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FEF" w:rsidRDefault="001917F4" w:rsidP="003A0B4F">
      <w:pPr>
        <w:pStyle w:val="Titre"/>
        <w:jc w:val="both"/>
      </w:pPr>
      <w:r w:rsidRPr="001917F4">
        <w:t xml:space="preserve">Candidature pour une reconnaissance comme Blood </w:t>
      </w:r>
      <w:r>
        <w:t>Pressure Clinic par la Société E</w:t>
      </w:r>
      <w:r w:rsidRPr="001917F4">
        <w:t>uropéenne d’Hypertension</w:t>
      </w:r>
    </w:p>
    <w:p w:rsidR="001917F4" w:rsidRDefault="001917F4" w:rsidP="001917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Société Européenne d’Hypertension propose la reconnaissance comme « </w:t>
      </w:r>
      <w:r w:rsidR="006214A7">
        <w:rPr>
          <w:rFonts w:ascii="Arial" w:hAnsi="Arial" w:cs="Arial"/>
          <w:sz w:val="24"/>
          <w:szCs w:val="24"/>
        </w:rPr>
        <w:t>Blood Pressure Clinic</w:t>
      </w:r>
      <w:r>
        <w:rPr>
          <w:rFonts w:ascii="Arial" w:hAnsi="Arial" w:cs="Arial"/>
          <w:sz w:val="24"/>
          <w:szCs w:val="24"/>
        </w:rPr>
        <w:t xml:space="preserve"> » de centres ayant développé une compétence particulière dans le domaine de la prise en charge de l’hypertension artérielle. </w:t>
      </w:r>
      <w:r w:rsidR="006F2A18">
        <w:rPr>
          <w:rFonts w:ascii="Arial" w:hAnsi="Arial" w:cs="Arial"/>
          <w:sz w:val="24"/>
          <w:szCs w:val="24"/>
        </w:rPr>
        <w:t>La Société Française d’Hypertension artérielle souhaite accompagner les centres dans cette démarche. La Société Française d’Hypertension artérielle aura à se prononcer  sur les candidatures en fonction des critères détaillés ci-dessous</w:t>
      </w:r>
      <w:r>
        <w:rPr>
          <w:rFonts w:ascii="Arial" w:hAnsi="Arial" w:cs="Arial"/>
          <w:sz w:val="24"/>
          <w:szCs w:val="24"/>
        </w:rPr>
        <w:t>.</w:t>
      </w:r>
    </w:p>
    <w:p w:rsidR="001917F4" w:rsidRDefault="001917F4" w:rsidP="001917F4">
      <w:pPr>
        <w:pStyle w:val="Titre1"/>
      </w:pPr>
      <w:r>
        <w:t>L’éligibilité des candidatures sera jugée sur les éléments suivants :</w:t>
      </w:r>
    </w:p>
    <w:p w:rsidR="001917F4" w:rsidRPr="001917F4" w:rsidRDefault="001917F4" w:rsidP="001917F4"/>
    <w:p w:rsidR="001917F4" w:rsidRDefault="001917F4" w:rsidP="003A0B4F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Activité de consultation/hospitalisation suffisant</w:t>
      </w:r>
      <w:r w:rsidR="005C79B5">
        <w:rPr>
          <w:rFonts w:ascii="Arial" w:hAnsi="Arial" w:cs="Arial"/>
          <w:sz w:val="24"/>
          <w:szCs w:val="24"/>
        </w:rPr>
        <w:t>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dans le domaine </w:t>
      </w:r>
      <w:r w:rsidRPr="003A0B4F">
        <w:rPr>
          <w:rFonts w:ascii="Arial" w:hAnsi="Arial" w:cs="Arial"/>
          <w:sz w:val="24"/>
          <w:szCs w:val="24"/>
        </w:rPr>
        <w:t xml:space="preserve">de </w:t>
      </w:r>
      <w:r w:rsidR="00E675D0" w:rsidRPr="003A0B4F">
        <w:rPr>
          <w:rFonts w:ascii="Arial" w:hAnsi="Arial" w:cs="Arial"/>
          <w:sz w:val="24"/>
          <w:szCs w:val="24"/>
        </w:rPr>
        <w:t>l’HTA</w:t>
      </w:r>
      <w:r w:rsidRPr="003A0B4F">
        <w:rPr>
          <w:rFonts w:ascii="Arial" w:hAnsi="Arial" w:cs="Arial"/>
          <w:sz w:val="24"/>
          <w:szCs w:val="24"/>
        </w:rPr>
        <w:t xml:space="preserve">. </w:t>
      </w:r>
    </w:p>
    <w:p w:rsidR="009C4271" w:rsidRDefault="001917F4" w:rsidP="003A0B4F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Présence </w:t>
      </w:r>
      <w:r w:rsidRPr="001917F4">
        <w:rPr>
          <w:rFonts w:ascii="Arial" w:hAnsi="Arial" w:cs="Arial"/>
          <w:sz w:val="24"/>
          <w:szCs w:val="24"/>
        </w:rPr>
        <w:t xml:space="preserve">d’au moins 2 médecins </w:t>
      </w:r>
      <w:r w:rsidR="009C4271">
        <w:rPr>
          <w:rFonts w:ascii="Arial" w:hAnsi="Arial" w:cs="Arial"/>
          <w:sz w:val="24"/>
          <w:szCs w:val="24"/>
        </w:rPr>
        <w:t>compétents dans la</w:t>
      </w:r>
      <w:r>
        <w:rPr>
          <w:rFonts w:ascii="Arial" w:hAnsi="Arial" w:cs="Arial"/>
          <w:sz w:val="24"/>
          <w:szCs w:val="24"/>
        </w:rPr>
        <w:t xml:space="preserve"> prise en charge de</w:t>
      </w:r>
      <w:r w:rsidRPr="001917F4">
        <w:rPr>
          <w:rFonts w:ascii="Arial" w:hAnsi="Arial" w:cs="Arial"/>
          <w:sz w:val="24"/>
          <w:szCs w:val="24"/>
        </w:rPr>
        <w:t xml:space="preserve"> l’HTA (</w:t>
      </w:r>
      <w:r w:rsidR="009C4271">
        <w:rPr>
          <w:rFonts w:ascii="Arial" w:hAnsi="Arial" w:cs="Arial"/>
          <w:sz w:val="24"/>
          <w:szCs w:val="24"/>
        </w:rPr>
        <w:t>cette compétence est idéalement attestée par l’obtention du DIU d’HTA et/ou des communications/publications dans le domaine</w:t>
      </w:r>
      <w:r w:rsidRPr="001917F4">
        <w:rPr>
          <w:rFonts w:ascii="Arial" w:hAnsi="Arial" w:cs="Arial"/>
          <w:sz w:val="24"/>
          <w:szCs w:val="24"/>
        </w:rPr>
        <w:t>)</w:t>
      </w:r>
      <w:r w:rsidR="006F2A18">
        <w:rPr>
          <w:rFonts w:ascii="Arial" w:hAnsi="Arial" w:cs="Arial"/>
          <w:sz w:val="24"/>
          <w:szCs w:val="24"/>
        </w:rPr>
        <w:t> ; ces 2 médecins doivent être membre de la SFHTA, à jour de leurs cotisations.</w:t>
      </w:r>
    </w:p>
    <w:p w:rsidR="009C4271" w:rsidRDefault="009C4271" w:rsidP="003A0B4F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4271">
        <w:rPr>
          <w:rFonts w:ascii="Arial" w:hAnsi="Arial" w:cs="Arial"/>
          <w:sz w:val="24"/>
          <w:szCs w:val="24"/>
        </w:rPr>
        <w:t xml:space="preserve">Présence d’une structure adaptée à la prise en charge des hypertendus : plateau technique, </w:t>
      </w:r>
      <w:r w:rsidR="00E675D0">
        <w:rPr>
          <w:rFonts w:ascii="Arial" w:hAnsi="Arial" w:cs="Arial"/>
          <w:sz w:val="24"/>
          <w:szCs w:val="24"/>
        </w:rPr>
        <w:t>hospitalisation</w:t>
      </w:r>
      <w:r w:rsidR="00E675D0" w:rsidRPr="003A0B4F">
        <w:rPr>
          <w:rFonts w:ascii="Arial" w:hAnsi="Arial" w:cs="Arial"/>
          <w:sz w:val="24"/>
          <w:szCs w:val="24"/>
        </w:rPr>
        <w:t xml:space="preserve"> conven</w:t>
      </w:r>
      <w:r w:rsidR="001917F4" w:rsidRPr="003A0B4F">
        <w:rPr>
          <w:rFonts w:ascii="Arial" w:hAnsi="Arial" w:cs="Arial"/>
          <w:sz w:val="24"/>
          <w:szCs w:val="24"/>
        </w:rPr>
        <w:t xml:space="preserve">tionnelle </w:t>
      </w:r>
      <w:r w:rsidR="001917F4" w:rsidRPr="009C4271">
        <w:rPr>
          <w:rFonts w:ascii="Arial" w:hAnsi="Arial" w:cs="Arial"/>
          <w:sz w:val="24"/>
          <w:szCs w:val="24"/>
        </w:rPr>
        <w:t xml:space="preserve">ou </w:t>
      </w:r>
      <w:r w:rsidRPr="009C4271">
        <w:rPr>
          <w:rFonts w:ascii="Arial" w:hAnsi="Arial" w:cs="Arial"/>
          <w:sz w:val="24"/>
          <w:szCs w:val="24"/>
        </w:rPr>
        <w:t>de jour</w:t>
      </w:r>
    </w:p>
    <w:p w:rsidR="001917F4" w:rsidRDefault="009C4271" w:rsidP="003A0B4F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4271">
        <w:rPr>
          <w:rFonts w:ascii="Arial" w:hAnsi="Arial" w:cs="Arial"/>
          <w:sz w:val="24"/>
          <w:szCs w:val="24"/>
        </w:rPr>
        <w:t>Rattachement</w:t>
      </w:r>
      <w:r w:rsidR="001917F4" w:rsidRPr="009C4271">
        <w:rPr>
          <w:rFonts w:ascii="Arial" w:hAnsi="Arial" w:cs="Arial"/>
          <w:sz w:val="24"/>
          <w:szCs w:val="24"/>
        </w:rPr>
        <w:t xml:space="preserve"> </w:t>
      </w:r>
      <w:r w:rsidR="006F2A18">
        <w:rPr>
          <w:rFonts w:ascii="Arial" w:hAnsi="Arial" w:cs="Arial"/>
          <w:sz w:val="24"/>
          <w:szCs w:val="24"/>
        </w:rPr>
        <w:t xml:space="preserve"> à un</w:t>
      </w:r>
      <w:r w:rsidRPr="009C4271">
        <w:rPr>
          <w:rFonts w:ascii="Arial" w:hAnsi="Arial" w:cs="Arial"/>
          <w:sz w:val="24"/>
          <w:szCs w:val="24"/>
        </w:rPr>
        <w:t xml:space="preserve"> </w:t>
      </w:r>
      <w:r w:rsidR="001917F4" w:rsidRPr="009C4271">
        <w:rPr>
          <w:rFonts w:ascii="Arial" w:hAnsi="Arial" w:cs="Arial"/>
          <w:sz w:val="24"/>
          <w:szCs w:val="24"/>
        </w:rPr>
        <w:t xml:space="preserve">« ESH Hypertension Excellence Center » </w:t>
      </w:r>
      <w:r w:rsidR="006F2A18">
        <w:rPr>
          <w:rFonts w:ascii="Arial" w:hAnsi="Arial" w:cs="Arial"/>
          <w:sz w:val="24"/>
          <w:szCs w:val="24"/>
        </w:rPr>
        <w:t xml:space="preserve">de son choix - idéalement </w:t>
      </w:r>
      <w:r w:rsidR="001917F4" w:rsidRPr="009C4271">
        <w:rPr>
          <w:rFonts w:ascii="Arial" w:hAnsi="Arial" w:cs="Arial"/>
          <w:sz w:val="24"/>
          <w:szCs w:val="24"/>
        </w:rPr>
        <w:t>le plus proche </w:t>
      </w:r>
      <w:r w:rsidRPr="009C4271">
        <w:rPr>
          <w:rFonts w:ascii="Arial" w:hAnsi="Arial" w:cs="Arial"/>
          <w:sz w:val="24"/>
          <w:szCs w:val="24"/>
        </w:rPr>
        <w:t>(liste fournie en annexe)</w:t>
      </w:r>
      <w:r w:rsidR="006F2A18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attestée par une lettre de soutien jointe au dossier de candidature.</w:t>
      </w:r>
    </w:p>
    <w:p w:rsidR="009C4271" w:rsidRDefault="009C4271" w:rsidP="003A0B4F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Participation régulière aux Journées de l’HTA </w:t>
      </w:r>
      <w:r w:rsidR="00AE2BE2" w:rsidRPr="00A51261">
        <w:rPr>
          <w:rFonts w:ascii="Arial" w:hAnsi="Arial" w:cs="Arial"/>
          <w:sz w:val="24"/>
          <w:szCs w:val="24"/>
        </w:rPr>
        <w:t xml:space="preserve">et/ou </w:t>
      </w:r>
      <w:r w:rsidR="00AE2BE2" w:rsidRPr="00A51261">
        <w:rPr>
          <w:rFonts w:ascii="Arial" w:hAnsi="Arial" w:cs="Arial"/>
          <w:bCs/>
          <w:iCs/>
          <w:sz w:val="24"/>
          <w:szCs w:val="24"/>
        </w:rPr>
        <w:t>participation régulière aux DPC organisés par la Société Française d’Hypertension Artérielle</w:t>
      </w:r>
      <w:r w:rsidR="00AE2BE2" w:rsidRPr="00AE2BE2">
        <w:rPr>
          <w:rStyle w:val="Emphaseintense"/>
          <w:rFonts w:ascii="Arial" w:hAnsi="Arial" w:cs="Arial"/>
          <w:color w:val="00B0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d’au moins un des deux médecins du centre</w:t>
      </w:r>
      <w:r w:rsidR="00D1604F">
        <w:rPr>
          <w:rFonts w:ascii="Arial" w:hAnsi="Arial" w:cs="Arial"/>
          <w:sz w:val="24"/>
          <w:szCs w:val="24"/>
        </w:rPr>
        <w:t>.</w:t>
      </w:r>
    </w:p>
    <w:p w:rsidR="009C4271" w:rsidRDefault="009C4271" w:rsidP="009C4271">
      <w:pPr>
        <w:pStyle w:val="Titre2"/>
      </w:pPr>
      <w:r>
        <w:t>Le retrait des dossiers de candidatures doit être fait sur le site de la SFHTA</w:t>
      </w:r>
    </w:p>
    <w:p w:rsidR="00A51261" w:rsidRPr="00A51261" w:rsidRDefault="00A51261" w:rsidP="00A51261"/>
    <w:p w:rsidR="009C4271" w:rsidRPr="009C4271" w:rsidRDefault="009C4271" w:rsidP="009C4271">
      <w:pPr>
        <w:jc w:val="both"/>
        <w:rPr>
          <w:rFonts w:ascii="Arial" w:hAnsi="Arial" w:cs="Arial"/>
          <w:b/>
          <w:sz w:val="24"/>
          <w:szCs w:val="24"/>
        </w:rPr>
      </w:pPr>
      <w:r w:rsidRPr="009C4271">
        <w:rPr>
          <w:rFonts w:ascii="Arial" w:hAnsi="Arial" w:cs="Arial"/>
          <w:b/>
          <w:sz w:val="24"/>
          <w:szCs w:val="24"/>
        </w:rPr>
        <w:t xml:space="preserve">Après examen </w:t>
      </w:r>
      <w:r w:rsidR="006214A7">
        <w:rPr>
          <w:rFonts w:ascii="Arial" w:hAnsi="Arial" w:cs="Arial"/>
          <w:b/>
          <w:sz w:val="24"/>
          <w:szCs w:val="24"/>
        </w:rPr>
        <w:t xml:space="preserve">par le </w:t>
      </w:r>
      <w:r w:rsidRPr="009C4271">
        <w:rPr>
          <w:rFonts w:ascii="Arial" w:hAnsi="Arial" w:cs="Arial"/>
          <w:b/>
          <w:sz w:val="24"/>
          <w:szCs w:val="24"/>
        </w:rPr>
        <w:t>CA de la SFHTA, les dossiers retenus seront transmis à la Société Européenne d’Hypertension artérielle pour validation. La décision finale sera communiquée lors des prochaines Journées de l’HTA</w:t>
      </w:r>
    </w:p>
    <w:p w:rsidR="006221CE" w:rsidRPr="003D2FD0" w:rsidRDefault="006221CE" w:rsidP="006221CE">
      <w:pPr>
        <w:pStyle w:val="Titre"/>
        <w:rPr>
          <w:rFonts w:ascii="Arial" w:hAnsi="Arial" w:cs="Arial"/>
          <w:sz w:val="56"/>
          <w:szCs w:val="56"/>
        </w:rPr>
      </w:pPr>
      <w:r w:rsidRPr="003D2FD0">
        <w:rPr>
          <w:rFonts w:ascii="Arial" w:hAnsi="Arial" w:cs="Arial"/>
          <w:sz w:val="56"/>
          <w:szCs w:val="56"/>
        </w:rPr>
        <w:lastRenderedPageBreak/>
        <w:t>Dossier de candidature</w:t>
      </w:r>
    </w:p>
    <w:p w:rsidR="006221CE" w:rsidRPr="003D2FD0" w:rsidRDefault="006221CE" w:rsidP="003D2FD0">
      <w:pPr>
        <w:pStyle w:val="Sous-titre"/>
        <w:jc w:val="both"/>
        <w:rPr>
          <w:rStyle w:val="Emphaseintense"/>
          <w:rFonts w:ascii="Arial" w:hAnsi="Arial" w:cs="Arial"/>
        </w:rPr>
      </w:pPr>
      <w:r w:rsidRPr="003D2FD0">
        <w:rPr>
          <w:rStyle w:val="Emphaseintense"/>
          <w:rFonts w:ascii="Arial" w:hAnsi="Arial" w:cs="Arial"/>
        </w:rPr>
        <w:t>Indentification de la structure (nom) :</w:t>
      </w:r>
    </w:p>
    <w:p w:rsidR="006221CE" w:rsidRPr="003D2FD0" w:rsidRDefault="006221CE" w:rsidP="003D2FD0">
      <w:pPr>
        <w:jc w:val="both"/>
        <w:rPr>
          <w:rFonts w:ascii="Arial" w:hAnsi="Arial" w:cs="Arial"/>
          <w:sz w:val="24"/>
          <w:szCs w:val="24"/>
        </w:rPr>
      </w:pPr>
    </w:p>
    <w:p w:rsidR="00234654" w:rsidRPr="003D2FD0" w:rsidRDefault="00234654" w:rsidP="003D2FD0">
      <w:pPr>
        <w:pStyle w:val="Sous-titre"/>
        <w:jc w:val="both"/>
        <w:rPr>
          <w:rStyle w:val="Emphaseintense"/>
          <w:rFonts w:ascii="Arial" w:hAnsi="Arial" w:cs="Arial"/>
        </w:rPr>
      </w:pPr>
      <w:r w:rsidRPr="003D2FD0">
        <w:rPr>
          <w:rStyle w:val="Emphaseintense"/>
          <w:rFonts w:ascii="Arial" w:hAnsi="Arial" w:cs="Arial"/>
        </w:rPr>
        <w:t>Adresse :</w:t>
      </w:r>
    </w:p>
    <w:p w:rsidR="00234654" w:rsidRPr="003D2FD0" w:rsidRDefault="00234654" w:rsidP="003D2FD0">
      <w:pPr>
        <w:jc w:val="both"/>
        <w:rPr>
          <w:rFonts w:ascii="Arial" w:hAnsi="Arial" w:cs="Arial"/>
          <w:sz w:val="24"/>
          <w:szCs w:val="24"/>
        </w:rPr>
      </w:pPr>
    </w:p>
    <w:p w:rsidR="00234654" w:rsidRPr="003D2FD0" w:rsidRDefault="00234654" w:rsidP="003D2FD0">
      <w:pPr>
        <w:pStyle w:val="Sous-titre"/>
        <w:jc w:val="both"/>
        <w:rPr>
          <w:rStyle w:val="Emphaseintense"/>
          <w:rFonts w:ascii="Arial" w:hAnsi="Arial" w:cs="Arial"/>
        </w:rPr>
      </w:pPr>
      <w:r w:rsidRPr="003D2FD0">
        <w:rPr>
          <w:rStyle w:val="Emphaseintense"/>
          <w:rFonts w:ascii="Arial" w:hAnsi="Arial" w:cs="Arial"/>
        </w:rPr>
        <w:t>Coordonnées :</w:t>
      </w:r>
    </w:p>
    <w:p w:rsidR="00234654" w:rsidRPr="003D2FD0" w:rsidRDefault="00234654" w:rsidP="003D2FD0">
      <w:pPr>
        <w:jc w:val="both"/>
        <w:rPr>
          <w:rFonts w:ascii="Arial" w:hAnsi="Arial" w:cs="Arial"/>
          <w:sz w:val="24"/>
          <w:szCs w:val="24"/>
        </w:rPr>
      </w:pPr>
      <w:r w:rsidRPr="003D2FD0">
        <w:rPr>
          <w:rFonts w:ascii="Arial" w:hAnsi="Arial" w:cs="Arial"/>
          <w:sz w:val="24"/>
          <w:szCs w:val="24"/>
        </w:rPr>
        <w:t>Tel :</w:t>
      </w:r>
    </w:p>
    <w:p w:rsidR="00234654" w:rsidRPr="003D2FD0" w:rsidRDefault="00234654" w:rsidP="003D2FD0">
      <w:pPr>
        <w:jc w:val="both"/>
        <w:rPr>
          <w:rFonts w:ascii="Arial" w:hAnsi="Arial" w:cs="Arial"/>
          <w:sz w:val="24"/>
          <w:szCs w:val="24"/>
        </w:rPr>
      </w:pPr>
      <w:r w:rsidRPr="003D2FD0">
        <w:rPr>
          <w:rFonts w:ascii="Arial" w:hAnsi="Arial" w:cs="Arial"/>
          <w:sz w:val="24"/>
          <w:szCs w:val="24"/>
        </w:rPr>
        <w:t>Fax :</w:t>
      </w:r>
    </w:p>
    <w:p w:rsidR="00234654" w:rsidRPr="00C72636" w:rsidRDefault="00D1604F" w:rsidP="003D2FD0">
      <w:pPr>
        <w:jc w:val="both"/>
        <w:rPr>
          <w:rFonts w:ascii="Arial" w:hAnsi="Arial" w:cs="Arial"/>
          <w:b/>
          <w:sz w:val="24"/>
          <w:szCs w:val="24"/>
        </w:rPr>
      </w:pPr>
      <w:r w:rsidRPr="00C72636">
        <w:rPr>
          <w:rFonts w:ascii="Arial" w:hAnsi="Arial" w:cs="Arial"/>
          <w:b/>
          <w:color w:val="FF0000"/>
          <w:sz w:val="24"/>
          <w:szCs w:val="24"/>
        </w:rPr>
        <w:t>E-</w:t>
      </w:r>
      <w:r w:rsidR="00234654" w:rsidRPr="00C72636">
        <w:rPr>
          <w:rFonts w:ascii="Arial" w:hAnsi="Arial" w:cs="Arial"/>
          <w:b/>
          <w:color w:val="FF0000"/>
          <w:sz w:val="24"/>
          <w:szCs w:val="24"/>
        </w:rPr>
        <w:t>Mail </w:t>
      </w:r>
      <w:r w:rsidR="00234654" w:rsidRPr="00C72636">
        <w:rPr>
          <w:rFonts w:ascii="Arial" w:hAnsi="Arial" w:cs="Arial"/>
          <w:b/>
          <w:sz w:val="24"/>
          <w:szCs w:val="24"/>
        </w:rPr>
        <w:t>:</w:t>
      </w:r>
    </w:p>
    <w:p w:rsidR="006221CE" w:rsidRPr="003D2FD0" w:rsidRDefault="006221CE" w:rsidP="003D2FD0">
      <w:pPr>
        <w:pStyle w:val="Sous-titre"/>
        <w:jc w:val="both"/>
        <w:rPr>
          <w:rStyle w:val="Emphaseintense"/>
          <w:rFonts w:ascii="Arial" w:hAnsi="Arial" w:cs="Arial"/>
        </w:rPr>
      </w:pPr>
      <w:r w:rsidRPr="003D2FD0">
        <w:rPr>
          <w:rStyle w:val="Emphaseintense"/>
          <w:rFonts w:ascii="Arial" w:hAnsi="Arial" w:cs="Arial"/>
        </w:rPr>
        <w:t>Type d’activité</w:t>
      </w:r>
    </w:p>
    <w:p w:rsidR="006221CE" w:rsidRPr="003D2FD0" w:rsidRDefault="006221CE" w:rsidP="003D2FD0">
      <w:pPr>
        <w:jc w:val="both"/>
        <w:rPr>
          <w:rFonts w:ascii="Arial" w:hAnsi="Arial" w:cs="Arial"/>
          <w:sz w:val="24"/>
          <w:szCs w:val="24"/>
        </w:rPr>
      </w:pPr>
      <w:r w:rsidRPr="003D2FD0">
        <w:rPr>
          <w:rFonts w:ascii="Arial" w:hAnsi="Arial" w:cs="Arial"/>
          <w:sz w:val="24"/>
          <w:szCs w:val="24"/>
        </w:rPr>
        <w:t xml:space="preserve">CHU </w:t>
      </w:r>
      <w:r w:rsidRPr="003D2FD0">
        <w:rPr>
          <w:rFonts w:ascii="Arial" w:hAnsi="Arial" w:cs="Arial"/>
          <w:sz w:val="24"/>
          <w:szCs w:val="24"/>
        </w:rPr>
        <w:sym w:font="Wingdings" w:char="F072"/>
      </w:r>
      <w:r w:rsidR="00C72636">
        <w:rPr>
          <w:rFonts w:ascii="Arial" w:hAnsi="Arial" w:cs="Arial"/>
          <w:sz w:val="24"/>
          <w:szCs w:val="24"/>
        </w:rPr>
        <w:tab/>
      </w:r>
      <w:r w:rsidR="00C72636">
        <w:rPr>
          <w:rFonts w:ascii="Arial" w:hAnsi="Arial" w:cs="Arial"/>
          <w:sz w:val="24"/>
          <w:szCs w:val="24"/>
        </w:rPr>
        <w:tab/>
      </w:r>
      <w:r w:rsidR="00C72636">
        <w:rPr>
          <w:rFonts w:ascii="Arial" w:hAnsi="Arial" w:cs="Arial"/>
          <w:sz w:val="24"/>
          <w:szCs w:val="24"/>
        </w:rPr>
        <w:tab/>
      </w:r>
      <w:r w:rsidR="00C72636">
        <w:rPr>
          <w:rFonts w:ascii="Arial" w:hAnsi="Arial" w:cs="Arial"/>
          <w:sz w:val="24"/>
          <w:szCs w:val="24"/>
        </w:rPr>
        <w:tab/>
      </w:r>
      <w:r w:rsidRPr="003D2FD0">
        <w:rPr>
          <w:rFonts w:ascii="Arial" w:hAnsi="Arial" w:cs="Arial"/>
          <w:sz w:val="24"/>
          <w:szCs w:val="24"/>
        </w:rPr>
        <w:t xml:space="preserve">CHG </w:t>
      </w:r>
      <w:r w:rsidRPr="003D2FD0">
        <w:rPr>
          <w:rFonts w:ascii="Arial" w:hAnsi="Arial" w:cs="Arial"/>
          <w:sz w:val="24"/>
          <w:szCs w:val="24"/>
        </w:rPr>
        <w:sym w:font="Wingdings" w:char="F072"/>
      </w:r>
      <w:r w:rsidRPr="003D2FD0">
        <w:rPr>
          <w:rFonts w:ascii="Arial" w:hAnsi="Arial" w:cs="Arial"/>
          <w:sz w:val="24"/>
          <w:szCs w:val="24"/>
        </w:rPr>
        <w:tab/>
      </w:r>
      <w:r w:rsidRPr="003D2FD0">
        <w:rPr>
          <w:rFonts w:ascii="Arial" w:hAnsi="Arial" w:cs="Arial"/>
          <w:sz w:val="24"/>
          <w:szCs w:val="24"/>
        </w:rPr>
        <w:tab/>
      </w:r>
      <w:r w:rsidRPr="003D2FD0">
        <w:rPr>
          <w:rFonts w:ascii="Arial" w:hAnsi="Arial" w:cs="Arial"/>
          <w:sz w:val="24"/>
          <w:szCs w:val="24"/>
        </w:rPr>
        <w:tab/>
        <w:t xml:space="preserve">Centre Privé </w:t>
      </w:r>
      <w:r w:rsidRPr="003D2FD0">
        <w:rPr>
          <w:rFonts w:ascii="Arial" w:hAnsi="Arial" w:cs="Arial"/>
          <w:sz w:val="24"/>
          <w:szCs w:val="24"/>
        </w:rPr>
        <w:sym w:font="Wingdings" w:char="F072"/>
      </w:r>
    </w:p>
    <w:p w:rsidR="00234654" w:rsidRPr="00C72636" w:rsidRDefault="00234654" w:rsidP="003D2FD0">
      <w:pPr>
        <w:pStyle w:val="Sous-titre"/>
        <w:jc w:val="both"/>
        <w:rPr>
          <w:rStyle w:val="Emphaseintense"/>
          <w:rFonts w:ascii="Arial" w:hAnsi="Arial" w:cs="Arial"/>
          <w:u w:val="single"/>
        </w:rPr>
      </w:pPr>
      <w:r w:rsidRPr="00C72636">
        <w:rPr>
          <w:rStyle w:val="Emphaseintense"/>
          <w:rFonts w:ascii="Arial" w:hAnsi="Arial" w:cs="Arial"/>
          <w:u w:val="single"/>
        </w:rPr>
        <w:t>Responsable de la structure d’HTA</w:t>
      </w:r>
    </w:p>
    <w:p w:rsidR="00234654" w:rsidRPr="003D2FD0" w:rsidRDefault="00234654" w:rsidP="003D2FD0">
      <w:pPr>
        <w:jc w:val="both"/>
        <w:rPr>
          <w:rFonts w:ascii="Arial" w:hAnsi="Arial" w:cs="Arial"/>
          <w:sz w:val="24"/>
          <w:szCs w:val="24"/>
        </w:rPr>
      </w:pPr>
      <w:r w:rsidRPr="003D2FD0">
        <w:rPr>
          <w:rFonts w:ascii="Arial" w:hAnsi="Arial" w:cs="Arial"/>
          <w:sz w:val="24"/>
          <w:szCs w:val="24"/>
        </w:rPr>
        <w:t>Docteur/Professeur :</w:t>
      </w:r>
      <w:r w:rsidR="00C72636">
        <w:rPr>
          <w:rFonts w:ascii="Arial" w:hAnsi="Arial" w:cs="Arial"/>
          <w:sz w:val="24"/>
          <w:szCs w:val="24"/>
        </w:rPr>
        <w:t xml:space="preserve"> </w:t>
      </w:r>
    </w:p>
    <w:p w:rsidR="006221CE" w:rsidRPr="003D2FD0" w:rsidRDefault="00AF3889" w:rsidP="003D2FD0">
      <w:pPr>
        <w:jc w:val="both"/>
        <w:rPr>
          <w:rStyle w:val="Emphaseintense"/>
          <w:rFonts w:ascii="Arial" w:hAnsi="Arial" w:cs="Arial"/>
          <w:sz w:val="24"/>
          <w:szCs w:val="24"/>
        </w:rPr>
      </w:pPr>
      <w:r w:rsidRPr="003D2FD0">
        <w:rPr>
          <w:rStyle w:val="Emphaseintense"/>
          <w:rFonts w:ascii="Arial" w:hAnsi="Arial" w:cs="Arial"/>
          <w:sz w:val="24"/>
          <w:szCs w:val="24"/>
        </w:rPr>
        <w:t xml:space="preserve">1 - </w:t>
      </w:r>
      <w:r w:rsidR="006221CE" w:rsidRPr="003D2FD0">
        <w:rPr>
          <w:rStyle w:val="Emphaseintense"/>
          <w:rFonts w:ascii="Arial" w:hAnsi="Arial" w:cs="Arial"/>
          <w:sz w:val="24"/>
          <w:szCs w:val="24"/>
        </w:rPr>
        <w:t>Nombre de médecin</w:t>
      </w:r>
      <w:r w:rsidR="0087669E" w:rsidRPr="003D2FD0">
        <w:rPr>
          <w:rStyle w:val="Emphaseintense"/>
          <w:rFonts w:ascii="Arial" w:hAnsi="Arial" w:cs="Arial"/>
          <w:sz w:val="24"/>
          <w:szCs w:val="24"/>
        </w:rPr>
        <w:t>s</w:t>
      </w:r>
      <w:r w:rsidR="00234654" w:rsidRPr="003D2FD0">
        <w:rPr>
          <w:rStyle w:val="Emphaseintense"/>
          <w:rFonts w:ascii="Arial" w:hAnsi="Arial" w:cs="Arial"/>
          <w:sz w:val="24"/>
          <w:szCs w:val="24"/>
        </w:rPr>
        <w:t xml:space="preserve"> impliqués dans la</w:t>
      </w:r>
      <w:r w:rsidR="006221CE" w:rsidRPr="003D2FD0">
        <w:rPr>
          <w:rStyle w:val="Emphaseintense"/>
          <w:rFonts w:ascii="Arial" w:hAnsi="Arial" w:cs="Arial"/>
          <w:sz w:val="24"/>
          <w:szCs w:val="24"/>
        </w:rPr>
        <w:t xml:space="preserve"> prise en charge de l’HTA :</w:t>
      </w:r>
    </w:p>
    <w:p w:rsidR="006221CE" w:rsidRPr="003D2FD0" w:rsidRDefault="006221CE" w:rsidP="003D2FD0">
      <w:pPr>
        <w:jc w:val="both"/>
        <w:rPr>
          <w:rFonts w:ascii="Arial" w:hAnsi="Arial" w:cs="Arial"/>
          <w:sz w:val="24"/>
          <w:szCs w:val="24"/>
        </w:rPr>
      </w:pPr>
      <w:r w:rsidRPr="003D2FD0">
        <w:rPr>
          <w:rFonts w:ascii="Arial" w:hAnsi="Arial" w:cs="Arial"/>
          <w:sz w:val="24"/>
          <w:szCs w:val="24"/>
        </w:rPr>
        <w:t>Docteur/Professeur :</w:t>
      </w:r>
    </w:p>
    <w:p w:rsidR="006221CE" w:rsidRPr="003D2FD0" w:rsidRDefault="006221CE" w:rsidP="003D2FD0">
      <w:pPr>
        <w:jc w:val="both"/>
        <w:rPr>
          <w:rFonts w:ascii="Arial" w:hAnsi="Arial" w:cs="Arial"/>
          <w:sz w:val="24"/>
          <w:szCs w:val="24"/>
        </w:rPr>
      </w:pPr>
      <w:r w:rsidRPr="003D2FD0">
        <w:rPr>
          <w:rFonts w:ascii="Arial" w:hAnsi="Arial" w:cs="Arial"/>
          <w:sz w:val="24"/>
          <w:szCs w:val="24"/>
        </w:rPr>
        <w:t>Docteur/Professeur :</w:t>
      </w:r>
    </w:p>
    <w:p w:rsidR="006221CE" w:rsidRPr="003D2FD0" w:rsidRDefault="006221CE" w:rsidP="003D2FD0">
      <w:pPr>
        <w:jc w:val="both"/>
        <w:rPr>
          <w:rFonts w:ascii="Arial" w:hAnsi="Arial" w:cs="Arial"/>
          <w:sz w:val="24"/>
          <w:szCs w:val="24"/>
        </w:rPr>
      </w:pPr>
      <w:r w:rsidRPr="003D2FD0">
        <w:rPr>
          <w:rFonts w:ascii="Arial" w:hAnsi="Arial" w:cs="Arial"/>
          <w:sz w:val="24"/>
          <w:szCs w:val="24"/>
        </w:rPr>
        <w:t>Docteur/Professeur :</w:t>
      </w:r>
    </w:p>
    <w:p w:rsidR="006221CE" w:rsidRPr="003D2FD0" w:rsidRDefault="00AF3889" w:rsidP="003D2FD0">
      <w:pPr>
        <w:jc w:val="both"/>
        <w:rPr>
          <w:rStyle w:val="Emphaseintense"/>
          <w:rFonts w:ascii="Arial" w:hAnsi="Arial" w:cs="Arial"/>
          <w:sz w:val="24"/>
          <w:szCs w:val="24"/>
        </w:rPr>
      </w:pPr>
      <w:r w:rsidRPr="003D2FD0">
        <w:rPr>
          <w:rStyle w:val="Emphaseintense"/>
          <w:rFonts w:ascii="Arial" w:hAnsi="Arial" w:cs="Arial"/>
          <w:sz w:val="24"/>
          <w:szCs w:val="24"/>
        </w:rPr>
        <w:t xml:space="preserve">2 - </w:t>
      </w:r>
      <w:r w:rsidR="006221CE" w:rsidRPr="003D2FD0">
        <w:rPr>
          <w:rStyle w:val="Emphaseintense"/>
          <w:rFonts w:ascii="Arial" w:hAnsi="Arial" w:cs="Arial"/>
          <w:sz w:val="24"/>
          <w:szCs w:val="24"/>
        </w:rPr>
        <w:t xml:space="preserve">Nombre </w:t>
      </w:r>
      <w:r w:rsidR="00234654" w:rsidRPr="003D2FD0">
        <w:rPr>
          <w:rStyle w:val="Emphaseintense"/>
          <w:rFonts w:ascii="Arial" w:hAnsi="Arial" w:cs="Arial"/>
          <w:sz w:val="24"/>
          <w:szCs w:val="24"/>
        </w:rPr>
        <w:t xml:space="preserve">annuel </w:t>
      </w:r>
      <w:r w:rsidR="006221CE" w:rsidRPr="003D2FD0">
        <w:rPr>
          <w:rStyle w:val="Emphaseintense"/>
          <w:rFonts w:ascii="Arial" w:hAnsi="Arial" w:cs="Arial"/>
          <w:sz w:val="24"/>
          <w:szCs w:val="24"/>
        </w:rPr>
        <w:t>de Consultation</w:t>
      </w:r>
      <w:r w:rsidR="0087669E" w:rsidRPr="003D2FD0">
        <w:rPr>
          <w:rStyle w:val="Emphaseintense"/>
          <w:rFonts w:ascii="Arial" w:hAnsi="Arial" w:cs="Arial"/>
          <w:sz w:val="24"/>
          <w:szCs w:val="24"/>
        </w:rPr>
        <w:t>s</w:t>
      </w:r>
      <w:r w:rsidR="006221CE" w:rsidRPr="003D2FD0">
        <w:rPr>
          <w:rStyle w:val="Emphaseintense"/>
          <w:rFonts w:ascii="Arial" w:hAnsi="Arial" w:cs="Arial"/>
          <w:sz w:val="24"/>
          <w:szCs w:val="24"/>
        </w:rPr>
        <w:t xml:space="preserve"> en </w:t>
      </w:r>
      <w:r w:rsidR="00D1604F" w:rsidRPr="003D2FD0">
        <w:rPr>
          <w:rStyle w:val="Emphaseintense"/>
          <w:rFonts w:ascii="Arial" w:hAnsi="Arial" w:cs="Arial"/>
          <w:color w:val="FF0000"/>
          <w:sz w:val="24"/>
          <w:szCs w:val="24"/>
        </w:rPr>
        <w:t>HTA</w:t>
      </w:r>
      <w:r w:rsidR="006221CE" w:rsidRPr="003D2FD0">
        <w:rPr>
          <w:rStyle w:val="Emphaseintense"/>
          <w:rFonts w:ascii="Arial" w:hAnsi="Arial" w:cs="Arial"/>
          <w:color w:val="FF0000"/>
          <w:sz w:val="24"/>
          <w:szCs w:val="24"/>
        </w:rPr>
        <w:t xml:space="preserve"> </w:t>
      </w:r>
      <w:r w:rsidR="006221CE" w:rsidRPr="003D2FD0">
        <w:rPr>
          <w:rStyle w:val="Emphaseintense"/>
          <w:rFonts w:ascii="Arial" w:hAnsi="Arial" w:cs="Arial"/>
          <w:sz w:val="24"/>
          <w:szCs w:val="24"/>
        </w:rPr>
        <w:t>dans le centre :</w:t>
      </w:r>
    </w:p>
    <w:p w:rsidR="006221CE" w:rsidRPr="003D2FD0" w:rsidRDefault="006221CE" w:rsidP="003D2FD0">
      <w:pPr>
        <w:jc w:val="both"/>
        <w:rPr>
          <w:rFonts w:ascii="Arial" w:hAnsi="Arial" w:cs="Arial"/>
          <w:sz w:val="24"/>
          <w:szCs w:val="24"/>
        </w:rPr>
      </w:pPr>
      <w:r w:rsidRPr="003D2FD0">
        <w:rPr>
          <w:rFonts w:ascii="Arial" w:hAnsi="Arial" w:cs="Arial"/>
          <w:sz w:val="24"/>
          <w:szCs w:val="24"/>
        </w:rPr>
        <w:t xml:space="preserve"> &lt; 100 </w:t>
      </w:r>
      <w:r w:rsidRPr="003D2FD0">
        <w:rPr>
          <w:rFonts w:ascii="Arial" w:hAnsi="Arial" w:cs="Arial"/>
          <w:sz w:val="24"/>
          <w:szCs w:val="24"/>
        </w:rPr>
        <w:sym w:font="Wingdings" w:char="F072"/>
      </w:r>
      <w:r w:rsidRPr="003D2FD0">
        <w:rPr>
          <w:rFonts w:ascii="Arial" w:hAnsi="Arial" w:cs="Arial"/>
          <w:sz w:val="24"/>
          <w:szCs w:val="24"/>
        </w:rPr>
        <w:tab/>
      </w:r>
      <w:r w:rsidRPr="003D2FD0">
        <w:rPr>
          <w:rFonts w:ascii="Arial" w:hAnsi="Arial" w:cs="Arial"/>
          <w:sz w:val="24"/>
          <w:szCs w:val="24"/>
        </w:rPr>
        <w:tab/>
      </w:r>
      <w:r w:rsidR="00A80181">
        <w:rPr>
          <w:rFonts w:ascii="Arial" w:hAnsi="Arial" w:cs="Arial"/>
          <w:sz w:val="24"/>
          <w:szCs w:val="24"/>
        </w:rPr>
        <w:t xml:space="preserve"> </w:t>
      </w:r>
      <w:r w:rsidRPr="003D2FD0">
        <w:rPr>
          <w:rFonts w:ascii="Arial" w:hAnsi="Arial" w:cs="Arial"/>
          <w:sz w:val="24"/>
          <w:szCs w:val="24"/>
        </w:rPr>
        <w:t xml:space="preserve">100-200 </w:t>
      </w:r>
      <w:r w:rsidRPr="003D2FD0">
        <w:rPr>
          <w:rFonts w:ascii="Arial" w:hAnsi="Arial" w:cs="Arial"/>
          <w:sz w:val="24"/>
          <w:szCs w:val="24"/>
        </w:rPr>
        <w:sym w:font="Wingdings" w:char="F072"/>
      </w:r>
      <w:r w:rsidRPr="003D2FD0">
        <w:rPr>
          <w:rFonts w:ascii="Arial" w:hAnsi="Arial" w:cs="Arial"/>
          <w:sz w:val="24"/>
          <w:szCs w:val="24"/>
        </w:rPr>
        <w:t xml:space="preserve">  </w:t>
      </w:r>
      <w:r w:rsidRPr="003D2FD0">
        <w:rPr>
          <w:rFonts w:ascii="Arial" w:hAnsi="Arial" w:cs="Arial"/>
          <w:sz w:val="24"/>
          <w:szCs w:val="24"/>
        </w:rPr>
        <w:tab/>
      </w:r>
      <w:r w:rsidRPr="003D2FD0">
        <w:rPr>
          <w:rFonts w:ascii="Arial" w:hAnsi="Arial" w:cs="Arial"/>
          <w:sz w:val="24"/>
          <w:szCs w:val="24"/>
        </w:rPr>
        <w:tab/>
      </w:r>
      <w:r w:rsidRPr="003D2FD0">
        <w:rPr>
          <w:rFonts w:ascii="Arial" w:hAnsi="Arial" w:cs="Arial"/>
          <w:sz w:val="24"/>
          <w:szCs w:val="24"/>
        </w:rPr>
        <w:tab/>
        <w:t>&gt;200</w:t>
      </w:r>
      <w:r w:rsidR="0087669E" w:rsidRPr="003D2FD0">
        <w:rPr>
          <w:rFonts w:ascii="Arial" w:hAnsi="Arial" w:cs="Arial"/>
          <w:sz w:val="24"/>
          <w:szCs w:val="24"/>
        </w:rPr>
        <w:t xml:space="preserve"> </w:t>
      </w:r>
      <w:r w:rsidR="0087669E" w:rsidRPr="003D2FD0">
        <w:rPr>
          <w:rFonts w:ascii="Arial" w:hAnsi="Arial" w:cs="Arial"/>
          <w:sz w:val="24"/>
          <w:szCs w:val="24"/>
        </w:rPr>
        <w:sym w:font="Wingdings" w:char="F072"/>
      </w:r>
    </w:p>
    <w:p w:rsidR="00234654" w:rsidRPr="003D2FD0" w:rsidRDefault="00AF3889" w:rsidP="003D2FD0">
      <w:pPr>
        <w:jc w:val="both"/>
        <w:rPr>
          <w:rStyle w:val="Emphaseintense"/>
          <w:rFonts w:ascii="Arial" w:hAnsi="Arial" w:cs="Arial"/>
          <w:sz w:val="24"/>
          <w:szCs w:val="24"/>
        </w:rPr>
      </w:pPr>
      <w:r w:rsidRPr="003D2FD0">
        <w:rPr>
          <w:rStyle w:val="Emphaseintense"/>
          <w:rFonts w:ascii="Arial" w:hAnsi="Arial" w:cs="Arial"/>
          <w:sz w:val="24"/>
          <w:szCs w:val="24"/>
        </w:rPr>
        <w:t xml:space="preserve">3 - </w:t>
      </w:r>
      <w:r w:rsidR="00234654" w:rsidRPr="003D2FD0">
        <w:rPr>
          <w:rStyle w:val="Emphaseintense"/>
          <w:rFonts w:ascii="Arial" w:hAnsi="Arial" w:cs="Arial"/>
          <w:sz w:val="24"/>
          <w:szCs w:val="24"/>
        </w:rPr>
        <w:t>Nombre de MAPA réalisée par le centre</w:t>
      </w:r>
      <w:r w:rsidR="00D1604F" w:rsidRPr="003D2FD0">
        <w:rPr>
          <w:rStyle w:val="Emphaseintense"/>
          <w:rFonts w:ascii="Arial" w:hAnsi="Arial" w:cs="Arial"/>
          <w:sz w:val="24"/>
          <w:szCs w:val="24"/>
        </w:rPr>
        <w:t xml:space="preserve"> </w:t>
      </w:r>
      <w:r w:rsidR="00D1604F" w:rsidRPr="003D2FD0">
        <w:rPr>
          <w:rStyle w:val="Emphaseintense"/>
          <w:rFonts w:ascii="Arial" w:hAnsi="Arial" w:cs="Arial"/>
          <w:color w:val="FF0000"/>
          <w:sz w:val="24"/>
          <w:szCs w:val="24"/>
        </w:rPr>
        <w:t>par an</w:t>
      </w:r>
      <w:r w:rsidR="00234654" w:rsidRPr="003D2FD0">
        <w:rPr>
          <w:rStyle w:val="Emphaseintense"/>
          <w:rFonts w:ascii="Arial" w:hAnsi="Arial" w:cs="Arial"/>
          <w:color w:val="FF0000"/>
          <w:sz w:val="24"/>
          <w:szCs w:val="24"/>
        </w:rPr>
        <w:t> </w:t>
      </w:r>
      <w:r w:rsidR="00234654" w:rsidRPr="003D2FD0">
        <w:rPr>
          <w:rStyle w:val="Emphaseintense"/>
          <w:rFonts w:ascii="Arial" w:hAnsi="Arial" w:cs="Arial"/>
          <w:sz w:val="24"/>
          <w:szCs w:val="24"/>
        </w:rPr>
        <w:t>:</w:t>
      </w:r>
    </w:p>
    <w:p w:rsidR="00234654" w:rsidRPr="003D2FD0" w:rsidRDefault="00234654" w:rsidP="003D2FD0">
      <w:pPr>
        <w:jc w:val="both"/>
        <w:rPr>
          <w:rStyle w:val="Emphaseintense"/>
          <w:rFonts w:ascii="Arial" w:hAnsi="Arial" w:cs="Arial"/>
          <w:sz w:val="24"/>
          <w:szCs w:val="24"/>
        </w:rPr>
      </w:pPr>
    </w:p>
    <w:p w:rsidR="006221CE" w:rsidRPr="003D2FD0" w:rsidRDefault="00AF3889" w:rsidP="003D2FD0">
      <w:pPr>
        <w:jc w:val="both"/>
        <w:rPr>
          <w:rStyle w:val="Emphaseintense"/>
          <w:rFonts w:ascii="Arial" w:hAnsi="Arial" w:cs="Arial"/>
          <w:sz w:val="24"/>
          <w:szCs w:val="24"/>
        </w:rPr>
      </w:pPr>
      <w:r w:rsidRPr="003D2FD0">
        <w:rPr>
          <w:rStyle w:val="Emphaseintense"/>
          <w:rFonts w:ascii="Arial" w:hAnsi="Arial" w:cs="Arial"/>
          <w:sz w:val="24"/>
          <w:szCs w:val="24"/>
        </w:rPr>
        <w:t xml:space="preserve">4 - </w:t>
      </w:r>
      <w:r w:rsidR="006221CE" w:rsidRPr="003D2FD0">
        <w:rPr>
          <w:rStyle w:val="Emphaseintense"/>
          <w:rFonts w:ascii="Arial" w:hAnsi="Arial" w:cs="Arial"/>
          <w:sz w:val="24"/>
          <w:szCs w:val="24"/>
        </w:rPr>
        <w:t xml:space="preserve">Un </w:t>
      </w:r>
      <w:r w:rsidR="00D1604F" w:rsidRPr="003D2FD0">
        <w:rPr>
          <w:rStyle w:val="Emphaseintense"/>
          <w:rFonts w:ascii="Arial" w:hAnsi="Arial" w:cs="Arial"/>
          <w:color w:val="FF0000"/>
          <w:sz w:val="24"/>
          <w:szCs w:val="24"/>
        </w:rPr>
        <w:t xml:space="preserve">(au moins) </w:t>
      </w:r>
      <w:r w:rsidR="006221CE" w:rsidRPr="003D2FD0">
        <w:rPr>
          <w:rStyle w:val="Emphaseintense"/>
          <w:rFonts w:ascii="Arial" w:hAnsi="Arial" w:cs="Arial"/>
          <w:sz w:val="24"/>
          <w:szCs w:val="24"/>
        </w:rPr>
        <w:t>des médecins est-il titulaire du DIU d’HTA ?</w:t>
      </w:r>
    </w:p>
    <w:p w:rsidR="006221CE" w:rsidRPr="003D2FD0" w:rsidRDefault="006221CE" w:rsidP="003D2FD0">
      <w:pPr>
        <w:jc w:val="both"/>
        <w:rPr>
          <w:rFonts w:ascii="Arial" w:hAnsi="Arial" w:cs="Arial"/>
          <w:sz w:val="24"/>
          <w:szCs w:val="24"/>
        </w:rPr>
      </w:pPr>
      <w:r w:rsidRPr="003D2FD0">
        <w:rPr>
          <w:rFonts w:ascii="Arial" w:hAnsi="Arial" w:cs="Arial"/>
          <w:sz w:val="24"/>
          <w:szCs w:val="24"/>
        </w:rPr>
        <w:t>Oui</w:t>
      </w:r>
      <w:r w:rsidR="0087669E" w:rsidRPr="003D2FD0">
        <w:rPr>
          <w:rFonts w:ascii="Arial" w:hAnsi="Arial" w:cs="Arial"/>
          <w:sz w:val="24"/>
          <w:szCs w:val="24"/>
        </w:rPr>
        <w:t xml:space="preserve"> </w:t>
      </w:r>
      <w:r w:rsidR="0087669E" w:rsidRPr="003D2FD0">
        <w:rPr>
          <w:rFonts w:ascii="Arial" w:hAnsi="Arial" w:cs="Arial"/>
          <w:sz w:val="24"/>
          <w:szCs w:val="24"/>
        </w:rPr>
        <w:sym w:font="Wingdings" w:char="F072"/>
      </w:r>
      <w:r w:rsidRPr="003D2FD0">
        <w:rPr>
          <w:rFonts w:ascii="Arial" w:hAnsi="Arial" w:cs="Arial"/>
          <w:sz w:val="24"/>
          <w:szCs w:val="24"/>
        </w:rPr>
        <w:tab/>
      </w:r>
      <w:r w:rsidRPr="003D2FD0">
        <w:rPr>
          <w:rFonts w:ascii="Arial" w:hAnsi="Arial" w:cs="Arial"/>
          <w:sz w:val="24"/>
          <w:szCs w:val="24"/>
        </w:rPr>
        <w:tab/>
      </w:r>
      <w:r w:rsidRPr="003D2FD0">
        <w:rPr>
          <w:rFonts w:ascii="Arial" w:hAnsi="Arial" w:cs="Arial"/>
          <w:sz w:val="24"/>
          <w:szCs w:val="24"/>
        </w:rPr>
        <w:tab/>
        <w:t>Non</w:t>
      </w:r>
      <w:r w:rsidR="0087669E" w:rsidRPr="003D2FD0">
        <w:rPr>
          <w:rFonts w:ascii="Arial" w:hAnsi="Arial" w:cs="Arial"/>
          <w:sz w:val="24"/>
          <w:szCs w:val="24"/>
        </w:rPr>
        <w:t xml:space="preserve"> </w:t>
      </w:r>
      <w:r w:rsidR="0087669E" w:rsidRPr="003D2FD0">
        <w:rPr>
          <w:rFonts w:ascii="Arial" w:hAnsi="Arial" w:cs="Arial"/>
          <w:sz w:val="24"/>
          <w:szCs w:val="24"/>
        </w:rPr>
        <w:sym w:font="Wingdings" w:char="F072"/>
      </w:r>
    </w:p>
    <w:p w:rsidR="00AF3889" w:rsidRPr="003D2FD0" w:rsidRDefault="00AF3889" w:rsidP="003D2FD0">
      <w:pPr>
        <w:jc w:val="both"/>
        <w:rPr>
          <w:rStyle w:val="Emphaseintense"/>
          <w:rFonts w:ascii="Arial" w:hAnsi="Arial" w:cs="Arial"/>
          <w:sz w:val="24"/>
          <w:szCs w:val="24"/>
        </w:rPr>
      </w:pPr>
      <w:r w:rsidRPr="003D2FD0">
        <w:rPr>
          <w:rStyle w:val="Emphaseintense"/>
          <w:rFonts w:ascii="Arial" w:hAnsi="Arial" w:cs="Arial"/>
          <w:sz w:val="24"/>
          <w:szCs w:val="24"/>
        </w:rPr>
        <w:t xml:space="preserve">5 - Participation régulière aux Journées de l’HTA </w:t>
      </w:r>
      <w:r w:rsidR="00AE2BE2" w:rsidRPr="00A51261">
        <w:rPr>
          <w:rStyle w:val="Emphaseintense"/>
          <w:rFonts w:ascii="Arial" w:hAnsi="Arial" w:cs="Arial"/>
          <w:sz w:val="24"/>
          <w:szCs w:val="24"/>
        </w:rPr>
        <w:t>et/</w:t>
      </w:r>
      <w:r w:rsidRPr="00A51261">
        <w:rPr>
          <w:rStyle w:val="Emphaseintense"/>
          <w:rFonts w:ascii="Arial" w:hAnsi="Arial" w:cs="Arial"/>
          <w:sz w:val="24"/>
          <w:szCs w:val="24"/>
        </w:rPr>
        <w:t>ou</w:t>
      </w:r>
      <w:r w:rsidRPr="003D2FD0">
        <w:rPr>
          <w:rStyle w:val="Emphaseintense"/>
          <w:rFonts w:ascii="Arial" w:hAnsi="Arial" w:cs="Arial"/>
          <w:sz w:val="24"/>
          <w:szCs w:val="24"/>
        </w:rPr>
        <w:t xml:space="preserve"> participation </w:t>
      </w:r>
      <w:r w:rsidR="00AE2BE2" w:rsidRPr="00A51261">
        <w:rPr>
          <w:rStyle w:val="Emphaseintense"/>
          <w:rFonts w:ascii="Arial" w:hAnsi="Arial" w:cs="Arial"/>
          <w:sz w:val="24"/>
          <w:szCs w:val="24"/>
        </w:rPr>
        <w:t>régulière</w:t>
      </w:r>
      <w:r w:rsidR="00AE2BE2" w:rsidRPr="00AE2BE2">
        <w:rPr>
          <w:rStyle w:val="Emphaseintense"/>
          <w:rFonts w:ascii="Arial" w:hAnsi="Arial" w:cs="Arial"/>
          <w:color w:val="00B050"/>
          <w:sz w:val="24"/>
          <w:szCs w:val="24"/>
        </w:rPr>
        <w:t xml:space="preserve"> </w:t>
      </w:r>
      <w:r w:rsidRPr="003D2FD0">
        <w:rPr>
          <w:rStyle w:val="Emphaseintense"/>
          <w:rFonts w:ascii="Arial" w:hAnsi="Arial" w:cs="Arial"/>
          <w:sz w:val="24"/>
          <w:szCs w:val="24"/>
        </w:rPr>
        <w:t xml:space="preserve">aux DPC organisés par la Société Française d’Hypertension Artérielle d’au moins un des deux médecins du centre </w:t>
      </w:r>
      <w:r w:rsidRPr="003D2FD0">
        <w:rPr>
          <w:rStyle w:val="Emphaseintense"/>
          <w:rFonts w:ascii="Arial" w:hAnsi="Arial" w:cs="Arial"/>
          <w:color w:val="FF0000"/>
          <w:sz w:val="24"/>
          <w:szCs w:val="24"/>
        </w:rPr>
        <w:t>(préciser)</w:t>
      </w:r>
    </w:p>
    <w:p w:rsidR="00AF3889" w:rsidRPr="003D2FD0" w:rsidRDefault="00AF3889" w:rsidP="003D2FD0">
      <w:pPr>
        <w:jc w:val="both"/>
        <w:rPr>
          <w:rStyle w:val="Emphaseintense"/>
          <w:rFonts w:ascii="Arial" w:hAnsi="Arial" w:cs="Arial"/>
          <w:sz w:val="24"/>
          <w:szCs w:val="24"/>
        </w:rPr>
      </w:pPr>
    </w:p>
    <w:p w:rsidR="00AF3889" w:rsidRPr="006928BC" w:rsidRDefault="00AF3889" w:rsidP="006928BC">
      <w:pPr>
        <w:pStyle w:val="Paragraphedeliste"/>
        <w:numPr>
          <w:ilvl w:val="0"/>
          <w:numId w:val="2"/>
        </w:numPr>
        <w:jc w:val="both"/>
        <w:rPr>
          <w:rStyle w:val="Emphaseintense"/>
          <w:rFonts w:ascii="Arial" w:hAnsi="Arial" w:cs="Arial"/>
          <w:sz w:val="24"/>
          <w:szCs w:val="24"/>
        </w:rPr>
      </w:pPr>
      <w:r w:rsidRPr="006928BC">
        <w:rPr>
          <w:rStyle w:val="Emphaseintense"/>
          <w:rFonts w:ascii="Arial" w:hAnsi="Arial" w:cs="Arial"/>
          <w:sz w:val="24"/>
          <w:szCs w:val="24"/>
        </w:rPr>
        <w:lastRenderedPageBreak/>
        <w:t xml:space="preserve">Membre à jour de sa cotisation auprès de la SFHTA  </w:t>
      </w:r>
    </w:p>
    <w:p w:rsidR="00AF3889" w:rsidRPr="003D2FD0" w:rsidRDefault="00AF3889" w:rsidP="003D2FD0">
      <w:pPr>
        <w:jc w:val="both"/>
        <w:rPr>
          <w:rFonts w:ascii="Arial" w:hAnsi="Arial" w:cs="Arial"/>
          <w:sz w:val="24"/>
          <w:szCs w:val="24"/>
        </w:rPr>
      </w:pPr>
      <w:r w:rsidRPr="003D2FD0">
        <w:rPr>
          <w:rFonts w:ascii="Arial" w:hAnsi="Arial" w:cs="Arial"/>
          <w:sz w:val="24"/>
          <w:szCs w:val="24"/>
        </w:rPr>
        <w:t xml:space="preserve">Oui </w:t>
      </w:r>
      <w:r w:rsidRPr="003D2FD0">
        <w:rPr>
          <w:rFonts w:ascii="Arial" w:hAnsi="Arial" w:cs="Arial"/>
          <w:sz w:val="24"/>
          <w:szCs w:val="24"/>
        </w:rPr>
        <w:sym w:font="Wingdings" w:char="F072"/>
      </w:r>
      <w:r w:rsidRPr="003D2FD0">
        <w:rPr>
          <w:rFonts w:ascii="Arial" w:hAnsi="Arial" w:cs="Arial"/>
          <w:sz w:val="24"/>
          <w:szCs w:val="24"/>
        </w:rPr>
        <w:t xml:space="preserve"> </w:t>
      </w:r>
      <w:r w:rsidRPr="003D2FD0">
        <w:rPr>
          <w:rFonts w:ascii="Arial" w:hAnsi="Arial" w:cs="Arial"/>
          <w:sz w:val="24"/>
          <w:szCs w:val="24"/>
        </w:rPr>
        <w:tab/>
      </w:r>
      <w:r w:rsidRPr="003D2FD0">
        <w:rPr>
          <w:rFonts w:ascii="Arial" w:hAnsi="Arial" w:cs="Arial"/>
          <w:sz w:val="24"/>
          <w:szCs w:val="24"/>
        </w:rPr>
        <w:tab/>
      </w:r>
      <w:r w:rsidRPr="003D2FD0">
        <w:rPr>
          <w:rFonts w:ascii="Arial" w:hAnsi="Arial" w:cs="Arial"/>
          <w:sz w:val="24"/>
          <w:szCs w:val="24"/>
        </w:rPr>
        <w:tab/>
        <w:t xml:space="preserve">Non </w:t>
      </w:r>
      <w:r w:rsidRPr="003D2FD0">
        <w:rPr>
          <w:rFonts w:ascii="Arial" w:hAnsi="Arial" w:cs="Arial"/>
          <w:sz w:val="24"/>
          <w:szCs w:val="24"/>
        </w:rPr>
        <w:sym w:font="Wingdings" w:char="F072"/>
      </w:r>
    </w:p>
    <w:p w:rsidR="00AF3889" w:rsidRPr="006928BC" w:rsidRDefault="00AF3889" w:rsidP="006928BC">
      <w:pPr>
        <w:pStyle w:val="Paragraphedeliste"/>
        <w:numPr>
          <w:ilvl w:val="0"/>
          <w:numId w:val="2"/>
        </w:numPr>
        <w:jc w:val="both"/>
        <w:rPr>
          <w:rStyle w:val="Emphaseintense"/>
          <w:rFonts w:ascii="Arial" w:hAnsi="Arial" w:cs="Arial"/>
          <w:sz w:val="24"/>
          <w:szCs w:val="24"/>
        </w:rPr>
      </w:pPr>
      <w:r w:rsidRPr="006928BC">
        <w:rPr>
          <w:rStyle w:val="Emphaseintense"/>
          <w:rFonts w:ascii="Arial" w:hAnsi="Arial" w:cs="Arial"/>
          <w:sz w:val="24"/>
          <w:szCs w:val="24"/>
        </w:rPr>
        <w:t xml:space="preserve">Membre à jour de sa cotisation au Club des Jeunes </w:t>
      </w:r>
      <w:proofErr w:type="spellStart"/>
      <w:r w:rsidRPr="006928BC">
        <w:rPr>
          <w:rStyle w:val="Emphaseintense"/>
          <w:rFonts w:ascii="Arial" w:hAnsi="Arial" w:cs="Arial"/>
          <w:sz w:val="24"/>
          <w:szCs w:val="24"/>
        </w:rPr>
        <w:t>Hypertensiologues</w:t>
      </w:r>
      <w:proofErr w:type="spellEnd"/>
    </w:p>
    <w:p w:rsidR="00AF3889" w:rsidRDefault="00AF3889" w:rsidP="003D2FD0">
      <w:pPr>
        <w:jc w:val="both"/>
        <w:rPr>
          <w:rFonts w:ascii="Arial" w:hAnsi="Arial" w:cs="Arial"/>
          <w:sz w:val="24"/>
          <w:szCs w:val="24"/>
        </w:rPr>
      </w:pPr>
      <w:r w:rsidRPr="003D2FD0">
        <w:rPr>
          <w:rFonts w:ascii="Arial" w:hAnsi="Arial" w:cs="Arial"/>
          <w:sz w:val="24"/>
          <w:szCs w:val="24"/>
        </w:rPr>
        <w:t xml:space="preserve">Oui </w:t>
      </w:r>
      <w:r w:rsidRPr="003D2FD0">
        <w:rPr>
          <w:rFonts w:ascii="Arial" w:hAnsi="Arial" w:cs="Arial"/>
          <w:sz w:val="24"/>
          <w:szCs w:val="24"/>
        </w:rPr>
        <w:sym w:font="Wingdings" w:char="F072"/>
      </w:r>
      <w:r w:rsidRPr="003D2FD0">
        <w:rPr>
          <w:rFonts w:ascii="Arial" w:hAnsi="Arial" w:cs="Arial"/>
          <w:sz w:val="24"/>
          <w:szCs w:val="24"/>
        </w:rPr>
        <w:t xml:space="preserve"> </w:t>
      </w:r>
      <w:r w:rsidRPr="003D2FD0">
        <w:rPr>
          <w:rFonts w:ascii="Arial" w:hAnsi="Arial" w:cs="Arial"/>
          <w:sz w:val="24"/>
          <w:szCs w:val="24"/>
        </w:rPr>
        <w:tab/>
      </w:r>
      <w:r w:rsidRPr="003D2FD0">
        <w:rPr>
          <w:rFonts w:ascii="Arial" w:hAnsi="Arial" w:cs="Arial"/>
          <w:sz w:val="24"/>
          <w:szCs w:val="24"/>
        </w:rPr>
        <w:tab/>
      </w:r>
      <w:r w:rsidRPr="003D2FD0">
        <w:rPr>
          <w:rFonts w:ascii="Arial" w:hAnsi="Arial" w:cs="Arial"/>
          <w:sz w:val="24"/>
          <w:szCs w:val="24"/>
        </w:rPr>
        <w:tab/>
        <w:t xml:space="preserve">Non </w:t>
      </w:r>
      <w:r w:rsidRPr="003D2FD0">
        <w:rPr>
          <w:rFonts w:ascii="Arial" w:hAnsi="Arial" w:cs="Arial"/>
          <w:sz w:val="24"/>
          <w:szCs w:val="24"/>
        </w:rPr>
        <w:sym w:font="Wingdings" w:char="F072"/>
      </w:r>
    </w:p>
    <w:p w:rsidR="006928BC" w:rsidRPr="006928BC" w:rsidRDefault="006928BC" w:rsidP="006928BC">
      <w:pPr>
        <w:pStyle w:val="Paragraphedeliste"/>
        <w:numPr>
          <w:ilvl w:val="0"/>
          <w:numId w:val="2"/>
        </w:numPr>
        <w:jc w:val="both"/>
        <w:rPr>
          <w:rStyle w:val="Emphaseintense"/>
          <w:rFonts w:ascii="Arial" w:hAnsi="Arial" w:cs="Arial"/>
          <w:sz w:val="24"/>
          <w:szCs w:val="24"/>
        </w:rPr>
      </w:pPr>
      <w:r w:rsidRPr="006928BC">
        <w:rPr>
          <w:rStyle w:val="Emphaseintense"/>
          <w:rFonts w:ascii="Arial" w:hAnsi="Arial" w:cs="Arial"/>
          <w:sz w:val="24"/>
          <w:szCs w:val="24"/>
        </w:rPr>
        <w:t>Engagement à participer aux journées de l’HTA</w:t>
      </w:r>
    </w:p>
    <w:p w:rsidR="006928BC" w:rsidRPr="003D2FD0" w:rsidRDefault="006928BC" w:rsidP="006928BC">
      <w:pPr>
        <w:jc w:val="both"/>
        <w:rPr>
          <w:rStyle w:val="Emphaseintense"/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  <w:r w:rsidRPr="003D2FD0">
        <w:rPr>
          <w:rFonts w:ascii="Arial" w:hAnsi="Arial" w:cs="Arial"/>
          <w:sz w:val="24"/>
          <w:szCs w:val="24"/>
        </w:rPr>
        <w:t xml:space="preserve">Oui </w:t>
      </w:r>
      <w:r w:rsidRPr="003D2FD0">
        <w:rPr>
          <w:rFonts w:ascii="Arial" w:hAnsi="Arial" w:cs="Arial"/>
          <w:sz w:val="24"/>
          <w:szCs w:val="24"/>
        </w:rPr>
        <w:sym w:font="Wingdings" w:char="F072"/>
      </w:r>
      <w:r w:rsidRPr="003D2FD0">
        <w:rPr>
          <w:rFonts w:ascii="Arial" w:hAnsi="Arial" w:cs="Arial"/>
          <w:sz w:val="24"/>
          <w:szCs w:val="24"/>
        </w:rPr>
        <w:t xml:space="preserve"> </w:t>
      </w:r>
      <w:r w:rsidRPr="003D2FD0">
        <w:rPr>
          <w:rFonts w:ascii="Arial" w:hAnsi="Arial" w:cs="Arial"/>
          <w:sz w:val="24"/>
          <w:szCs w:val="24"/>
        </w:rPr>
        <w:tab/>
      </w:r>
      <w:r w:rsidRPr="003D2FD0">
        <w:rPr>
          <w:rFonts w:ascii="Arial" w:hAnsi="Arial" w:cs="Arial"/>
          <w:sz w:val="24"/>
          <w:szCs w:val="24"/>
        </w:rPr>
        <w:tab/>
      </w:r>
      <w:r w:rsidRPr="003D2FD0">
        <w:rPr>
          <w:rFonts w:ascii="Arial" w:hAnsi="Arial" w:cs="Arial"/>
          <w:sz w:val="24"/>
          <w:szCs w:val="24"/>
        </w:rPr>
        <w:tab/>
        <w:t xml:space="preserve">Non </w:t>
      </w:r>
      <w:r w:rsidRPr="003D2FD0">
        <w:rPr>
          <w:rFonts w:ascii="Arial" w:hAnsi="Arial" w:cs="Arial"/>
          <w:sz w:val="24"/>
          <w:szCs w:val="24"/>
        </w:rPr>
        <w:sym w:font="Wingdings" w:char="F072"/>
      </w:r>
    </w:p>
    <w:p w:rsidR="006928BC" w:rsidRPr="006928BC" w:rsidRDefault="006928BC" w:rsidP="006928BC">
      <w:pPr>
        <w:pStyle w:val="Paragraphedeliste"/>
        <w:numPr>
          <w:ilvl w:val="0"/>
          <w:numId w:val="2"/>
        </w:numPr>
        <w:jc w:val="both"/>
        <w:rPr>
          <w:rStyle w:val="Emphaseintense"/>
          <w:rFonts w:ascii="Arial" w:hAnsi="Arial" w:cs="Arial"/>
          <w:sz w:val="24"/>
          <w:szCs w:val="24"/>
        </w:rPr>
      </w:pPr>
      <w:r w:rsidRPr="006928BC">
        <w:rPr>
          <w:rStyle w:val="Emphaseintense"/>
          <w:rFonts w:ascii="Arial" w:hAnsi="Arial" w:cs="Arial"/>
          <w:sz w:val="24"/>
          <w:szCs w:val="24"/>
        </w:rPr>
        <w:t xml:space="preserve">Présence à l’ESH meeting sur les 5 dernières années </w:t>
      </w:r>
    </w:p>
    <w:p w:rsidR="006928BC" w:rsidRPr="00A51261" w:rsidRDefault="00AE2BE2" w:rsidP="00AE2BE2">
      <w:pPr>
        <w:jc w:val="both"/>
        <w:rPr>
          <w:rFonts w:ascii="Arial" w:hAnsi="Arial" w:cs="Arial"/>
          <w:sz w:val="24"/>
          <w:szCs w:val="24"/>
        </w:rPr>
      </w:pPr>
      <w:r w:rsidRPr="00A51261">
        <w:rPr>
          <w:rFonts w:ascii="Arial" w:hAnsi="Arial" w:cs="Arial"/>
          <w:sz w:val="24"/>
          <w:szCs w:val="24"/>
        </w:rPr>
        <w:t xml:space="preserve">Oui </w:t>
      </w:r>
      <w:r w:rsidRPr="00A51261">
        <w:sym w:font="Wingdings" w:char="F072"/>
      </w:r>
      <w:r w:rsidRPr="00A51261">
        <w:rPr>
          <w:rFonts w:ascii="Arial" w:hAnsi="Arial" w:cs="Arial"/>
          <w:sz w:val="24"/>
          <w:szCs w:val="24"/>
        </w:rPr>
        <w:t xml:space="preserve"> </w:t>
      </w:r>
      <w:r w:rsidRPr="00A51261">
        <w:rPr>
          <w:rFonts w:ascii="Arial" w:hAnsi="Arial" w:cs="Arial"/>
          <w:sz w:val="24"/>
          <w:szCs w:val="24"/>
        </w:rPr>
        <w:tab/>
      </w:r>
      <w:r w:rsidRPr="00A51261">
        <w:rPr>
          <w:rFonts w:ascii="Arial" w:hAnsi="Arial" w:cs="Arial"/>
          <w:sz w:val="24"/>
          <w:szCs w:val="24"/>
        </w:rPr>
        <w:tab/>
      </w:r>
      <w:r w:rsidRPr="00A51261">
        <w:rPr>
          <w:rFonts w:ascii="Arial" w:hAnsi="Arial" w:cs="Arial"/>
          <w:sz w:val="24"/>
          <w:szCs w:val="24"/>
        </w:rPr>
        <w:tab/>
      </w:r>
      <w:r w:rsidR="00A51261" w:rsidRPr="00A51261">
        <w:rPr>
          <w:rFonts w:ascii="Arial" w:hAnsi="Arial" w:cs="Arial"/>
          <w:sz w:val="24"/>
          <w:szCs w:val="24"/>
        </w:rPr>
        <w:t xml:space="preserve">           </w:t>
      </w:r>
      <w:r w:rsidRPr="00A51261">
        <w:rPr>
          <w:rFonts w:ascii="Arial" w:hAnsi="Arial" w:cs="Arial"/>
          <w:sz w:val="24"/>
          <w:szCs w:val="24"/>
        </w:rPr>
        <w:t xml:space="preserve">Non </w:t>
      </w:r>
      <w:r w:rsidRPr="00A51261">
        <w:sym w:font="Wingdings" w:char="F072"/>
      </w:r>
    </w:p>
    <w:p w:rsidR="006221CE" w:rsidRPr="003D2FD0" w:rsidRDefault="006928BC" w:rsidP="003D2FD0">
      <w:pPr>
        <w:jc w:val="both"/>
        <w:rPr>
          <w:rStyle w:val="Emphaseintense"/>
          <w:rFonts w:ascii="Arial" w:hAnsi="Arial" w:cs="Arial"/>
          <w:sz w:val="24"/>
          <w:szCs w:val="24"/>
        </w:rPr>
      </w:pPr>
      <w:r>
        <w:rPr>
          <w:rStyle w:val="Emphaseintense"/>
          <w:rFonts w:ascii="Arial" w:hAnsi="Arial" w:cs="Arial"/>
          <w:sz w:val="24"/>
          <w:szCs w:val="24"/>
        </w:rPr>
        <w:t>6</w:t>
      </w:r>
      <w:r w:rsidR="003D2FD0" w:rsidRPr="003D2FD0">
        <w:rPr>
          <w:rStyle w:val="Emphaseintense"/>
          <w:rFonts w:ascii="Arial" w:hAnsi="Arial" w:cs="Arial"/>
          <w:sz w:val="24"/>
          <w:szCs w:val="24"/>
        </w:rPr>
        <w:t xml:space="preserve"> </w:t>
      </w:r>
      <w:r w:rsidR="00AF3889" w:rsidRPr="003D2FD0">
        <w:rPr>
          <w:rStyle w:val="Emphaseintense"/>
          <w:rFonts w:ascii="Arial" w:hAnsi="Arial" w:cs="Arial"/>
          <w:sz w:val="24"/>
          <w:szCs w:val="24"/>
        </w:rPr>
        <w:t xml:space="preserve">- </w:t>
      </w:r>
      <w:r w:rsidR="006221CE" w:rsidRPr="003D2FD0">
        <w:rPr>
          <w:rStyle w:val="Emphaseintense"/>
          <w:rFonts w:ascii="Arial" w:hAnsi="Arial" w:cs="Arial"/>
          <w:sz w:val="24"/>
          <w:szCs w:val="24"/>
        </w:rPr>
        <w:t xml:space="preserve">Le centre dispose-t-il de capacité d’hospitalisation </w:t>
      </w:r>
    </w:p>
    <w:p w:rsidR="006221CE" w:rsidRPr="003D2FD0" w:rsidRDefault="006221CE" w:rsidP="003D2FD0">
      <w:pPr>
        <w:jc w:val="both"/>
        <w:rPr>
          <w:rFonts w:ascii="Arial" w:hAnsi="Arial" w:cs="Arial"/>
          <w:sz w:val="24"/>
          <w:szCs w:val="24"/>
        </w:rPr>
      </w:pPr>
      <w:r w:rsidRPr="003D2FD0">
        <w:rPr>
          <w:rFonts w:ascii="Arial" w:hAnsi="Arial" w:cs="Arial"/>
          <w:sz w:val="24"/>
          <w:szCs w:val="24"/>
        </w:rPr>
        <w:t>Oui</w:t>
      </w:r>
      <w:r w:rsidR="0087669E" w:rsidRPr="003D2FD0">
        <w:rPr>
          <w:rFonts w:ascii="Arial" w:hAnsi="Arial" w:cs="Arial"/>
          <w:sz w:val="24"/>
          <w:szCs w:val="24"/>
        </w:rPr>
        <w:t xml:space="preserve"> </w:t>
      </w:r>
      <w:r w:rsidR="0087669E" w:rsidRPr="003D2FD0">
        <w:rPr>
          <w:rFonts w:ascii="Arial" w:hAnsi="Arial" w:cs="Arial"/>
          <w:sz w:val="24"/>
          <w:szCs w:val="24"/>
        </w:rPr>
        <w:sym w:font="Wingdings" w:char="F072"/>
      </w:r>
      <w:r w:rsidRPr="003D2FD0">
        <w:rPr>
          <w:rFonts w:ascii="Arial" w:hAnsi="Arial" w:cs="Arial"/>
          <w:sz w:val="24"/>
          <w:szCs w:val="24"/>
        </w:rPr>
        <w:t xml:space="preserve"> </w:t>
      </w:r>
      <w:r w:rsidRPr="003D2FD0">
        <w:rPr>
          <w:rFonts w:ascii="Arial" w:hAnsi="Arial" w:cs="Arial"/>
          <w:sz w:val="24"/>
          <w:szCs w:val="24"/>
        </w:rPr>
        <w:tab/>
      </w:r>
      <w:r w:rsidRPr="003D2FD0">
        <w:rPr>
          <w:rFonts w:ascii="Arial" w:hAnsi="Arial" w:cs="Arial"/>
          <w:sz w:val="24"/>
          <w:szCs w:val="24"/>
        </w:rPr>
        <w:tab/>
      </w:r>
      <w:r w:rsidRPr="003D2FD0">
        <w:rPr>
          <w:rFonts w:ascii="Arial" w:hAnsi="Arial" w:cs="Arial"/>
          <w:sz w:val="24"/>
          <w:szCs w:val="24"/>
        </w:rPr>
        <w:tab/>
        <w:t>Non</w:t>
      </w:r>
      <w:r w:rsidR="0087669E" w:rsidRPr="003D2FD0">
        <w:rPr>
          <w:rFonts w:ascii="Arial" w:hAnsi="Arial" w:cs="Arial"/>
          <w:sz w:val="24"/>
          <w:szCs w:val="24"/>
        </w:rPr>
        <w:t xml:space="preserve"> </w:t>
      </w:r>
      <w:r w:rsidR="0087669E" w:rsidRPr="003D2FD0">
        <w:rPr>
          <w:rFonts w:ascii="Arial" w:hAnsi="Arial" w:cs="Arial"/>
          <w:sz w:val="24"/>
          <w:szCs w:val="24"/>
        </w:rPr>
        <w:sym w:font="Wingdings" w:char="F072"/>
      </w:r>
    </w:p>
    <w:p w:rsidR="006221CE" w:rsidRPr="003D2FD0" w:rsidRDefault="006221CE" w:rsidP="003D2FD0">
      <w:pPr>
        <w:jc w:val="both"/>
        <w:rPr>
          <w:rStyle w:val="Emphaseintense"/>
          <w:rFonts w:ascii="Arial" w:hAnsi="Arial" w:cs="Arial"/>
          <w:sz w:val="24"/>
          <w:szCs w:val="24"/>
        </w:rPr>
      </w:pPr>
      <w:r w:rsidRPr="003D2FD0">
        <w:rPr>
          <w:rStyle w:val="Emphaseintense"/>
          <w:rFonts w:ascii="Arial" w:hAnsi="Arial" w:cs="Arial"/>
          <w:sz w:val="24"/>
          <w:szCs w:val="24"/>
        </w:rPr>
        <w:t>Si oui s’agit-il ?</w:t>
      </w:r>
    </w:p>
    <w:p w:rsidR="006221CE" w:rsidRPr="003D2FD0" w:rsidRDefault="006221CE" w:rsidP="003D2FD0">
      <w:pPr>
        <w:jc w:val="both"/>
        <w:rPr>
          <w:rFonts w:ascii="Arial" w:hAnsi="Arial" w:cs="Arial"/>
          <w:sz w:val="24"/>
          <w:szCs w:val="24"/>
        </w:rPr>
      </w:pPr>
      <w:r w:rsidRPr="003D2FD0">
        <w:rPr>
          <w:rFonts w:ascii="Arial" w:hAnsi="Arial" w:cs="Arial"/>
          <w:sz w:val="24"/>
          <w:szCs w:val="24"/>
        </w:rPr>
        <w:t>Hospitalisation de Jour</w:t>
      </w:r>
      <w:r w:rsidR="0087669E" w:rsidRPr="003D2FD0">
        <w:rPr>
          <w:rFonts w:ascii="Arial" w:hAnsi="Arial" w:cs="Arial"/>
          <w:sz w:val="24"/>
          <w:szCs w:val="24"/>
        </w:rPr>
        <w:t xml:space="preserve"> </w:t>
      </w:r>
      <w:r w:rsidR="0087669E" w:rsidRPr="003D2FD0">
        <w:rPr>
          <w:rFonts w:ascii="Arial" w:hAnsi="Arial" w:cs="Arial"/>
          <w:sz w:val="24"/>
          <w:szCs w:val="24"/>
        </w:rPr>
        <w:sym w:font="Wingdings" w:char="F072"/>
      </w:r>
      <w:r w:rsidRPr="003D2FD0">
        <w:rPr>
          <w:rFonts w:ascii="Arial" w:hAnsi="Arial" w:cs="Arial"/>
          <w:sz w:val="24"/>
          <w:szCs w:val="24"/>
        </w:rPr>
        <w:tab/>
      </w:r>
      <w:r w:rsidRPr="003D2FD0">
        <w:rPr>
          <w:rFonts w:ascii="Arial" w:hAnsi="Arial" w:cs="Arial"/>
          <w:sz w:val="24"/>
          <w:szCs w:val="24"/>
        </w:rPr>
        <w:tab/>
      </w:r>
      <w:r w:rsidRPr="003D2FD0">
        <w:rPr>
          <w:rFonts w:ascii="Arial" w:hAnsi="Arial" w:cs="Arial"/>
          <w:sz w:val="24"/>
          <w:szCs w:val="24"/>
        </w:rPr>
        <w:tab/>
      </w:r>
      <w:r w:rsidRPr="003D2FD0">
        <w:rPr>
          <w:rFonts w:ascii="Arial" w:hAnsi="Arial" w:cs="Arial"/>
          <w:sz w:val="24"/>
          <w:szCs w:val="24"/>
        </w:rPr>
        <w:tab/>
        <w:t>Hospitalisation conventionnelle</w:t>
      </w:r>
      <w:r w:rsidR="0087669E" w:rsidRPr="003D2FD0">
        <w:rPr>
          <w:rFonts w:ascii="Arial" w:hAnsi="Arial" w:cs="Arial"/>
          <w:sz w:val="24"/>
          <w:szCs w:val="24"/>
        </w:rPr>
        <w:t xml:space="preserve"> </w:t>
      </w:r>
      <w:r w:rsidR="0087669E" w:rsidRPr="003D2FD0">
        <w:rPr>
          <w:rFonts w:ascii="Arial" w:hAnsi="Arial" w:cs="Arial"/>
          <w:sz w:val="24"/>
          <w:szCs w:val="24"/>
        </w:rPr>
        <w:sym w:font="Wingdings" w:char="F072"/>
      </w:r>
    </w:p>
    <w:p w:rsidR="00234654" w:rsidRPr="003D2FD0" w:rsidRDefault="006928BC" w:rsidP="003D2FD0">
      <w:pPr>
        <w:jc w:val="both"/>
        <w:rPr>
          <w:rStyle w:val="Emphaseintense"/>
          <w:rFonts w:ascii="Arial" w:hAnsi="Arial" w:cs="Arial"/>
          <w:sz w:val="24"/>
          <w:szCs w:val="24"/>
        </w:rPr>
      </w:pPr>
      <w:r>
        <w:rPr>
          <w:rStyle w:val="Emphaseintense"/>
          <w:rFonts w:ascii="Arial" w:hAnsi="Arial" w:cs="Arial"/>
          <w:sz w:val="24"/>
          <w:szCs w:val="24"/>
        </w:rPr>
        <w:t>7</w:t>
      </w:r>
      <w:r w:rsidR="00AF3889" w:rsidRPr="003D2FD0">
        <w:rPr>
          <w:rStyle w:val="Emphaseintense"/>
          <w:rFonts w:ascii="Arial" w:hAnsi="Arial" w:cs="Arial"/>
          <w:sz w:val="24"/>
          <w:szCs w:val="24"/>
        </w:rPr>
        <w:t xml:space="preserve"> - </w:t>
      </w:r>
      <w:r w:rsidR="00234654" w:rsidRPr="003D2FD0">
        <w:rPr>
          <w:rStyle w:val="Emphaseintense"/>
          <w:rFonts w:ascii="Arial" w:hAnsi="Arial" w:cs="Arial"/>
          <w:sz w:val="24"/>
          <w:szCs w:val="24"/>
        </w:rPr>
        <w:t>Nombre de paramédicaux impliqués dans l’activité du centre ?</w:t>
      </w:r>
    </w:p>
    <w:p w:rsidR="00234654" w:rsidRPr="003D2FD0" w:rsidRDefault="00234654" w:rsidP="003D2FD0">
      <w:pPr>
        <w:jc w:val="both"/>
        <w:rPr>
          <w:rStyle w:val="Emphaseintense"/>
          <w:rFonts w:ascii="Arial" w:hAnsi="Arial" w:cs="Arial"/>
          <w:sz w:val="24"/>
          <w:szCs w:val="24"/>
        </w:rPr>
      </w:pPr>
    </w:p>
    <w:p w:rsidR="006221CE" w:rsidRPr="003D2FD0" w:rsidRDefault="006928BC" w:rsidP="003D2FD0">
      <w:pPr>
        <w:jc w:val="both"/>
        <w:rPr>
          <w:rStyle w:val="Emphaseintense"/>
          <w:rFonts w:ascii="Arial" w:hAnsi="Arial" w:cs="Arial"/>
          <w:sz w:val="24"/>
          <w:szCs w:val="24"/>
        </w:rPr>
      </w:pPr>
      <w:r>
        <w:rPr>
          <w:rStyle w:val="Emphaseintense"/>
          <w:rFonts w:ascii="Arial" w:hAnsi="Arial" w:cs="Arial"/>
          <w:sz w:val="24"/>
          <w:szCs w:val="24"/>
        </w:rPr>
        <w:t>8</w:t>
      </w:r>
      <w:r w:rsidR="00AF3889" w:rsidRPr="003D2FD0">
        <w:rPr>
          <w:rStyle w:val="Emphaseintense"/>
          <w:rFonts w:ascii="Arial" w:hAnsi="Arial" w:cs="Arial"/>
          <w:sz w:val="24"/>
          <w:szCs w:val="24"/>
        </w:rPr>
        <w:t xml:space="preserve"> - </w:t>
      </w:r>
      <w:r w:rsidR="006221CE" w:rsidRPr="003D2FD0">
        <w:rPr>
          <w:rStyle w:val="Emphaseintense"/>
          <w:rFonts w:ascii="Arial" w:hAnsi="Arial" w:cs="Arial"/>
          <w:sz w:val="24"/>
          <w:szCs w:val="24"/>
        </w:rPr>
        <w:t>Les explorations réalisables sur place comprennent :</w:t>
      </w:r>
    </w:p>
    <w:p w:rsidR="00234654" w:rsidRDefault="006221CE" w:rsidP="003D2FD0">
      <w:pPr>
        <w:jc w:val="both"/>
        <w:rPr>
          <w:rFonts w:ascii="Arial" w:hAnsi="Arial" w:cs="Arial"/>
          <w:sz w:val="24"/>
          <w:szCs w:val="24"/>
        </w:rPr>
      </w:pPr>
      <w:r w:rsidRPr="003D2FD0">
        <w:rPr>
          <w:rFonts w:ascii="Arial" w:hAnsi="Arial" w:cs="Arial"/>
          <w:sz w:val="24"/>
          <w:szCs w:val="24"/>
        </w:rPr>
        <w:t>Echocardiographie</w:t>
      </w:r>
      <w:r w:rsidR="0087669E" w:rsidRPr="003D2FD0">
        <w:rPr>
          <w:rFonts w:ascii="Arial" w:hAnsi="Arial" w:cs="Arial"/>
          <w:sz w:val="24"/>
          <w:szCs w:val="24"/>
        </w:rPr>
        <w:t xml:space="preserve"> </w:t>
      </w:r>
      <w:r w:rsidR="0087669E" w:rsidRPr="003D2FD0">
        <w:rPr>
          <w:rFonts w:ascii="Arial" w:hAnsi="Arial" w:cs="Arial"/>
          <w:sz w:val="24"/>
          <w:szCs w:val="24"/>
        </w:rPr>
        <w:sym w:font="Wingdings" w:char="F072"/>
      </w:r>
      <w:r w:rsidR="00D1604F" w:rsidRPr="003D2FD0">
        <w:rPr>
          <w:rFonts w:ascii="Arial" w:hAnsi="Arial" w:cs="Arial"/>
          <w:sz w:val="24"/>
          <w:szCs w:val="24"/>
        </w:rPr>
        <w:tab/>
      </w:r>
      <w:r w:rsidR="00D1604F" w:rsidRPr="003D2FD0">
        <w:rPr>
          <w:rFonts w:ascii="Arial" w:hAnsi="Arial" w:cs="Arial"/>
          <w:color w:val="FF0000"/>
          <w:sz w:val="24"/>
          <w:szCs w:val="24"/>
        </w:rPr>
        <w:t>E</w:t>
      </w:r>
      <w:r w:rsidRPr="003D2FD0">
        <w:rPr>
          <w:rFonts w:ascii="Arial" w:hAnsi="Arial" w:cs="Arial"/>
          <w:color w:val="FF0000"/>
          <w:sz w:val="24"/>
          <w:szCs w:val="24"/>
        </w:rPr>
        <w:t xml:space="preserve">preuve </w:t>
      </w:r>
      <w:r w:rsidRPr="003D2FD0">
        <w:rPr>
          <w:rFonts w:ascii="Arial" w:hAnsi="Arial" w:cs="Arial"/>
          <w:sz w:val="24"/>
          <w:szCs w:val="24"/>
        </w:rPr>
        <w:t>d’effort</w:t>
      </w:r>
      <w:r w:rsidR="0087669E" w:rsidRPr="003D2FD0">
        <w:rPr>
          <w:rFonts w:ascii="Arial" w:hAnsi="Arial" w:cs="Arial"/>
          <w:sz w:val="24"/>
          <w:szCs w:val="24"/>
        </w:rPr>
        <w:t xml:space="preserve"> </w:t>
      </w:r>
      <w:r w:rsidR="0087669E" w:rsidRPr="003D2FD0">
        <w:rPr>
          <w:rFonts w:ascii="Arial" w:hAnsi="Arial" w:cs="Arial"/>
          <w:sz w:val="24"/>
          <w:szCs w:val="24"/>
        </w:rPr>
        <w:sym w:font="Wingdings" w:char="F072"/>
      </w:r>
      <w:r w:rsidRPr="003D2FD0">
        <w:rPr>
          <w:rFonts w:ascii="Arial" w:hAnsi="Arial" w:cs="Arial"/>
          <w:sz w:val="24"/>
          <w:szCs w:val="24"/>
        </w:rPr>
        <w:tab/>
      </w:r>
      <w:r w:rsidR="006928BC">
        <w:rPr>
          <w:rFonts w:ascii="Arial" w:hAnsi="Arial" w:cs="Arial"/>
          <w:sz w:val="24"/>
          <w:szCs w:val="24"/>
        </w:rPr>
        <w:t xml:space="preserve">     </w:t>
      </w:r>
      <w:r w:rsidRPr="003D2FD0">
        <w:rPr>
          <w:rFonts w:ascii="Arial" w:hAnsi="Arial" w:cs="Arial"/>
          <w:sz w:val="24"/>
          <w:szCs w:val="24"/>
        </w:rPr>
        <w:t>Echo-Doppler</w:t>
      </w:r>
      <w:r w:rsidR="006928BC">
        <w:rPr>
          <w:rFonts w:ascii="Arial" w:hAnsi="Arial" w:cs="Arial"/>
          <w:sz w:val="24"/>
          <w:szCs w:val="24"/>
        </w:rPr>
        <w:t xml:space="preserve"> </w:t>
      </w:r>
      <w:r w:rsidR="006928BC" w:rsidRPr="003D2FD0">
        <w:rPr>
          <w:rFonts w:ascii="Arial" w:hAnsi="Arial" w:cs="Arial"/>
          <w:sz w:val="24"/>
          <w:szCs w:val="24"/>
        </w:rPr>
        <w:sym w:font="Wingdings" w:char="F072"/>
      </w:r>
      <w:r w:rsidR="006928BC">
        <w:rPr>
          <w:rFonts w:ascii="Arial" w:hAnsi="Arial" w:cs="Arial"/>
          <w:sz w:val="24"/>
          <w:szCs w:val="24"/>
        </w:rPr>
        <w:t xml:space="preserve"> </w:t>
      </w:r>
      <w:r w:rsidRPr="003D2FD0">
        <w:rPr>
          <w:rFonts w:ascii="Arial" w:hAnsi="Arial" w:cs="Arial"/>
          <w:sz w:val="24"/>
          <w:szCs w:val="24"/>
        </w:rPr>
        <w:t xml:space="preserve"> vasculaire</w:t>
      </w:r>
      <w:r w:rsidR="006928BC">
        <w:rPr>
          <w:rFonts w:ascii="Arial" w:hAnsi="Arial" w:cs="Arial"/>
          <w:sz w:val="24"/>
          <w:szCs w:val="24"/>
        </w:rPr>
        <w:t xml:space="preserve"> </w:t>
      </w:r>
      <w:r w:rsidR="0087669E" w:rsidRPr="003D2FD0">
        <w:rPr>
          <w:rFonts w:ascii="Arial" w:hAnsi="Arial" w:cs="Arial"/>
          <w:sz w:val="24"/>
          <w:szCs w:val="24"/>
        </w:rPr>
        <w:sym w:font="Wingdings" w:char="F072"/>
      </w:r>
      <w:r w:rsidR="006928BC">
        <w:rPr>
          <w:rFonts w:ascii="Arial" w:hAnsi="Arial" w:cs="Arial"/>
          <w:sz w:val="24"/>
          <w:szCs w:val="24"/>
        </w:rPr>
        <w:t xml:space="preserve"> </w:t>
      </w:r>
      <w:r w:rsidRPr="003D2FD0">
        <w:rPr>
          <w:rFonts w:ascii="Arial" w:hAnsi="Arial" w:cs="Arial"/>
          <w:sz w:val="24"/>
          <w:szCs w:val="24"/>
        </w:rPr>
        <w:t>Scanner/IRM</w:t>
      </w:r>
      <w:r w:rsidR="0087669E" w:rsidRPr="003D2FD0">
        <w:rPr>
          <w:rFonts w:ascii="Arial" w:hAnsi="Arial" w:cs="Arial"/>
          <w:sz w:val="24"/>
          <w:szCs w:val="24"/>
        </w:rPr>
        <w:t xml:space="preserve"> </w:t>
      </w:r>
      <w:r w:rsidR="0087669E" w:rsidRPr="003D2FD0">
        <w:rPr>
          <w:rFonts w:ascii="Arial" w:hAnsi="Arial" w:cs="Arial"/>
          <w:sz w:val="24"/>
          <w:szCs w:val="24"/>
        </w:rPr>
        <w:sym w:font="Wingdings" w:char="F072"/>
      </w:r>
    </w:p>
    <w:p w:rsidR="00A51261" w:rsidRPr="003D2FD0" w:rsidRDefault="00A51261" w:rsidP="003D2FD0">
      <w:pPr>
        <w:jc w:val="both"/>
        <w:rPr>
          <w:rFonts w:ascii="Arial" w:hAnsi="Arial" w:cs="Arial"/>
          <w:sz w:val="24"/>
          <w:szCs w:val="24"/>
        </w:rPr>
      </w:pPr>
    </w:p>
    <w:p w:rsidR="006221CE" w:rsidRPr="003D2FD0" w:rsidRDefault="006928BC" w:rsidP="003D2FD0">
      <w:pPr>
        <w:jc w:val="both"/>
        <w:rPr>
          <w:rStyle w:val="Emphaseintense"/>
          <w:rFonts w:ascii="Arial" w:hAnsi="Arial" w:cs="Arial"/>
          <w:sz w:val="24"/>
          <w:szCs w:val="24"/>
        </w:rPr>
      </w:pPr>
      <w:r>
        <w:rPr>
          <w:rStyle w:val="Emphaseintense"/>
          <w:rFonts w:ascii="Arial" w:hAnsi="Arial" w:cs="Arial"/>
          <w:color w:val="FF0000"/>
          <w:sz w:val="24"/>
          <w:szCs w:val="24"/>
        </w:rPr>
        <w:t>9</w:t>
      </w:r>
      <w:r w:rsidR="00AF3889" w:rsidRPr="003D2FD0">
        <w:rPr>
          <w:rStyle w:val="Emphaseintense"/>
          <w:rFonts w:ascii="Arial" w:hAnsi="Arial" w:cs="Arial"/>
          <w:color w:val="FF0000"/>
          <w:sz w:val="24"/>
          <w:szCs w:val="24"/>
        </w:rPr>
        <w:t xml:space="preserve"> - </w:t>
      </w:r>
      <w:r w:rsidR="00D1604F" w:rsidRPr="003D2FD0">
        <w:rPr>
          <w:rStyle w:val="Emphaseintense"/>
          <w:rFonts w:ascii="Arial" w:hAnsi="Arial" w:cs="Arial"/>
          <w:color w:val="FF0000"/>
          <w:sz w:val="24"/>
          <w:szCs w:val="24"/>
        </w:rPr>
        <w:t>Liste des c</w:t>
      </w:r>
      <w:r w:rsidR="006221CE" w:rsidRPr="003D2FD0">
        <w:rPr>
          <w:rStyle w:val="Emphaseintense"/>
          <w:rFonts w:ascii="Arial" w:hAnsi="Arial" w:cs="Arial"/>
          <w:color w:val="FF0000"/>
          <w:sz w:val="24"/>
          <w:szCs w:val="24"/>
        </w:rPr>
        <w:t>ommunication</w:t>
      </w:r>
      <w:r w:rsidR="00D1604F" w:rsidRPr="003D2FD0">
        <w:rPr>
          <w:rStyle w:val="Emphaseintense"/>
          <w:rFonts w:ascii="Arial" w:hAnsi="Arial" w:cs="Arial"/>
          <w:color w:val="FF0000"/>
          <w:sz w:val="24"/>
          <w:szCs w:val="24"/>
        </w:rPr>
        <w:t>s</w:t>
      </w:r>
      <w:r w:rsidR="006221CE" w:rsidRPr="003D2FD0">
        <w:rPr>
          <w:rStyle w:val="Emphaseintense"/>
          <w:rFonts w:ascii="Arial" w:hAnsi="Arial" w:cs="Arial"/>
          <w:color w:val="FF0000"/>
          <w:sz w:val="24"/>
          <w:szCs w:val="24"/>
        </w:rPr>
        <w:t xml:space="preserve"> </w:t>
      </w:r>
      <w:r w:rsidR="006221CE" w:rsidRPr="003D2FD0">
        <w:rPr>
          <w:rStyle w:val="Emphaseintense"/>
          <w:rFonts w:ascii="Arial" w:hAnsi="Arial" w:cs="Arial"/>
          <w:sz w:val="24"/>
          <w:szCs w:val="24"/>
        </w:rPr>
        <w:t>dans des congrès nationaux/internationaux sur les 5 dernières années</w:t>
      </w:r>
      <w:r w:rsidR="00AF3889" w:rsidRPr="003D2FD0">
        <w:rPr>
          <w:rStyle w:val="Emphaseintense"/>
          <w:rFonts w:ascii="Arial" w:hAnsi="Arial" w:cs="Arial"/>
          <w:sz w:val="24"/>
          <w:szCs w:val="24"/>
        </w:rPr>
        <w:t xml:space="preserve"> </w:t>
      </w:r>
      <w:r w:rsidR="00AF3889" w:rsidRPr="003D2FD0">
        <w:rPr>
          <w:rStyle w:val="Emphaseintense"/>
          <w:rFonts w:ascii="Arial" w:hAnsi="Arial" w:cs="Arial"/>
          <w:color w:val="FF0000"/>
          <w:sz w:val="24"/>
          <w:szCs w:val="24"/>
        </w:rPr>
        <w:t>(préciser)</w:t>
      </w:r>
    </w:p>
    <w:p w:rsidR="006221CE" w:rsidRPr="003D2FD0" w:rsidRDefault="006221CE" w:rsidP="003D2FD0">
      <w:pPr>
        <w:jc w:val="both"/>
        <w:rPr>
          <w:rFonts w:ascii="Arial" w:hAnsi="Arial" w:cs="Arial"/>
          <w:sz w:val="24"/>
          <w:szCs w:val="24"/>
        </w:rPr>
      </w:pPr>
    </w:p>
    <w:p w:rsidR="006221CE" w:rsidRPr="003D2FD0" w:rsidRDefault="006928BC" w:rsidP="003D2FD0">
      <w:pPr>
        <w:jc w:val="both"/>
        <w:rPr>
          <w:rStyle w:val="Emphaseintense"/>
          <w:rFonts w:ascii="Arial" w:hAnsi="Arial" w:cs="Arial"/>
          <w:sz w:val="24"/>
          <w:szCs w:val="24"/>
        </w:rPr>
      </w:pPr>
      <w:r>
        <w:rPr>
          <w:rStyle w:val="Emphaseintense"/>
          <w:rFonts w:ascii="Arial" w:hAnsi="Arial" w:cs="Arial"/>
          <w:color w:val="FF0000"/>
          <w:sz w:val="24"/>
          <w:szCs w:val="24"/>
        </w:rPr>
        <w:t>10</w:t>
      </w:r>
      <w:r w:rsidR="00AF3889" w:rsidRPr="003D2FD0">
        <w:rPr>
          <w:rStyle w:val="Emphaseintense"/>
          <w:rFonts w:ascii="Arial" w:hAnsi="Arial" w:cs="Arial"/>
          <w:color w:val="FF0000"/>
          <w:sz w:val="24"/>
          <w:szCs w:val="24"/>
        </w:rPr>
        <w:t xml:space="preserve"> - </w:t>
      </w:r>
      <w:r w:rsidR="00D1604F" w:rsidRPr="003D2FD0">
        <w:rPr>
          <w:rStyle w:val="Emphaseintense"/>
          <w:rFonts w:ascii="Arial" w:hAnsi="Arial" w:cs="Arial"/>
          <w:color w:val="FF0000"/>
          <w:sz w:val="24"/>
          <w:szCs w:val="24"/>
        </w:rPr>
        <w:t>Liste des p</w:t>
      </w:r>
      <w:r w:rsidR="006221CE" w:rsidRPr="003D2FD0">
        <w:rPr>
          <w:rStyle w:val="Emphaseintense"/>
          <w:rFonts w:ascii="Arial" w:hAnsi="Arial" w:cs="Arial"/>
          <w:color w:val="FF0000"/>
          <w:sz w:val="24"/>
          <w:szCs w:val="24"/>
        </w:rPr>
        <w:t>ublication</w:t>
      </w:r>
      <w:r w:rsidR="00D1604F" w:rsidRPr="003D2FD0">
        <w:rPr>
          <w:rStyle w:val="Emphaseintense"/>
          <w:rFonts w:ascii="Arial" w:hAnsi="Arial" w:cs="Arial"/>
          <w:color w:val="FF0000"/>
          <w:sz w:val="24"/>
          <w:szCs w:val="24"/>
        </w:rPr>
        <w:t>s</w:t>
      </w:r>
      <w:r w:rsidR="006221CE" w:rsidRPr="003D2FD0">
        <w:rPr>
          <w:rStyle w:val="Emphaseintense"/>
          <w:rFonts w:ascii="Arial" w:hAnsi="Arial" w:cs="Arial"/>
          <w:color w:val="FF0000"/>
          <w:sz w:val="24"/>
          <w:szCs w:val="24"/>
        </w:rPr>
        <w:t xml:space="preserve"> </w:t>
      </w:r>
      <w:r w:rsidR="006221CE" w:rsidRPr="003D2FD0">
        <w:rPr>
          <w:rStyle w:val="Emphaseintense"/>
          <w:rFonts w:ascii="Arial" w:hAnsi="Arial" w:cs="Arial"/>
          <w:sz w:val="24"/>
          <w:szCs w:val="24"/>
        </w:rPr>
        <w:t xml:space="preserve">dans le domaine </w:t>
      </w:r>
      <w:r w:rsidR="00D1604F" w:rsidRPr="003D2FD0">
        <w:rPr>
          <w:rStyle w:val="Emphaseintense"/>
          <w:rFonts w:ascii="Arial" w:hAnsi="Arial" w:cs="Arial"/>
          <w:color w:val="FF0000"/>
          <w:sz w:val="24"/>
          <w:szCs w:val="24"/>
        </w:rPr>
        <w:t xml:space="preserve">de l’HTA </w:t>
      </w:r>
      <w:r w:rsidR="006221CE" w:rsidRPr="003D2FD0">
        <w:rPr>
          <w:rStyle w:val="Emphaseintense"/>
          <w:rFonts w:ascii="Arial" w:hAnsi="Arial" w:cs="Arial"/>
          <w:sz w:val="24"/>
          <w:szCs w:val="24"/>
        </w:rPr>
        <w:t>sur les 5 dernières années</w:t>
      </w:r>
      <w:r>
        <w:rPr>
          <w:rStyle w:val="Emphaseintense"/>
          <w:rFonts w:ascii="Arial" w:hAnsi="Arial" w:cs="Arial"/>
          <w:sz w:val="24"/>
          <w:szCs w:val="24"/>
        </w:rPr>
        <w:t xml:space="preserve"> </w:t>
      </w:r>
      <w:r w:rsidRPr="003D2FD0">
        <w:rPr>
          <w:rStyle w:val="Emphaseintense"/>
          <w:rFonts w:ascii="Arial" w:hAnsi="Arial" w:cs="Arial"/>
          <w:color w:val="FF0000"/>
          <w:sz w:val="24"/>
          <w:szCs w:val="24"/>
        </w:rPr>
        <w:t>(préciser)</w:t>
      </w:r>
    </w:p>
    <w:p w:rsidR="006221CE" w:rsidRPr="003D2FD0" w:rsidRDefault="006221CE" w:rsidP="003D2FD0">
      <w:pPr>
        <w:jc w:val="both"/>
        <w:rPr>
          <w:rStyle w:val="Emphaseintense"/>
          <w:rFonts w:ascii="Arial" w:hAnsi="Arial" w:cs="Arial"/>
          <w:sz w:val="24"/>
          <w:szCs w:val="24"/>
        </w:rPr>
      </w:pPr>
    </w:p>
    <w:p w:rsidR="0087669E" w:rsidRPr="003D2FD0" w:rsidRDefault="006928BC" w:rsidP="003D2FD0">
      <w:pPr>
        <w:jc w:val="both"/>
        <w:rPr>
          <w:rStyle w:val="Emphaseintense"/>
          <w:rFonts w:ascii="Arial" w:hAnsi="Arial" w:cs="Arial"/>
          <w:sz w:val="24"/>
          <w:szCs w:val="24"/>
        </w:rPr>
      </w:pPr>
      <w:r>
        <w:rPr>
          <w:rStyle w:val="Emphaseintense"/>
          <w:rFonts w:ascii="Arial" w:hAnsi="Arial" w:cs="Arial"/>
          <w:sz w:val="24"/>
          <w:szCs w:val="24"/>
        </w:rPr>
        <w:t>11</w:t>
      </w:r>
      <w:r w:rsidR="00AF3889" w:rsidRPr="003D2FD0">
        <w:rPr>
          <w:rStyle w:val="Emphaseintense"/>
          <w:rFonts w:ascii="Arial" w:hAnsi="Arial" w:cs="Arial"/>
          <w:sz w:val="24"/>
          <w:szCs w:val="24"/>
        </w:rPr>
        <w:t xml:space="preserve"> - </w:t>
      </w:r>
      <w:r w:rsidR="0087669E" w:rsidRPr="003D2FD0">
        <w:rPr>
          <w:rStyle w:val="Emphaseintense"/>
          <w:rFonts w:ascii="Arial" w:hAnsi="Arial" w:cs="Arial"/>
          <w:sz w:val="24"/>
          <w:szCs w:val="24"/>
        </w:rPr>
        <w:t>Participation à des protocoles de recherche dans le domaine de l’HTA dans les 5 dernières années</w:t>
      </w:r>
      <w:r w:rsidR="00D1604F" w:rsidRPr="003D2FD0">
        <w:rPr>
          <w:rStyle w:val="Emphaseintense"/>
          <w:rFonts w:ascii="Arial" w:hAnsi="Arial" w:cs="Arial"/>
          <w:sz w:val="24"/>
          <w:szCs w:val="24"/>
        </w:rPr>
        <w:t xml:space="preserve"> </w:t>
      </w:r>
      <w:r w:rsidR="00D1604F" w:rsidRPr="003D2FD0">
        <w:rPr>
          <w:rStyle w:val="Emphaseintense"/>
          <w:rFonts w:ascii="Arial" w:hAnsi="Arial" w:cs="Arial"/>
          <w:color w:val="FF0000"/>
          <w:sz w:val="24"/>
          <w:szCs w:val="24"/>
        </w:rPr>
        <w:t>(préciser)</w:t>
      </w:r>
    </w:p>
    <w:p w:rsidR="0087669E" w:rsidRPr="003D2FD0" w:rsidRDefault="0087669E" w:rsidP="003D2FD0">
      <w:pPr>
        <w:jc w:val="both"/>
        <w:rPr>
          <w:rStyle w:val="Emphaseintense"/>
          <w:rFonts w:ascii="Arial" w:hAnsi="Arial" w:cs="Arial"/>
          <w:sz w:val="24"/>
          <w:szCs w:val="24"/>
        </w:rPr>
      </w:pPr>
    </w:p>
    <w:p w:rsidR="009632C3" w:rsidRPr="003D2FD0" w:rsidRDefault="009632C3" w:rsidP="003D2FD0">
      <w:pPr>
        <w:jc w:val="both"/>
        <w:rPr>
          <w:rFonts w:ascii="Arial" w:hAnsi="Arial" w:cs="Arial"/>
          <w:sz w:val="24"/>
          <w:szCs w:val="24"/>
        </w:rPr>
      </w:pPr>
    </w:p>
    <w:sectPr w:rsidR="009632C3" w:rsidRPr="003D2FD0" w:rsidSect="00BD6A4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0C1" w:rsidRDefault="004350C1" w:rsidP="00BD6A48">
      <w:pPr>
        <w:spacing w:after="0" w:line="240" w:lineRule="auto"/>
      </w:pPr>
      <w:r>
        <w:separator/>
      </w:r>
    </w:p>
  </w:endnote>
  <w:endnote w:type="continuationSeparator" w:id="0">
    <w:p w:rsidR="004350C1" w:rsidRDefault="004350C1" w:rsidP="00BD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6847640"/>
      <w:docPartObj>
        <w:docPartGallery w:val="Page Numbers (Bottom of Page)"/>
        <w:docPartUnique/>
      </w:docPartObj>
    </w:sdtPr>
    <w:sdtEndPr/>
    <w:sdtContent>
      <w:p w:rsidR="00BD6A48" w:rsidRDefault="00BD6A48">
        <w:pPr>
          <w:pStyle w:val="Pieddepage"/>
          <w:jc w:val="right"/>
        </w:pPr>
      </w:p>
      <w:p w:rsidR="00BD6A48" w:rsidRDefault="004350C1">
        <w:pPr>
          <w:pStyle w:val="Pieddepage"/>
          <w:jc w:val="right"/>
        </w:pPr>
      </w:p>
    </w:sdtContent>
  </w:sdt>
  <w:p w:rsidR="00BD6A48" w:rsidRDefault="00BD6A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0C1" w:rsidRDefault="004350C1" w:rsidP="00BD6A48">
      <w:pPr>
        <w:spacing w:after="0" w:line="240" w:lineRule="auto"/>
      </w:pPr>
      <w:r>
        <w:separator/>
      </w:r>
    </w:p>
  </w:footnote>
  <w:footnote w:type="continuationSeparator" w:id="0">
    <w:p w:rsidR="004350C1" w:rsidRDefault="004350C1" w:rsidP="00BD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74C74"/>
    <w:multiLevelType w:val="hybridMultilevel"/>
    <w:tmpl w:val="ADA4E77C"/>
    <w:lvl w:ilvl="0" w:tplc="7A4C409A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95033"/>
    <w:multiLevelType w:val="hybridMultilevel"/>
    <w:tmpl w:val="EFD215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F4"/>
    <w:rsid w:val="001917F4"/>
    <w:rsid w:val="00202916"/>
    <w:rsid w:val="00234654"/>
    <w:rsid w:val="003A0B4F"/>
    <w:rsid w:val="003D2FD0"/>
    <w:rsid w:val="004350C1"/>
    <w:rsid w:val="004B5FEF"/>
    <w:rsid w:val="0050028A"/>
    <w:rsid w:val="005C79B5"/>
    <w:rsid w:val="006214A7"/>
    <w:rsid w:val="006221CE"/>
    <w:rsid w:val="006928BC"/>
    <w:rsid w:val="006C4EDE"/>
    <w:rsid w:val="006F2A18"/>
    <w:rsid w:val="0087669E"/>
    <w:rsid w:val="009632C3"/>
    <w:rsid w:val="00990306"/>
    <w:rsid w:val="009C4271"/>
    <w:rsid w:val="00A51261"/>
    <w:rsid w:val="00A80181"/>
    <w:rsid w:val="00AE2BE2"/>
    <w:rsid w:val="00AF3889"/>
    <w:rsid w:val="00AF6BBB"/>
    <w:rsid w:val="00B22A3F"/>
    <w:rsid w:val="00BD07B5"/>
    <w:rsid w:val="00BD2547"/>
    <w:rsid w:val="00BD6A48"/>
    <w:rsid w:val="00C72636"/>
    <w:rsid w:val="00D1604F"/>
    <w:rsid w:val="00D530F6"/>
    <w:rsid w:val="00E6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0EF2A"/>
  <w15:docId w15:val="{D59AB9FB-C97D-451C-BC5F-A3E3FC9D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917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C42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C42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17F4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1917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917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1917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C42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C42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221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221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intense">
    <w:name w:val="Intense Emphasis"/>
    <w:basedOn w:val="Policepardfaut"/>
    <w:uiPriority w:val="21"/>
    <w:qFormat/>
    <w:rsid w:val="006221CE"/>
    <w:rPr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BD6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6A48"/>
  </w:style>
  <w:style w:type="paragraph" w:styleId="Pieddepage">
    <w:name w:val="footer"/>
    <w:basedOn w:val="Normal"/>
    <w:link w:val="PieddepageCar"/>
    <w:uiPriority w:val="99"/>
    <w:unhideWhenUsed/>
    <w:rsid w:val="00BD6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6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2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LANTELME, Pierre</dc:creator>
  <cp:lastModifiedBy>rmssieh</cp:lastModifiedBy>
  <cp:revision>3</cp:revision>
  <dcterms:created xsi:type="dcterms:W3CDTF">2017-07-18T08:08:00Z</dcterms:created>
  <dcterms:modified xsi:type="dcterms:W3CDTF">2017-07-18T08:12:00Z</dcterms:modified>
</cp:coreProperties>
</file>