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D0EC" w14:textId="77777777" w:rsidR="008D5FBA" w:rsidRPr="00090033" w:rsidRDefault="008D5FBA" w:rsidP="008D5FBA">
      <w:pPr>
        <w:rPr>
          <w:rFonts w:ascii="Times New Roman" w:hAnsi="Times New Roman" w:cs="Times New Roman"/>
        </w:rPr>
      </w:pPr>
    </w:p>
    <w:p w14:paraId="34C3E7D8" w14:textId="77777777" w:rsidR="008D5FBA" w:rsidRPr="00090033" w:rsidRDefault="008D5FBA" w:rsidP="005D52C9">
      <w:pPr>
        <w:jc w:val="center"/>
        <w:rPr>
          <w:rFonts w:ascii="Times New Roman" w:hAnsi="Times New Roman" w:cs="Times New Roman"/>
          <w:b/>
        </w:rPr>
      </w:pPr>
    </w:p>
    <w:p w14:paraId="602C2DA3" w14:textId="77777777" w:rsidR="005D52C9" w:rsidRPr="00097639" w:rsidRDefault="005D52C9" w:rsidP="005D52C9">
      <w:pPr>
        <w:jc w:val="center"/>
        <w:rPr>
          <w:rFonts w:ascii="Times New Roman" w:hAnsi="Times New Roman" w:cs="Times New Roman"/>
          <w:b/>
          <w:caps/>
          <w:sz w:val="28"/>
          <w:szCs w:val="28"/>
        </w:rPr>
      </w:pPr>
      <w:r w:rsidRPr="00097639">
        <w:rPr>
          <w:rFonts w:ascii="Times New Roman" w:hAnsi="Times New Roman" w:cs="Times New Roman"/>
          <w:b/>
          <w:caps/>
          <w:sz w:val="28"/>
          <w:szCs w:val="28"/>
        </w:rPr>
        <w:t>Validation des Appareils de Mesure de la Pression artérielle</w:t>
      </w:r>
    </w:p>
    <w:p w14:paraId="1C269EBF" w14:textId="77777777" w:rsidR="005D52C9" w:rsidRPr="00090033" w:rsidRDefault="005D52C9" w:rsidP="005D52C9">
      <w:pPr>
        <w:jc w:val="center"/>
        <w:rPr>
          <w:rFonts w:ascii="Times New Roman" w:hAnsi="Times New Roman" w:cs="Times New Roman"/>
          <w:b/>
        </w:rPr>
      </w:pPr>
      <w:bookmarkStart w:id="0" w:name="_GoBack"/>
      <w:bookmarkEnd w:id="0"/>
    </w:p>
    <w:p w14:paraId="34427CCB" w14:textId="77777777" w:rsidR="005D52C9" w:rsidRPr="00090033" w:rsidRDefault="005D52C9" w:rsidP="00090033">
      <w:pPr>
        <w:jc w:val="both"/>
        <w:rPr>
          <w:rFonts w:ascii="Times New Roman" w:hAnsi="Times New Roman" w:cs="Times New Roman"/>
          <w:b/>
        </w:rPr>
      </w:pPr>
      <w:r w:rsidRPr="00090033">
        <w:rPr>
          <w:rFonts w:ascii="Times New Roman" w:hAnsi="Times New Roman" w:cs="Times New Roman"/>
          <w:b/>
        </w:rPr>
        <w:t xml:space="preserve">La Quête à La Précision </w:t>
      </w:r>
    </w:p>
    <w:p w14:paraId="75BA3A0E"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sz w:val="24"/>
          <w:szCs w:val="24"/>
        </w:rPr>
        <w:t xml:space="preserve">La recherche de précision des appareils de mesure de la pression artérielle est un héritage très ancien. Déjà entre les deux guerres, les experts insistaient désespérément sur la nécessité de séparer les « bons » des « mauvais » appareils afin que l’acheteur potentiel puisse en faire la distinction. Considérant que la mesure de référence reste la méthode auscultatoire, la « précision » signifie produire des résultats proches des valeurs auscultatoires. Les efforts pour l’étude de la précision des appareils </w:t>
      </w:r>
      <w:proofErr w:type="gramStart"/>
      <w:r w:rsidRPr="00090033">
        <w:rPr>
          <w:rFonts w:ascii="Times New Roman" w:hAnsi="Times New Roman" w:cs="Times New Roman"/>
          <w:sz w:val="24"/>
          <w:szCs w:val="24"/>
        </w:rPr>
        <w:t>a</w:t>
      </w:r>
      <w:proofErr w:type="gramEnd"/>
      <w:r w:rsidRPr="00090033">
        <w:rPr>
          <w:rFonts w:ascii="Times New Roman" w:hAnsi="Times New Roman" w:cs="Times New Roman"/>
          <w:sz w:val="24"/>
          <w:szCs w:val="24"/>
        </w:rPr>
        <w:t xml:space="preserve"> démarré dans les années 1980 avec l’arrivée des procédures standardisées de validation. </w:t>
      </w:r>
      <w:r w:rsidRPr="00090033">
        <w:rPr>
          <w:rFonts w:ascii="Times New Roman" w:hAnsi="Times New Roman" w:cs="Times New Roman"/>
          <w:color w:val="212121"/>
          <w:sz w:val="24"/>
          <w:szCs w:val="24"/>
        </w:rPr>
        <w:t xml:space="preserve">Les premiers appareils testés étaient ceux utilisés dans la recherche clinique. Avec la multiplication des appareils électroniques et l’arrivée de la mesure ambulatoire et de l’automesure de la pression artérielle, la nécessité d'un protocole standardisé pour la validation des appareils est devenue une obligation. </w:t>
      </w:r>
    </w:p>
    <w:p w14:paraId="045221C7"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6D95A3DC" w14:textId="77777777" w:rsidR="005D52C9" w:rsidRPr="00090033" w:rsidRDefault="005D52C9" w:rsidP="00090033">
      <w:pPr>
        <w:pStyle w:val="PrformatHTML"/>
        <w:shd w:val="clear" w:color="auto" w:fill="FFFFFF"/>
        <w:jc w:val="both"/>
        <w:rPr>
          <w:rFonts w:ascii="Times New Roman" w:hAnsi="Times New Roman" w:cs="Times New Roman"/>
          <w:b/>
          <w:color w:val="212121"/>
          <w:sz w:val="24"/>
          <w:szCs w:val="24"/>
        </w:rPr>
      </w:pPr>
      <w:r w:rsidRPr="00090033">
        <w:rPr>
          <w:rFonts w:ascii="Times New Roman" w:hAnsi="Times New Roman" w:cs="Times New Roman"/>
          <w:b/>
          <w:color w:val="212121"/>
          <w:sz w:val="24"/>
          <w:szCs w:val="24"/>
        </w:rPr>
        <w:t>Protocoles de validation</w:t>
      </w:r>
    </w:p>
    <w:p w14:paraId="20BC1A4C"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6B49945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Plusieurs protocoles de validation des appareils de mesure de la pression artérielle ont été développés (table 1). Malgré leurs différences, ils ont des objectifs communs, à savoir, la standardisation des procédures de validation ; établir des normes minimales de performance et faciliter la comparaison entre les appareils. Le protocole de la Société Européenne d'Hypertension (ESH) établi en 2002, en particulier, a eu une grande influence pour inciter les fabricants à soumettre leurs appareils à une validation clinique indépendante. Récemment, il y a eu un accord d’experts des différentes organisations (AAMI / ESH / ISO) pour la mise en place d’un protocole de validation unique dit « Universel » qui rentrera en vigueur en 2019 et remplacera tous les autres protocoles. Le développement du protocole universel constitue certainement une étape majeure dans l'histoire de la validation. Cependant, un protocole ne sert à rien s'il n'est pas respecté dans les détails de son exécution. Malheureusement, d’une part, l'expérience a montré que les études de validation sont souvent entachées d’erreurs plus ou moins importantes et d’autre part, l’impact des études de validation était aussi affaibli par l’absence d’obligation réglementaire des fabricants à effectuer des études de validation clinique indépendante. Ainsi, des mesures sont en œuvre pour prévenir les violations du protocole et les conflits d'intérêts, et pour assurer le strict respect des protocoles et la communication objective et impartiale des résultats.</w:t>
      </w:r>
    </w:p>
    <w:p w14:paraId="00CC0F45" w14:textId="77777777" w:rsidR="005D52C9" w:rsidRPr="00090033" w:rsidRDefault="005D52C9" w:rsidP="00090033">
      <w:pPr>
        <w:jc w:val="both"/>
        <w:rPr>
          <w:rFonts w:ascii="Times New Roman" w:hAnsi="Times New Roman" w:cs="Times New Roman"/>
        </w:rPr>
      </w:pPr>
    </w:p>
    <w:p w14:paraId="2F7278C0" w14:textId="77777777" w:rsidR="005D52C9" w:rsidRPr="00090033" w:rsidRDefault="005D52C9" w:rsidP="00090033">
      <w:pPr>
        <w:jc w:val="both"/>
        <w:rPr>
          <w:rFonts w:ascii="Times New Roman" w:hAnsi="Times New Roman" w:cs="Times New Roman"/>
          <w:b/>
        </w:rPr>
      </w:pPr>
      <w:r w:rsidRPr="00090033">
        <w:rPr>
          <w:rFonts w:ascii="Times New Roman" w:hAnsi="Times New Roman" w:cs="Times New Roman"/>
          <w:b/>
        </w:rPr>
        <w:t>Autorités de régulation &amp; Directives</w:t>
      </w:r>
    </w:p>
    <w:p w14:paraId="558F177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Les autorités de régulation telles que la Food and Drug Administration des États-Unis (FDA), l'Agence européenne des médicaments (EMA), les Directives Européennes, …</w:t>
      </w:r>
      <w:proofErr w:type="spellStart"/>
      <w:r w:rsidRPr="00090033">
        <w:rPr>
          <w:rFonts w:ascii="Times New Roman" w:hAnsi="Times New Roman" w:cs="Times New Roman"/>
          <w:color w:val="212121"/>
          <w:sz w:val="24"/>
          <w:szCs w:val="24"/>
        </w:rPr>
        <w:t>etc</w:t>
      </w:r>
      <w:proofErr w:type="spellEnd"/>
      <w:r w:rsidRPr="00090033">
        <w:rPr>
          <w:rFonts w:ascii="Times New Roman" w:hAnsi="Times New Roman" w:cs="Times New Roman"/>
          <w:color w:val="212121"/>
          <w:sz w:val="24"/>
          <w:szCs w:val="24"/>
        </w:rPr>
        <w:t xml:space="preserve">, se concentrent essentiellement sur les caractéristiques de sécurité des appareils de mesure de la pression artérielle, sans accorder suffisamment d'attention aux caractéristiques de précision et de performance des appareils. Une clarification des recommandations de ces organes est maintenant considérée comme impératif. Tout d'abord, ces autorités doivent désormais sérieusement prendre en compte la précision et la performance des appareils plutôt que de se concentrer uniquement sur les exigences de sécurité, comme c'est actuellement le cas. L’actuelle absence d’exigence obligatoire de précision est compréhensible étant donné que la sécurité d'un appareil est primordiale et que l'expertise nécessaire pour évaluer la précision n'est pas facilement disponible au sein même des structures concernées. </w:t>
      </w:r>
    </w:p>
    <w:p w14:paraId="6D835082"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p>
    <w:p w14:paraId="61B47686"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lastRenderedPageBreak/>
        <w:t xml:space="preserve">En mai dernier, de nouvelles réglementations concernant les dispositifs médicaux ont été présentées par le Parlement Européen et le Conseil de l'Union européenne.  Celles-ci doivent être adoptées par les états membres avant mai 2020 et entrer en vigueur à partir de cette date, ou six mois après au plus tard. Ils seront donc en vigueur dans tous les états membres avant novembre 2020. Les validations et les équivalences des appareils qui ne sont pas conformes à cette règlementation ne seront plus recevables à partir de cette date. Cela a plusieurs implications qui doivent être considérés pour les tensiomètres afin que les leurs validations et équivalences soient en conformité. </w:t>
      </w:r>
    </w:p>
    <w:p w14:paraId="6333D0B6"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Un document de consensus sur un protocole dit « universel » a été publié.  Il est maintenant important que le protocole proprement dit, soit complété et publié afin que toutes les nouvelles études (mai 2020) l’adoptent et soient ainsi en conformité avec les nouvelles recommandations et la réglementation.  D’où la nécessité de le publier avant mai 2019. A la lumière de la réglementation et de l'appel à "Améliorer les procédures de validation en fournissant des garanties pour la performance, l'analyse et la communication des résultats de validation ", le protocole devrait inclure une annexe avec une liste de points à vérifier et des formulaires spécifiques.</w:t>
      </w:r>
    </w:p>
    <w:p w14:paraId="55DAD4BF" w14:textId="77777777"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47207C2D"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4448AD8E" w14:textId="77777777"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12121"/>
        </w:rPr>
      </w:pPr>
      <w:r w:rsidRPr="00090033">
        <w:rPr>
          <w:rFonts w:ascii="Times New Roman" w:eastAsia="Times New Roman" w:hAnsi="Times New Roman" w:cs="Times New Roman"/>
          <w:b/>
          <w:color w:val="212121"/>
        </w:rPr>
        <w:t>Extraits de la Directive Européenne :</w:t>
      </w:r>
    </w:p>
    <w:p w14:paraId="3336E6F2" w14:textId="77777777"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5C469AE5" w14:textId="1B13ACCD" w:rsidR="005D52C9" w:rsidRPr="00090033" w:rsidRDefault="00090033"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Pr>
          <w:rFonts w:ascii="Times New Roman" w:hAnsi="Times New Roman" w:cs="Times New Roman"/>
          <w:i/>
          <w:iCs/>
        </w:rPr>
        <w:t xml:space="preserve">Article 1 : </w:t>
      </w:r>
      <w:r w:rsidR="005D52C9" w:rsidRPr="00090033">
        <w:rPr>
          <w:rFonts w:ascii="Times New Roman" w:hAnsi="Times New Roman" w:cs="Times New Roman"/>
          <w:b/>
          <w:bCs/>
        </w:rPr>
        <w:t xml:space="preserve">Objet et champ d'application </w:t>
      </w:r>
    </w:p>
    <w:p w14:paraId="1BB119E3" w14:textId="40902673"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90033">
        <w:rPr>
          <w:rFonts w:ascii="Times New Roman" w:hAnsi="Times New Roman" w:cs="Times New Roman"/>
        </w:rPr>
        <w:t>1</w:t>
      </w:r>
      <w:proofErr w:type="gramStart"/>
      <w:r w:rsidR="00090033">
        <w:rPr>
          <w:rFonts w:ascii="Times New Roman" w:hAnsi="Times New Roman" w:cs="Times New Roman"/>
        </w:rPr>
        <w:t>-</w:t>
      </w:r>
      <w:r w:rsidRPr="00090033">
        <w:rPr>
          <w:rFonts w:ascii="Times New Roman" w:hAnsi="Times New Roman" w:cs="Times New Roman"/>
        </w:rPr>
        <w:t>.Le</w:t>
      </w:r>
      <w:proofErr w:type="gramEnd"/>
      <w:r w:rsidRPr="00090033">
        <w:rPr>
          <w:rFonts w:ascii="Times New Roman" w:hAnsi="Times New Roman" w:cs="Times New Roman"/>
        </w:rPr>
        <w:t xml:space="preserve"> présent règlement établit des règles concernant la mise sur le marché, la mise à disposition sur le marché ou la mise en service de dispositifs médicaux à usage humain et de leurs accessoires dans l'Union. Il s'applique également aux investigations cliniques concernant ces dispositifs médicaux et leurs accessoires effectuées dans l'Union. </w:t>
      </w:r>
    </w:p>
    <w:p w14:paraId="743AD30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0FBDE0C0" w14:textId="77592F06" w:rsidR="005D52C9" w:rsidRPr="00090033" w:rsidRDefault="00090033" w:rsidP="00090033">
      <w:pPr>
        <w:pStyle w:val="PrformatHTML"/>
        <w:shd w:val="clear" w:color="auto" w:fill="FFFFFF"/>
        <w:jc w:val="both"/>
        <w:rPr>
          <w:rFonts w:ascii="Times New Roman" w:hAnsi="Times New Roman" w:cs="Times New Roman"/>
          <w:b/>
          <w:bCs/>
          <w:color w:val="212121"/>
          <w:sz w:val="24"/>
          <w:szCs w:val="24"/>
        </w:rPr>
      </w:pPr>
      <w:r>
        <w:rPr>
          <w:rFonts w:ascii="Times New Roman" w:hAnsi="Times New Roman" w:cs="Times New Roman"/>
          <w:i/>
          <w:iCs/>
          <w:color w:val="212121"/>
          <w:sz w:val="24"/>
          <w:szCs w:val="24"/>
        </w:rPr>
        <w:t xml:space="preserve">Article 2 : </w:t>
      </w:r>
      <w:r w:rsidR="005D52C9" w:rsidRPr="00090033">
        <w:rPr>
          <w:rFonts w:ascii="Times New Roman" w:hAnsi="Times New Roman" w:cs="Times New Roman"/>
          <w:b/>
          <w:bCs/>
          <w:color w:val="212121"/>
          <w:sz w:val="24"/>
          <w:szCs w:val="24"/>
        </w:rPr>
        <w:t xml:space="preserve">Définitions </w:t>
      </w:r>
    </w:p>
    <w:p w14:paraId="0263E452" w14:textId="577B1C59"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Aux fins du présent règlement, on entend </w:t>
      </w:r>
      <w:proofErr w:type="gramStart"/>
      <w:r w:rsidRPr="00090033">
        <w:rPr>
          <w:rFonts w:ascii="Times New Roman" w:hAnsi="Times New Roman" w:cs="Times New Roman"/>
          <w:color w:val="212121"/>
          <w:sz w:val="24"/>
          <w:szCs w:val="24"/>
        </w:rPr>
        <w:t>par:</w:t>
      </w:r>
      <w:proofErr w:type="gramEnd"/>
      <w:r w:rsidRPr="00090033">
        <w:rPr>
          <w:rFonts w:ascii="Times New Roman" w:hAnsi="Times New Roman" w:cs="Times New Roman"/>
          <w:color w:val="212121"/>
          <w:sz w:val="24"/>
          <w:szCs w:val="24"/>
        </w:rPr>
        <w:t xml:space="preserve"> </w:t>
      </w:r>
    </w:p>
    <w:p w14:paraId="4D3AC49A" w14:textId="77777777" w:rsidR="005D52C9" w:rsidRPr="00090033" w:rsidRDefault="005D52C9" w:rsidP="00090033">
      <w:pPr>
        <w:pStyle w:val="PrformatHTML"/>
        <w:numPr>
          <w:ilvl w:val="0"/>
          <w:numId w:val="9"/>
        </w:numPr>
        <w:shd w:val="clear" w:color="auto" w:fill="FFFFFF"/>
        <w:ind w:left="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«dispositif</w:t>
      </w:r>
      <w:proofErr w:type="gramEnd"/>
      <w:r w:rsidRPr="00090033">
        <w:rPr>
          <w:rFonts w:ascii="Times New Roman" w:hAnsi="Times New Roman" w:cs="Times New Roman"/>
          <w:color w:val="212121"/>
          <w:sz w:val="24"/>
          <w:szCs w:val="24"/>
        </w:rPr>
        <w:t xml:space="preserve"> médical», tout instrument, appareil, équipement, logiciel, implant, réactif, matière ou autre article, destiné par le fabricant à être utilisé, seul ou en association, chez l'homme pour l'une ou plusieurs des fins médicales précises suivantes: </w:t>
      </w:r>
    </w:p>
    <w:p w14:paraId="6295253B"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diagnostic</w:t>
      </w:r>
      <w:proofErr w:type="gramEnd"/>
      <w:r w:rsidRPr="00090033">
        <w:rPr>
          <w:rFonts w:ascii="Times New Roman" w:hAnsi="Times New Roman" w:cs="Times New Roman"/>
          <w:color w:val="212121"/>
          <w:sz w:val="24"/>
          <w:szCs w:val="24"/>
        </w:rPr>
        <w:t xml:space="preserve">, prévention, contrôle, prédiction, pronostic, traitement ou atténuation d'une maladie, </w:t>
      </w:r>
    </w:p>
    <w:p w14:paraId="0EC23EC0" w14:textId="77777777"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4CEDF7F5" w14:textId="2F22A61F" w:rsidR="005D52C9" w:rsidRPr="00090033" w:rsidRDefault="00090033" w:rsidP="00090033">
      <w:pPr>
        <w:pStyle w:val="PrformatHTML"/>
        <w:shd w:val="clear" w:color="auto" w:fill="FFFFFF"/>
        <w:jc w:val="both"/>
        <w:rPr>
          <w:rFonts w:ascii="Times New Roman" w:hAnsi="Times New Roman" w:cs="Times New Roman"/>
          <w:b/>
          <w:bCs/>
          <w:color w:val="212121"/>
          <w:sz w:val="24"/>
          <w:szCs w:val="24"/>
        </w:rPr>
      </w:pPr>
      <w:r>
        <w:rPr>
          <w:rFonts w:ascii="Times New Roman" w:hAnsi="Times New Roman" w:cs="Times New Roman"/>
          <w:i/>
          <w:iCs/>
          <w:color w:val="212121"/>
          <w:sz w:val="24"/>
          <w:szCs w:val="24"/>
        </w:rPr>
        <w:t>Article 61 :</w:t>
      </w:r>
      <w:r w:rsidR="005D52C9" w:rsidRPr="00090033">
        <w:rPr>
          <w:rFonts w:ascii="Times New Roman" w:hAnsi="Times New Roman" w:cs="Times New Roman"/>
          <w:i/>
          <w:iCs/>
          <w:color w:val="212121"/>
          <w:sz w:val="24"/>
          <w:szCs w:val="24"/>
        </w:rPr>
        <w:t xml:space="preserve"> </w:t>
      </w:r>
      <w:r w:rsidR="005D52C9" w:rsidRPr="00090033">
        <w:rPr>
          <w:rFonts w:ascii="Times New Roman" w:hAnsi="Times New Roman" w:cs="Times New Roman"/>
          <w:b/>
          <w:bCs/>
          <w:color w:val="212121"/>
          <w:sz w:val="24"/>
          <w:szCs w:val="24"/>
        </w:rPr>
        <w:t>Évaluation Clinique</w:t>
      </w:r>
    </w:p>
    <w:p w14:paraId="604E5249" w14:textId="751FD9F3"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3</w:t>
      </w:r>
      <w:proofErr w:type="gramStart"/>
      <w:r w:rsidR="00090033">
        <w:rPr>
          <w:rFonts w:ascii="Times New Roman" w:hAnsi="Times New Roman" w:cs="Times New Roman"/>
          <w:color w:val="212121"/>
          <w:sz w:val="24"/>
          <w:szCs w:val="24"/>
        </w:rPr>
        <w:t>-</w:t>
      </w:r>
      <w:r w:rsidRPr="00090033">
        <w:rPr>
          <w:rFonts w:ascii="Times New Roman" w:hAnsi="Times New Roman" w:cs="Times New Roman"/>
          <w:color w:val="212121"/>
          <w:sz w:val="24"/>
          <w:szCs w:val="24"/>
        </w:rPr>
        <w:t>.Une</w:t>
      </w:r>
      <w:proofErr w:type="gramEnd"/>
      <w:r w:rsidRPr="00090033">
        <w:rPr>
          <w:rFonts w:ascii="Times New Roman" w:hAnsi="Times New Roman" w:cs="Times New Roman"/>
          <w:color w:val="212121"/>
          <w:sz w:val="24"/>
          <w:szCs w:val="24"/>
        </w:rPr>
        <w:t xml:space="preserve"> évaluation clinique suit une procédure définie et méthodologiquement fondée sur :</w:t>
      </w:r>
    </w:p>
    <w:p w14:paraId="37B7A405"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ab/>
        <w:t>a) une évaluation critique des publications scientifiques pertinentes actuellement disponibles concernant la sécurité, les performances, les caractéristiques de conception et la destination du dispositif, à condition que :</w:t>
      </w:r>
    </w:p>
    <w:p w14:paraId="1B1C2411"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ab/>
        <w:t>- l'équivalence du dispositif faisant l'objet de l'évaluation clinique, en ce qui concerne la destination, et du dispositif auquel se rapportent les données soit démontrée, conformément à l'annexe XIV, section 3, et</w:t>
      </w:r>
    </w:p>
    <w:p w14:paraId="21A0684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ab/>
        <w:t xml:space="preserve">- le respect des exigences générales pertinentes en matière de sécurité et de performances soit dûment établi ;  </w:t>
      </w:r>
    </w:p>
    <w:p w14:paraId="21CC7BC7" w14:textId="63689366"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 </w:t>
      </w:r>
    </w:p>
    <w:p w14:paraId="3CB545EE" w14:textId="3DEB97FB"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5</w:t>
      </w:r>
      <w:proofErr w:type="gramStart"/>
      <w:r w:rsidR="00090033">
        <w:rPr>
          <w:rFonts w:ascii="Times New Roman" w:hAnsi="Times New Roman" w:cs="Times New Roman"/>
          <w:color w:val="212121"/>
          <w:sz w:val="24"/>
          <w:szCs w:val="24"/>
        </w:rPr>
        <w:t>-</w:t>
      </w:r>
      <w:r w:rsidRPr="00090033">
        <w:rPr>
          <w:rFonts w:ascii="Times New Roman" w:hAnsi="Times New Roman" w:cs="Times New Roman"/>
          <w:color w:val="212121"/>
          <w:sz w:val="24"/>
          <w:szCs w:val="24"/>
        </w:rPr>
        <w:t>.Le</w:t>
      </w:r>
      <w:proofErr w:type="gramEnd"/>
      <w:r w:rsidRPr="00090033">
        <w:rPr>
          <w:rFonts w:ascii="Times New Roman" w:hAnsi="Times New Roman" w:cs="Times New Roman"/>
          <w:color w:val="212121"/>
          <w:sz w:val="24"/>
          <w:szCs w:val="24"/>
        </w:rPr>
        <w:t xml:space="preserve"> fabricant d'un dispositif pour lequel il a été démontré qu'il est équivalent à un dispositif déjà commercialisé et non fabriqué par lui, peut également se fonder sur le paragraphe 4 pour ne pas conduire d'investigation clinique, pour autant que les conditions suivantes soient remplies en plus de ce qui est exigé audit paragraphe : </w:t>
      </w:r>
    </w:p>
    <w:p w14:paraId="11487DA0"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lastRenderedPageBreak/>
        <w:tab/>
        <w:t xml:space="preserve">- les deux fabricants ont conclu un contrat qui accorde explicitement au fabricant du second dispositif un accès total et permanent à la documentation technique, et </w:t>
      </w:r>
    </w:p>
    <w:p w14:paraId="4493E9E2" w14:textId="5CD8E579"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ab/>
        <w:t>- l'évaluation clinique d'origine a été effectuée conformément aux exigences du présent règlement, et le fabricant du second dispositif en apporte la preuve manifeste à l'organisme notifié.</w:t>
      </w:r>
    </w:p>
    <w:p w14:paraId="79804E07"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4A3E54F5" w14:textId="759A6B46" w:rsidR="005D52C9" w:rsidRPr="00090033" w:rsidRDefault="00090033" w:rsidP="00090033">
      <w:pPr>
        <w:pStyle w:val="PrformatHTML"/>
        <w:shd w:val="clear" w:color="auto" w:fill="FFFFFF"/>
        <w:jc w:val="both"/>
        <w:rPr>
          <w:rFonts w:ascii="Times New Roman" w:hAnsi="Times New Roman" w:cs="Times New Roman"/>
          <w:i/>
          <w:iCs/>
          <w:color w:val="212121"/>
          <w:sz w:val="24"/>
          <w:szCs w:val="24"/>
        </w:rPr>
      </w:pPr>
      <w:r>
        <w:rPr>
          <w:rFonts w:ascii="Times New Roman" w:hAnsi="Times New Roman" w:cs="Times New Roman"/>
          <w:i/>
          <w:iCs/>
          <w:color w:val="212121"/>
          <w:sz w:val="24"/>
          <w:szCs w:val="24"/>
        </w:rPr>
        <w:t xml:space="preserve">ANNEXE VII : </w:t>
      </w:r>
      <w:r w:rsidR="005D52C9" w:rsidRPr="00090033">
        <w:rPr>
          <w:rFonts w:ascii="Times New Roman" w:hAnsi="Times New Roman" w:cs="Times New Roman"/>
          <w:b/>
          <w:bCs/>
          <w:color w:val="212121"/>
          <w:sz w:val="24"/>
          <w:szCs w:val="24"/>
        </w:rPr>
        <w:t>EXIGENCES AUXQUELLES DOIVENT SATISFAIRE LES ORGANISMES NOTIFIÉS</w:t>
      </w:r>
    </w:p>
    <w:p w14:paraId="544E22EE"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549EDBD4"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4.5.5. Évaluation de l'évaluation clinique</w:t>
      </w:r>
    </w:p>
    <w:p w14:paraId="6D6425E9" w14:textId="6FAD2416"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Les organismes notifiés ont mis en place des procédures documentées pour évaluer les procédures et la documentation du fabricant rela</w:t>
      </w:r>
      <w:r w:rsidR="00D9623E">
        <w:rPr>
          <w:rFonts w:ascii="Times New Roman" w:hAnsi="Times New Roman" w:cs="Times New Roman"/>
          <w:color w:val="212121"/>
          <w:sz w:val="24"/>
          <w:szCs w:val="24"/>
        </w:rPr>
        <w:t>tif</w:t>
      </w:r>
      <w:r w:rsidRPr="00090033">
        <w:rPr>
          <w:rFonts w:ascii="Times New Roman" w:hAnsi="Times New Roman" w:cs="Times New Roman"/>
          <w:color w:val="212121"/>
          <w:sz w:val="24"/>
          <w:szCs w:val="24"/>
        </w:rPr>
        <w:t>s à l'évaluation clinique, à la fois pour l'évaluation initiale de la conformité et sur une base permanente. Les organismes notifiés examinent et valident les procédures et la documentation des fabricants et vérifient qu'elles traitent de manière adéquate des éléments suivants :</w:t>
      </w:r>
    </w:p>
    <w:p w14:paraId="360F49F1" w14:textId="77777777" w:rsidR="005D52C9" w:rsidRPr="00090033" w:rsidRDefault="005D52C9" w:rsidP="00090033">
      <w:pPr>
        <w:pStyle w:val="PrformatHTML"/>
        <w:numPr>
          <w:ilvl w:val="0"/>
          <w:numId w:val="10"/>
        </w:numPr>
        <w:shd w:val="clear" w:color="auto" w:fill="FFFFFF"/>
        <w:tabs>
          <w:tab w:val="clear" w:pos="916"/>
          <w:tab w:val="left" w:pos="1134"/>
        </w:tabs>
        <w:ind w:left="993" w:hanging="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w:t>
      </w:r>
      <w:proofErr w:type="gramEnd"/>
      <w:r w:rsidRPr="00090033">
        <w:rPr>
          <w:rFonts w:ascii="Times New Roman" w:hAnsi="Times New Roman" w:cs="Times New Roman"/>
          <w:color w:val="212121"/>
          <w:sz w:val="24"/>
          <w:szCs w:val="24"/>
        </w:rPr>
        <w:t xml:space="preserve"> planification, la réalisation, l'évaluation, la notification et la mise à jour de l'évaluation clinique prévues à l'annexe XIV,</w:t>
      </w:r>
    </w:p>
    <w:p w14:paraId="0394646B" w14:textId="77777777" w:rsidR="005D52C9" w:rsidRPr="00090033" w:rsidRDefault="005D52C9" w:rsidP="00090033">
      <w:pPr>
        <w:pStyle w:val="PrformatHTML"/>
        <w:numPr>
          <w:ilvl w:val="0"/>
          <w:numId w:val="10"/>
        </w:numPr>
        <w:shd w:val="clear" w:color="auto" w:fill="FFFFFF"/>
        <w:tabs>
          <w:tab w:val="clear" w:pos="916"/>
          <w:tab w:val="left" w:pos="1134"/>
        </w:tabs>
        <w:ind w:left="993" w:hanging="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w:t>
      </w:r>
      <w:proofErr w:type="gramEnd"/>
      <w:r w:rsidRPr="00090033">
        <w:rPr>
          <w:rFonts w:ascii="Times New Roman" w:hAnsi="Times New Roman" w:cs="Times New Roman"/>
          <w:color w:val="212121"/>
          <w:sz w:val="24"/>
          <w:szCs w:val="24"/>
        </w:rPr>
        <w:t xml:space="preserve"> surveillance après commercialisation et le SCAC,</w:t>
      </w:r>
    </w:p>
    <w:p w14:paraId="6EDD0362" w14:textId="77777777" w:rsidR="005D52C9" w:rsidRPr="00090033" w:rsidRDefault="005D52C9" w:rsidP="00090033">
      <w:pPr>
        <w:pStyle w:val="PrformatHTML"/>
        <w:numPr>
          <w:ilvl w:val="0"/>
          <w:numId w:val="10"/>
        </w:numPr>
        <w:shd w:val="clear" w:color="auto" w:fill="FFFFFF"/>
        <w:tabs>
          <w:tab w:val="clear" w:pos="916"/>
          <w:tab w:val="left" w:pos="1134"/>
        </w:tabs>
        <w:ind w:left="993" w:hanging="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l'interface</w:t>
      </w:r>
      <w:proofErr w:type="gramEnd"/>
      <w:r w:rsidRPr="00090033">
        <w:rPr>
          <w:rFonts w:ascii="Times New Roman" w:hAnsi="Times New Roman" w:cs="Times New Roman"/>
          <w:color w:val="212121"/>
          <w:sz w:val="24"/>
          <w:szCs w:val="24"/>
        </w:rPr>
        <w:t xml:space="preserve"> avec le processus de gestion des risques,</w:t>
      </w:r>
    </w:p>
    <w:p w14:paraId="2FD7AE61" w14:textId="77777777" w:rsidR="005D52C9" w:rsidRPr="00090033" w:rsidRDefault="005D52C9" w:rsidP="00090033">
      <w:pPr>
        <w:pStyle w:val="PrformatHTML"/>
        <w:numPr>
          <w:ilvl w:val="0"/>
          <w:numId w:val="10"/>
        </w:numPr>
        <w:shd w:val="clear" w:color="auto" w:fill="FFFFFF"/>
        <w:tabs>
          <w:tab w:val="clear" w:pos="916"/>
          <w:tab w:val="left" w:pos="1134"/>
        </w:tabs>
        <w:ind w:left="993" w:hanging="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l'appréciation</w:t>
      </w:r>
      <w:proofErr w:type="gramEnd"/>
      <w:r w:rsidRPr="00090033">
        <w:rPr>
          <w:rFonts w:ascii="Times New Roman" w:hAnsi="Times New Roman" w:cs="Times New Roman"/>
          <w:color w:val="212121"/>
          <w:sz w:val="24"/>
          <w:szCs w:val="24"/>
        </w:rPr>
        <w:t xml:space="preserve"> et l'analyse des données précliniques disponibles et leur pertinence en vue de démontrer la conformité avec les exigences applicables de l'annexe I, et</w:t>
      </w:r>
    </w:p>
    <w:p w14:paraId="004988BF" w14:textId="77777777" w:rsidR="005D52C9" w:rsidRPr="00090033" w:rsidRDefault="005D52C9" w:rsidP="00090033">
      <w:pPr>
        <w:pStyle w:val="PrformatHTML"/>
        <w:numPr>
          <w:ilvl w:val="0"/>
          <w:numId w:val="10"/>
        </w:numPr>
        <w:shd w:val="clear" w:color="auto" w:fill="FFFFFF"/>
        <w:tabs>
          <w:tab w:val="clear" w:pos="916"/>
          <w:tab w:val="left" w:pos="1134"/>
        </w:tabs>
        <w:ind w:left="993" w:hanging="284"/>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les</w:t>
      </w:r>
      <w:proofErr w:type="gramEnd"/>
      <w:r w:rsidRPr="00090033">
        <w:rPr>
          <w:rFonts w:ascii="Times New Roman" w:hAnsi="Times New Roman" w:cs="Times New Roman"/>
          <w:color w:val="212121"/>
          <w:sz w:val="24"/>
          <w:szCs w:val="24"/>
        </w:rPr>
        <w:t xml:space="preserve"> conclusions tirées en ce qui concerne les preuves cliniques et l'élaboration du rapport sur l'évaluation clinique.</w:t>
      </w:r>
    </w:p>
    <w:p w14:paraId="200FC22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1797556B"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Les procédures visées au premier alinéa tiennent compte des spécifications communes, documents d'orientation et documents sur les bonnes pratiques disponibles.</w:t>
      </w:r>
    </w:p>
    <w:p w14:paraId="23B49B2D"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Les évaluations faites par les organismes notifiés des évaluations cliniques prévues à l'annexe XIV portent sur :</w:t>
      </w:r>
    </w:p>
    <w:p w14:paraId="62B1D4C1"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l'utilisation</w:t>
      </w:r>
      <w:proofErr w:type="gramEnd"/>
      <w:r w:rsidRPr="00090033">
        <w:rPr>
          <w:rFonts w:ascii="Times New Roman" w:hAnsi="Times New Roman" w:cs="Times New Roman"/>
          <w:color w:val="212121"/>
          <w:sz w:val="24"/>
          <w:szCs w:val="24"/>
        </w:rPr>
        <w:t xml:space="preserve"> prévue déclarée par le fabricant et ses allégations à propos du dispositif,</w:t>
      </w:r>
    </w:p>
    <w:p w14:paraId="5B3BCDEC"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w:t>
      </w:r>
      <w:proofErr w:type="gramEnd"/>
      <w:r w:rsidRPr="00090033">
        <w:rPr>
          <w:rFonts w:ascii="Times New Roman" w:hAnsi="Times New Roman" w:cs="Times New Roman"/>
          <w:color w:val="212121"/>
          <w:sz w:val="24"/>
          <w:szCs w:val="24"/>
        </w:rPr>
        <w:t xml:space="preserve"> planification de l'évaluation clinique,</w:t>
      </w:r>
    </w:p>
    <w:p w14:paraId="2057C076"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w:t>
      </w:r>
      <w:proofErr w:type="gramEnd"/>
      <w:r w:rsidRPr="00090033">
        <w:rPr>
          <w:rFonts w:ascii="Times New Roman" w:hAnsi="Times New Roman" w:cs="Times New Roman"/>
          <w:color w:val="212121"/>
          <w:sz w:val="24"/>
          <w:szCs w:val="24"/>
        </w:rPr>
        <w:t xml:space="preserve"> méthode pour les recherches dans la documentation,</w:t>
      </w:r>
    </w:p>
    <w:p w14:paraId="617F2DA8"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les</w:t>
      </w:r>
      <w:proofErr w:type="gramEnd"/>
      <w:r w:rsidRPr="00090033">
        <w:rPr>
          <w:rFonts w:ascii="Times New Roman" w:hAnsi="Times New Roman" w:cs="Times New Roman"/>
          <w:color w:val="212121"/>
          <w:sz w:val="24"/>
          <w:szCs w:val="24"/>
        </w:rPr>
        <w:t xml:space="preserve"> données pertinentes issues des recherches dans la documentation,</w:t>
      </w:r>
    </w:p>
    <w:p w14:paraId="6707681C"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l'investigation</w:t>
      </w:r>
      <w:proofErr w:type="gramEnd"/>
      <w:r w:rsidRPr="00090033">
        <w:rPr>
          <w:rFonts w:ascii="Times New Roman" w:hAnsi="Times New Roman" w:cs="Times New Roman"/>
          <w:color w:val="212121"/>
          <w:sz w:val="24"/>
          <w:szCs w:val="24"/>
        </w:rPr>
        <w:t xml:space="preserve"> clinique,</w:t>
      </w:r>
    </w:p>
    <w:p w14:paraId="2231F176"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le</w:t>
      </w:r>
      <w:proofErr w:type="gramEnd"/>
      <w:r w:rsidRPr="00090033">
        <w:rPr>
          <w:rFonts w:ascii="Times New Roman" w:hAnsi="Times New Roman" w:cs="Times New Roman"/>
          <w:color w:val="212121"/>
          <w:sz w:val="24"/>
          <w:szCs w:val="24"/>
        </w:rPr>
        <w:t xml:space="preserve"> bien-fondé de l'équivalence alléguée avec d'autres dispositifs, la démonstration de cette équivalence, le caractère approprié des dispositifs équivalents et similaires et les conclusions tirées à cet égard,</w:t>
      </w:r>
    </w:p>
    <w:p w14:paraId="7108F5EF"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la</w:t>
      </w:r>
      <w:proofErr w:type="gramEnd"/>
      <w:r w:rsidRPr="00090033">
        <w:rPr>
          <w:rFonts w:ascii="Times New Roman" w:hAnsi="Times New Roman" w:cs="Times New Roman"/>
          <w:color w:val="212121"/>
          <w:sz w:val="24"/>
          <w:szCs w:val="24"/>
        </w:rPr>
        <w:t xml:space="preserve"> surveillance après commercialisation et le SCAC,</w:t>
      </w:r>
    </w:p>
    <w:p w14:paraId="7FCFC942"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le</w:t>
      </w:r>
      <w:proofErr w:type="gramEnd"/>
      <w:r w:rsidRPr="00090033">
        <w:rPr>
          <w:rFonts w:ascii="Times New Roman" w:hAnsi="Times New Roman" w:cs="Times New Roman"/>
          <w:color w:val="212121"/>
          <w:sz w:val="24"/>
          <w:szCs w:val="24"/>
        </w:rPr>
        <w:t xml:space="preserve"> rapport sur l'évaluation clinique, et</w:t>
      </w:r>
    </w:p>
    <w:p w14:paraId="6168D77E" w14:textId="77777777" w:rsidR="005D52C9" w:rsidRPr="00090033" w:rsidRDefault="005D52C9" w:rsidP="00090033">
      <w:pPr>
        <w:pStyle w:val="PrformatHTML"/>
        <w:numPr>
          <w:ilvl w:val="0"/>
          <w:numId w:val="10"/>
        </w:numPr>
        <w:shd w:val="clear" w:color="auto" w:fill="FFFFFF"/>
        <w:jc w:val="both"/>
        <w:rPr>
          <w:rFonts w:ascii="Times New Roman" w:hAnsi="Times New Roman" w:cs="Times New Roman"/>
          <w:color w:val="212121"/>
          <w:sz w:val="24"/>
          <w:szCs w:val="24"/>
        </w:rPr>
      </w:pPr>
      <w:proofErr w:type="gramStart"/>
      <w:r w:rsidRPr="00090033">
        <w:rPr>
          <w:rFonts w:ascii="Times New Roman" w:hAnsi="Times New Roman" w:cs="Times New Roman"/>
          <w:color w:val="212121"/>
          <w:sz w:val="24"/>
          <w:szCs w:val="24"/>
        </w:rPr>
        <w:t>les</w:t>
      </w:r>
      <w:proofErr w:type="gramEnd"/>
      <w:r w:rsidRPr="00090033">
        <w:rPr>
          <w:rFonts w:ascii="Times New Roman" w:hAnsi="Times New Roman" w:cs="Times New Roman"/>
          <w:color w:val="212121"/>
          <w:sz w:val="24"/>
          <w:szCs w:val="24"/>
        </w:rPr>
        <w:t xml:space="preserve"> éléments justifiant l'absence d'investigations cliniques ou de SCAC.</w:t>
      </w:r>
    </w:p>
    <w:p w14:paraId="0E1FF9FB" w14:textId="77777777" w:rsidR="005D52C9" w:rsidRPr="00090033" w:rsidRDefault="005D52C9" w:rsidP="00090033">
      <w:pPr>
        <w:pStyle w:val="PrformatHTML"/>
        <w:shd w:val="clear" w:color="auto" w:fill="FFFFFF"/>
        <w:ind w:left="1440"/>
        <w:jc w:val="both"/>
        <w:rPr>
          <w:rFonts w:ascii="Times New Roman" w:hAnsi="Times New Roman" w:cs="Times New Roman"/>
          <w:color w:val="212121"/>
          <w:sz w:val="24"/>
          <w:szCs w:val="24"/>
        </w:rPr>
      </w:pPr>
    </w:p>
    <w:p w14:paraId="7BC5D9A9"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Pour ce qui est des données cliniques issues des investigations cliniques comprises dans l'évaluation clinique, l'organisme notifié concerné veille à ce que les conclusions tirées par le fabricant soient valables au regard du protocole d'investigation clinique qui a été approuvé.</w:t>
      </w:r>
    </w:p>
    <w:p w14:paraId="703C3389"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5091F47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L'organisme notifié veille à ce que l'évaluation clinique traite de manière adéquate des exigences en matière de sécurité et de performances énoncées à l'annexe I, cadre avec les exigences en matière de gestion des risques, soit réalisée conformément à l'annexe XIV et trouve un écho approprié dans les informations fournies à propos du dispositif.</w:t>
      </w:r>
    </w:p>
    <w:p w14:paraId="0A5BA5FD"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 </w:t>
      </w:r>
    </w:p>
    <w:p w14:paraId="78FB95F3"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b/>
          <w:color w:val="212121"/>
          <w:sz w:val="24"/>
          <w:szCs w:val="24"/>
        </w:rPr>
        <w:lastRenderedPageBreak/>
        <w:t>En Résumé,</w:t>
      </w:r>
      <w:r w:rsidRPr="00090033">
        <w:rPr>
          <w:rFonts w:ascii="Times New Roman" w:hAnsi="Times New Roman" w:cs="Times New Roman"/>
          <w:color w:val="212121"/>
          <w:sz w:val="24"/>
          <w:szCs w:val="24"/>
        </w:rPr>
        <w:t xml:space="preserve"> l’évaluation des dispositifs médicaux suivra quasi le même schéma que celui du développement d’un médicament. </w:t>
      </w:r>
    </w:p>
    <w:p w14:paraId="66B49093"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En ce qui concerne les appareils de mesure de la pression artérielle, et selon ma compréhension des textes réglementaires, un marquage </w:t>
      </w:r>
      <w:proofErr w:type="gramStart"/>
      <w:r w:rsidRPr="00090033">
        <w:rPr>
          <w:rFonts w:ascii="Times New Roman" w:hAnsi="Times New Roman" w:cs="Times New Roman"/>
          <w:color w:val="212121"/>
          <w:sz w:val="24"/>
          <w:szCs w:val="24"/>
        </w:rPr>
        <w:t>CE</w:t>
      </w:r>
      <w:proofErr w:type="gramEnd"/>
      <w:r w:rsidRPr="00090033">
        <w:rPr>
          <w:rFonts w:ascii="Times New Roman" w:hAnsi="Times New Roman" w:cs="Times New Roman"/>
          <w:color w:val="212121"/>
          <w:sz w:val="24"/>
          <w:szCs w:val="24"/>
        </w:rPr>
        <w:t xml:space="preserve"> exigera : la sécurité des appareils mais aussi leur validation clinique selon une méthodologie établie, par conséquence selon le protocole de validation dit « Universel ».</w:t>
      </w:r>
    </w:p>
    <w:p w14:paraId="235FADDD" w14:textId="77777777" w:rsidR="005D52C9" w:rsidRPr="00090033" w:rsidRDefault="005D52C9" w:rsidP="005D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14:paraId="289DB22F" w14:textId="77777777" w:rsidR="005D52C9" w:rsidRPr="00090033" w:rsidRDefault="005D52C9" w:rsidP="005D52C9">
      <w:pPr>
        <w:rPr>
          <w:rFonts w:ascii="Times New Roman" w:hAnsi="Times New Roman" w:cs="Times New Roman"/>
        </w:rPr>
      </w:pPr>
      <w:r w:rsidRPr="00090033">
        <w:rPr>
          <w:rFonts w:ascii="Times New Roman" w:hAnsi="Times New Roman" w:cs="Times New Roman"/>
        </w:rPr>
        <w:t xml:space="preserve">Table 1. Historique des protocoles de Validation des Appareils pour la Mesure de la pression Artérielle. (Adapté de </w:t>
      </w:r>
      <w:proofErr w:type="spellStart"/>
      <w:r w:rsidRPr="00090033">
        <w:rPr>
          <w:rFonts w:ascii="Times New Roman" w:hAnsi="Times New Roman" w:cs="Times New Roman"/>
        </w:rPr>
        <w:t>Stergiou</w:t>
      </w:r>
      <w:proofErr w:type="spellEnd"/>
      <w:r w:rsidRPr="00090033">
        <w:rPr>
          <w:rFonts w:ascii="Times New Roman" w:hAnsi="Times New Roman" w:cs="Times New Roman"/>
        </w:rPr>
        <w:t xml:space="preserve"> &amp; al, </w:t>
      </w:r>
      <w:r w:rsidRPr="00090033">
        <w:rPr>
          <w:rStyle w:val="current-selection"/>
          <w:rFonts w:ascii="Times New Roman" w:hAnsi="Times New Roman" w:cs="Times New Roman"/>
          <w:color w:val="231F20"/>
          <w:shd w:val="clear" w:color="auto" w:fill="FFFFFF"/>
        </w:rPr>
        <w:t xml:space="preserve">J Clin </w:t>
      </w:r>
      <w:proofErr w:type="spellStart"/>
      <w:r w:rsidRPr="00090033">
        <w:rPr>
          <w:rStyle w:val="current-selection"/>
          <w:rFonts w:ascii="Times New Roman" w:hAnsi="Times New Roman" w:cs="Times New Roman"/>
          <w:color w:val="231F20"/>
          <w:shd w:val="clear" w:color="auto" w:fill="FFFFFF"/>
        </w:rPr>
        <w:t>Hypertens</w:t>
      </w:r>
      <w:proofErr w:type="spellEnd"/>
      <w:r w:rsidRPr="00090033">
        <w:rPr>
          <w:rStyle w:val="current-selection"/>
          <w:rFonts w:ascii="Times New Roman" w:hAnsi="Times New Roman" w:cs="Times New Roman"/>
          <w:color w:val="231F20"/>
          <w:shd w:val="clear" w:color="auto" w:fill="FFFFFF"/>
        </w:rPr>
        <w:t xml:space="preserve">. </w:t>
      </w:r>
      <w:proofErr w:type="gramStart"/>
      <w:r w:rsidRPr="00090033">
        <w:rPr>
          <w:rStyle w:val="current-selection"/>
          <w:rFonts w:ascii="Times New Roman" w:hAnsi="Times New Roman" w:cs="Times New Roman"/>
          <w:color w:val="231F20"/>
          <w:spacing w:val="-4"/>
          <w:shd w:val="clear" w:color="auto" w:fill="FFFFFF"/>
        </w:rPr>
        <w:t>2018;</w:t>
      </w:r>
      <w:proofErr w:type="gramEnd"/>
      <w:r w:rsidRPr="00090033">
        <w:rPr>
          <w:rStyle w:val="current-selection"/>
          <w:rFonts w:ascii="Times New Roman" w:hAnsi="Times New Roman" w:cs="Times New Roman"/>
          <w:color w:val="231F20"/>
          <w:spacing w:val="-4"/>
          <w:shd w:val="clear" w:color="auto" w:fill="FFFFFF"/>
        </w:rPr>
        <w:t xml:space="preserve"> </w:t>
      </w:r>
      <w:r w:rsidRPr="00090033">
        <w:rPr>
          <w:rStyle w:val="current-selection"/>
          <w:rFonts w:ascii="Times New Roman" w:hAnsi="Times New Roman" w:cs="Times New Roman"/>
          <w:color w:val="231F20"/>
          <w:spacing w:val="13"/>
          <w:shd w:val="clear" w:color="auto" w:fill="FFFFFF"/>
        </w:rPr>
        <w:t>20</w:t>
      </w:r>
      <w:r w:rsidRPr="00090033">
        <w:rPr>
          <w:rStyle w:val="current-selection"/>
          <w:rFonts w:ascii="Times New Roman" w:hAnsi="Times New Roman" w:cs="Times New Roman"/>
          <w:color w:val="231F20"/>
          <w:shd w:val="clear" w:color="auto" w:fill="FFFFFF"/>
        </w:rPr>
        <w:t>:</w:t>
      </w:r>
      <w:r w:rsidRPr="00090033">
        <w:rPr>
          <w:rStyle w:val="current-selection"/>
          <w:rFonts w:ascii="Times New Roman" w:hAnsi="Times New Roman" w:cs="Times New Roman"/>
          <w:color w:val="231F20"/>
          <w:spacing w:val="-13"/>
          <w:shd w:val="clear" w:color="auto" w:fill="FFFFFF"/>
        </w:rPr>
        <w:t>1096–1099)</w:t>
      </w:r>
    </w:p>
    <w:p w14:paraId="44C976B6" w14:textId="77777777" w:rsidR="005D52C9" w:rsidRPr="00090033" w:rsidRDefault="005D52C9" w:rsidP="005D52C9">
      <w:pPr>
        <w:rPr>
          <w:rFonts w:ascii="Times New Roman" w:hAnsi="Times New Roman" w:cs="Times New Roman"/>
        </w:rPr>
      </w:pPr>
      <w:r w:rsidRPr="00090033">
        <w:rPr>
          <w:rFonts w:ascii="Times New Roman" w:hAnsi="Times New Roman" w:cs="Times New Roman"/>
          <w:noProof/>
        </w:rPr>
        <mc:AlternateContent>
          <mc:Choice Requires="wpc">
            <w:drawing>
              <wp:anchor distT="0" distB="0" distL="114300" distR="114300" simplePos="0" relativeHeight="251658240" behindDoc="0" locked="0" layoutInCell="1" allowOverlap="1" wp14:anchorId="4AED3709" wp14:editId="0965299E">
                <wp:simplePos x="0" y="0"/>
                <wp:positionH relativeFrom="column">
                  <wp:posOffset>298474</wp:posOffset>
                </wp:positionH>
                <wp:positionV relativeFrom="paragraph">
                  <wp:posOffset>177165</wp:posOffset>
                </wp:positionV>
                <wp:extent cx="5337867" cy="3016885"/>
                <wp:effectExtent l="0" t="0" r="0" b="0"/>
                <wp:wrapNone/>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396" y="0"/>
                            <a:ext cx="5257800" cy="2981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026817E" id="Zone de dessin 9" o:spid="_x0000_s1026" editas="canvas" style="position:absolute;margin-left:23.5pt;margin-top:13.95pt;width:420.3pt;height:237.55pt;z-index:251658240" coordsize="53378,30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78;height:30168;visibility:visible;mso-wrap-style:square">
                  <v:fill o:detectmouseclick="t"/>
                  <v:path o:connecttype="none"/>
                </v:shape>
                <v:shape id="Picture 5" o:spid="_x0000_s1028" type="#_x0000_t75" style="position:absolute;left:803;width:52578;height:2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1RH3AAAAA2gAAAA8AAABkcnMvZG93bnJldi54bWxET8uKwjAU3Qv+Q7iCO00VHKXTVAal4KzE&#10;B4K7S3OnKdPclCZqna83iwGXh/PO1r1txJ06XztWMJsmIIhLp2uuFJxPxWQFwgdkjY1jUvAkD+t8&#10;OMgw1e7BB7ofQyViCPsUFZgQ2lRKXxqy6KeuJY7cj+sshgi7SuoOHzHcNnKeJB/SYs2xwWBLG0Pl&#10;7/FmFbSL1aKYLe23PV3N/rpp/paXYqvUeNR/fYII1Ie3+N+90wri1ngl3gCZ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VEfcAAAADaAAAADwAAAAAAAAAAAAAAAACfAgAA&#10;ZHJzL2Rvd25yZXYueG1sUEsFBgAAAAAEAAQA9wAAAIwDAAAAAA==&#10;">
                  <v:imagedata r:id="rId9" o:title=""/>
                </v:shape>
              </v:group>
            </w:pict>
          </mc:Fallback>
        </mc:AlternateContent>
      </w:r>
    </w:p>
    <w:p w14:paraId="7FDC0273" w14:textId="77777777" w:rsidR="005D52C9" w:rsidRPr="00090033" w:rsidRDefault="005D52C9" w:rsidP="005D52C9">
      <w:pPr>
        <w:rPr>
          <w:rFonts w:ascii="Times New Roman" w:hAnsi="Times New Roman" w:cs="Times New Roman"/>
        </w:rPr>
      </w:pPr>
    </w:p>
    <w:p w14:paraId="3656E9EB" w14:textId="77777777" w:rsidR="005D52C9" w:rsidRPr="00090033" w:rsidRDefault="005D52C9" w:rsidP="005D52C9">
      <w:pPr>
        <w:rPr>
          <w:rFonts w:ascii="Times New Roman" w:hAnsi="Times New Roman" w:cs="Times New Roman"/>
        </w:rPr>
      </w:pPr>
      <w:r w:rsidRPr="00090033">
        <w:rPr>
          <w:rFonts w:ascii="Times New Roman" w:hAnsi="Times New Roman" w:cs="Times New Roman"/>
        </w:rPr>
        <w:br w:type="page"/>
      </w:r>
    </w:p>
    <w:p w14:paraId="3F58A4D4" w14:textId="77777777" w:rsidR="005D52C9" w:rsidRPr="00090033" w:rsidRDefault="005D52C9" w:rsidP="005D52C9">
      <w:pPr>
        <w:rPr>
          <w:rFonts w:ascii="Times New Roman" w:hAnsi="Times New Roman" w:cs="Times New Roman"/>
        </w:rPr>
      </w:pPr>
    </w:p>
    <w:p w14:paraId="46B8254B" w14:textId="1A832A25" w:rsidR="005D52C9" w:rsidRPr="00090033" w:rsidRDefault="005D52C9" w:rsidP="00090033">
      <w:pPr>
        <w:jc w:val="both"/>
        <w:rPr>
          <w:rFonts w:ascii="Times New Roman" w:hAnsi="Times New Roman" w:cs="Times New Roman"/>
          <w:b/>
        </w:rPr>
      </w:pPr>
      <w:r w:rsidRPr="00090033">
        <w:rPr>
          <w:rFonts w:ascii="Times New Roman" w:hAnsi="Times New Roman" w:cs="Times New Roman"/>
          <w:b/>
        </w:rPr>
        <w:t>Bibliographie</w:t>
      </w:r>
      <w:r w:rsidR="006A462C">
        <w:rPr>
          <w:rFonts w:ascii="Times New Roman" w:hAnsi="Times New Roman" w:cs="Times New Roman"/>
          <w:b/>
        </w:rPr>
        <w:t> :</w:t>
      </w:r>
    </w:p>
    <w:p w14:paraId="217B84A4" w14:textId="77777777" w:rsidR="005D52C9" w:rsidRPr="00090033" w:rsidRDefault="005D52C9" w:rsidP="00090033">
      <w:pPr>
        <w:jc w:val="both"/>
        <w:rPr>
          <w:rFonts w:ascii="Times New Roman" w:hAnsi="Times New Roman" w:cs="Times New Roman"/>
        </w:rPr>
      </w:pPr>
    </w:p>
    <w:p w14:paraId="1A9C4B9E" w14:textId="77777777" w:rsidR="005D52C9" w:rsidRPr="00090033" w:rsidRDefault="005D52C9" w:rsidP="00090033">
      <w:pPr>
        <w:pStyle w:val="Paragraphedeliste"/>
        <w:numPr>
          <w:ilvl w:val="0"/>
          <w:numId w:val="5"/>
        </w:numPr>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Myers M,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w:t>
      </w:r>
      <w:proofErr w:type="spellStart"/>
      <w:r w:rsidRPr="00090033">
        <w:rPr>
          <w:rFonts w:ascii="Times New Roman" w:hAnsi="Times New Roman" w:cs="Times New Roman"/>
          <w:sz w:val="24"/>
          <w:szCs w:val="24"/>
          <w:lang w:val="en-US"/>
        </w:rPr>
        <w:t>Staessen</w:t>
      </w:r>
      <w:proofErr w:type="spellEnd"/>
      <w:r w:rsidRPr="00090033">
        <w:rPr>
          <w:rFonts w:ascii="Times New Roman" w:hAnsi="Times New Roman" w:cs="Times New Roman"/>
          <w:sz w:val="24"/>
          <w:szCs w:val="24"/>
          <w:lang w:val="en-US"/>
        </w:rPr>
        <w:t xml:space="preserve"> J. Office blood pressure measurement in the 21st century. </w:t>
      </w:r>
      <w:r w:rsidRPr="00090033">
        <w:rPr>
          <w:rFonts w:ascii="Times New Roman" w:hAnsi="Times New Roman" w:cs="Times New Roman"/>
          <w:i/>
          <w:sz w:val="24"/>
          <w:szCs w:val="24"/>
        </w:rPr>
        <w:t xml:space="preserve">J Clin </w:t>
      </w:r>
      <w:proofErr w:type="spellStart"/>
      <w:r w:rsidRPr="00090033">
        <w:rPr>
          <w:rFonts w:ascii="Times New Roman" w:hAnsi="Times New Roman" w:cs="Times New Roman"/>
          <w:i/>
          <w:sz w:val="24"/>
          <w:szCs w:val="24"/>
        </w:rPr>
        <w:t>Hypertens</w:t>
      </w:r>
      <w:proofErr w:type="spellEnd"/>
      <w:r w:rsidRPr="00090033">
        <w:rPr>
          <w:rFonts w:ascii="Times New Roman" w:hAnsi="Times New Roman" w:cs="Times New Roman"/>
          <w:sz w:val="24"/>
          <w:szCs w:val="24"/>
        </w:rPr>
        <w:t xml:space="preserve">. </w:t>
      </w:r>
      <w:proofErr w:type="gramStart"/>
      <w:r w:rsidRPr="00090033">
        <w:rPr>
          <w:rFonts w:ascii="Times New Roman" w:hAnsi="Times New Roman" w:cs="Times New Roman"/>
          <w:sz w:val="24"/>
          <w:szCs w:val="24"/>
        </w:rPr>
        <w:t>2018;</w:t>
      </w:r>
      <w:proofErr w:type="gramEnd"/>
      <w:r w:rsidRPr="00090033">
        <w:rPr>
          <w:rFonts w:ascii="Times New Roman" w:hAnsi="Times New Roman" w:cs="Times New Roman"/>
          <w:sz w:val="24"/>
          <w:szCs w:val="24"/>
        </w:rPr>
        <w:t xml:space="preserve"> 20:1104–1107.</w:t>
      </w:r>
    </w:p>
    <w:p w14:paraId="790D9D2C" w14:textId="77777777" w:rsidR="005D52C9" w:rsidRPr="00090033" w:rsidRDefault="005D52C9" w:rsidP="00090033">
      <w:pPr>
        <w:pStyle w:val="Paragraphedeliste"/>
        <w:numPr>
          <w:ilvl w:val="0"/>
          <w:numId w:val="5"/>
        </w:numPr>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Palatini P,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Cu</w:t>
      </w:r>
      <w:r w:rsidRPr="00090033">
        <w:rPr>
          <w:rStyle w:val="current-selection"/>
          <w:rFonts w:ascii="Times New Roman" w:hAnsi="Times New Roman" w:cs="Times New Roman"/>
          <w:color w:val="231F20"/>
          <w:sz w:val="24"/>
          <w:szCs w:val="24"/>
          <w:shd w:val="clear" w:color="auto" w:fill="FFFFFF"/>
          <w:lang w:val="en-US"/>
        </w:rPr>
        <w:t xml:space="preserve">ff challenges in blood pressure measurement. </w:t>
      </w:r>
      <w:r w:rsidRPr="00090033">
        <w:rPr>
          <w:rFonts w:ascii="Times New Roman" w:hAnsi="Times New Roman" w:cs="Times New Roman"/>
          <w:sz w:val="24"/>
          <w:szCs w:val="24"/>
          <w:lang w:val="en-US"/>
        </w:rPr>
        <w:t xml:space="preserve"> </w:t>
      </w:r>
      <w:r w:rsidRPr="00090033">
        <w:rPr>
          <w:rStyle w:val="current-selection"/>
          <w:rFonts w:ascii="Times New Roman" w:hAnsi="Times New Roman" w:cs="Times New Roman"/>
          <w:i/>
          <w:color w:val="231F20"/>
          <w:sz w:val="24"/>
          <w:szCs w:val="24"/>
          <w:shd w:val="clear" w:color="auto" w:fill="FFFFFF"/>
        </w:rPr>
        <w:t xml:space="preserve">J Clin </w:t>
      </w:r>
      <w:proofErr w:type="spellStart"/>
      <w:r w:rsidRPr="00090033">
        <w:rPr>
          <w:rStyle w:val="current-selection"/>
          <w:rFonts w:ascii="Times New Roman" w:hAnsi="Times New Roman" w:cs="Times New Roman"/>
          <w:i/>
          <w:color w:val="231F20"/>
          <w:sz w:val="24"/>
          <w:szCs w:val="24"/>
          <w:shd w:val="clear" w:color="auto" w:fill="FFFFFF"/>
        </w:rPr>
        <w:t>Hypertens</w:t>
      </w:r>
      <w:proofErr w:type="spellEnd"/>
      <w:r w:rsidRPr="00090033">
        <w:rPr>
          <w:rStyle w:val="current-selection"/>
          <w:rFonts w:ascii="Times New Roman" w:hAnsi="Times New Roman" w:cs="Times New Roman"/>
          <w:color w:val="231F20"/>
          <w:sz w:val="24"/>
          <w:szCs w:val="24"/>
          <w:shd w:val="clear" w:color="auto" w:fill="FFFFFF"/>
        </w:rPr>
        <w:t xml:space="preserve">. </w:t>
      </w:r>
      <w:proofErr w:type="gramStart"/>
      <w:r w:rsidRPr="00090033">
        <w:rPr>
          <w:rStyle w:val="current-selection"/>
          <w:rFonts w:ascii="Times New Roman" w:hAnsi="Times New Roman" w:cs="Times New Roman"/>
          <w:color w:val="231F20"/>
          <w:spacing w:val="-4"/>
          <w:sz w:val="24"/>
          <w:szCs w:val="24"/>
          <w:shd w:val="clear" w:color="auto" w:fill="FFFFFF"/>
        </w:rPr>
        <w:t>2018;</w:t>
      </w:r>
      <w:proofErr w:type="gramEnd"/>
      <w:r w:rsidRPr="00090033">
        <w:rPr>
          <w:rStyle w:val="current-selection"/>
          <w:rFonts w:ascii="Times New Roman" w:hAnsi="Times New Roman" w:cs="Times New Roman"/>
          <w:color w:val="231F20"/>
          <w:spacing w:val="-4"/>
          <w:sz w:val="24"/>
          <w:szCs w:val="24"/>
          <w:shd w:val="clear" w:color="auto" w:fill="FFFFFF"/>
        </w:rPr>
        <w:t xml:space="preserve"> </w:t>
      </w:r>
      <w:r w:rsidRPr="00090033">
        <w:rPr>
          <w:rStyle w:val="current-selection"/>
          <w:rFonts w:ascii="Times New Roman" w:hAnsi="Times New Roman" w:cs="Times New Roman"/>
          <w:color w:val="231F20"/>
          <w:spacing w:val="13"/>
          <w:sz w:val="24"/>
          <w:szCs w:val="24"/>
          <w:shd w:val="clear" w:color="auto" w:fill="FFFFFF"/>
        </w:rPr>
        <w:t>20</w:t>
      </w:r>
      <w:r w:rsidRPr="00090033">
        <w:rPr>
          <w:rStyle w:val="current-selection"/>
          <w:rFonts w:ascii="Times New Roman" w:hAnsi="Times New Roman" w:cs="Times New Roman"/>
          <w:color w:val="231F20"/>
          <w:sz w:val="24"/>
          <w:szCs w:val="24"/>
          <w:shd w:val="clear" w:color="auto" w:fill="FFFFFF"/>
        </w:rPr>
        <w:t>:</w:t>
      </w:r>
      <w:r w:rsidRPr="00090033">
        <w:rPr>
          <w:rStyle w:val="current-selection"/>
          <w:rFonts w:ascii="Times New Roman" w:hAnsi="Times New Roman" w:cs="Times New Roman"/>
          <w:color w:val="231F20"/>
          <w:spacing w:val="-20"/>
          <w:sz w:val="24"/>
          <w:szCs w:val="24"/>
          <w:shd w:val="clear" w:color="auto" w:fill="FFFFFF"/>
        </w:rPr>
        <w:t>1100 - 1103.</w:t>
      </w:r>
    </w:p>
    <w:p w14:paraId="1A53AAB5" w14:textId="77777777" w:rsidR="005D52C9" w:rsidRPr="00090033" w:rsidRDefault="005D52C9" w:rsidP="00090033">
      <w:pPr>
        <w:pStyle w:val="Paragraphedeliste"/>
        <w:numPr>
          <w:ilvl w:val="0"/>
          <w:numId w:val="5"/>
        </w:numPr>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Stergiou G, </w:t>
      </w:r>
      <w:proofErr w:type="spellStart"/>
      <w:r w:rsidRPr="00090033">
        <w:rPr>
          <w:rFonts w:ascii="Times New Roman" w:hAnsi="Times New Roman" w:cs="Times New Roman"/>
          <w:sz w:val="24"/>
          <w:szCs w:val="24"/>
          <w:lang w:val="en-US"/>
        </w:rPr>
        <w:t>Kollias</w:t>
      </w:r>
      <w:proofErr w:type="spellEnd"/>
      <w:r w:rsidRPr="00090033">
        <w:rPr>
          <w:rFonts w:ascii="Times New Roman" w:hAnsi="Times New Roman" w:cs="Times New Roman"/>
          <w:sz w:val="24"/>
          <w:szCs w:val="24"/>
          <w:lang w:val="en-US"/>
        </w:rPr>
        <w:t xml:space="preserve"> A, </w:t>
      </w:r>
      <w:proofErr w:type="spellStart"/>
      <w:r w:rsidRPr="00090033">
        <w:rPr>
          <w:rFonts w:ascii="Times New Roman" w:hAnsi="Times New Roman" w:cs="Times New Roman"/>
          <w:sz w:val="24"/>
          <w:szCs w:val="24"/>
          <w:lang w:val="en-US"/>
        </w:rPr>
        <w:t>Parati</w:t>
      </w:r>
      <w:proofErr w:type="spellEnd"/>
      <w:r w:rsidRPr="00090033">
        <w:rPr>
          <w:rFonts w:ascii="Times New Roman" w:hAnsi="Times New Roman" w:cs="Times New Roman"/>
          <w:sz w:val="24"/>
          <w:szCs w:val="24"/>
          <w:lang w:val="en-US"/>
        </w:rPr>
        <w:t xml:space="preserve"> G, O’Brien E. office blood pressure measurement- the weak cornerstone of hypertension diagnosis. </w:t>
      </w:r>
      <w:r w:rsidRPr="00090033">
        <w:rPr>
          <w:rFonts w:ascii="Times New Roman" w:hAnsi="Times New Roman" w:cs="Times New Roman"/>
          <w:color w:val="000000"/>
          <w:sz w:val="24"/>
          <w:szCs w:val="24"/>
          <w:shd w:val="clear" w:color="auto" w:fill="FFFFFF"/>
        </w:rPr>
        <w:t xml:space="preserve">Hypertension. </w:t>
      </w:r>
      <w:proofErr w:type="gramStart"/>
      <w:r w:rsidRPr="00090033">
        <w:rPr>
          <w:rFonts w:ascii="Times New Roman" w:hAnsi="Times New Roman" w:cs="Times New Roman"/>
          <w:color w:val="000000"/>
          <w:sz w:val="24"/>
          <w:szCs w:val="24"/>
          <w:shd w:val="clear" w:color="auto" w:fill="FFFFFF"/>
        </w:rPr>
        <w:t>2018;</w:t>
      </w:r>
      <w:proofErr w:type="gramEnd"/>
      <w:r w:rsidRPr="00090033">
        <w:rPr>
          <w:rFonts w:ascii="Times New Roman" w:hAnsi="Times New Roman" w:cs="Times New Roman"/>
          <w:color w:val="000000"/>
          <w:sz w:val="24"/>
          <w:szCs w:val="24"/>
          <w:shd w:val="clear" w:color="auto" w:fill="FFFFFF"/>
        </w:rPr>
        <w:t xml:space="preserve"> 71:813-815</w:t>
      </w:r>
    </w:p>
    <w:p w14:paraId="16C88FD6" w14:textId="77777777" w:rsidR="005D52C9" w:rsidRPr="00090033" w:rsidRDefault="005D52C9" w:rsidP="00090033">
      <w:pPr>
        <w:pStyle w:val="Paragraphedeliste"/>
        <w:numPr>
          <w:ilvl w:val="0"/>
          <w:numId w:val="5"/>
        </w:numPr>
        <w:ind w:right="-569"/>
        <w:jc w:val="both"/>
        <w:rPr>
          <w:rStyle w:val="current-selection"/>
          <w:rFonts w:ascii="Times New Roman" w:hAnsi="Times New Roman" w:cs="Times New Roman"/>
          <w:sz w:val="24"/>
          <w:szCs w:val="24"/>
        </w:rPr>
      </w:pPr>
      <w:r w:rsidRPr="00090033">
        <w:rPr>
          <w:rFonts w:ascii="Times New Roman" w:hAnsi="Times New Roman" w:cs="Times New Roman"/>
          <w:sz w:val="24"/>
          <w:szCs w:val="24"/>
          <w:lang w:val="en-US"/>
        </w:rPr>
        <w:t xml:space="preserve">Stergiou G; Alpert B; </w:t>
      </w:r>
      <w:proofErr w:type="spellStart"/>
      <w:r w:rsidRPr="00090033">
        <w:rPr>
          <w:rFonts w:ascii="Times New Roman" w:hAnsi="Times New Roman" w:cs="Times New Roman"/>
          <w:sz w:val="24"/>
          <w:szCs w:val="24"/>
          <w:lang w:val="en-US"/>
        </w:rPr>
        <w:t>Mieke</w:t>
      </w:r>
      <w:proofErr w:type="spellEnd"/>
      <w:r w:rsidRPr="00090033">
        <w:rPr>
          <w:rFonts w:ascii="Times New Roman" w:hAnsi="Times New Roman" w:cs="Times New Roman"/>
          <w:sz w:val="24"/>
          <w:szCs w:val="24"/>
          <w:lang w:val="en-US"/>
        </w:rPr>
        <w:t xml:space="preserve"> S; Wang J; O’Brien E. Validation protocols for blood pressure measuring devices in the 21st century. </w:t>
      </w:r>
      <w:r w:rsidRPr="00090033">
        <w:rPr>
          <w:rStyle w:val="current-selection"/>
          <w:rFonts w:ascii="Times New Roman" w:hAnsi="Times New Roman" w:cs="Times New Roman"/>
          <w:i/>
          <w:color w:val="231F20"/>
          <w:sz w:val="24"/>
          <w:szCs w:val="24"/>
          <w:shd w:val="clear" w:color="auto" w:fill="FFFFFF"/>
        </w:rPr>
        <w:t xml:space="preserve">J Clin </w:t>
      </w:r>
      <w:proofErr w:type="spellStart"/>
      <w:r w:rsidRPr="00090033">
        <w:rPr>
          <w:rStyle w:val="current-selection"/>
          <w:rFonts w:ascii="Times New Roman" w:hAnsi="Times New Roman" w:cs="Times New Roman"/>
          <w:i/>
          <w:color w:val="231F20"/>
          <w:sz w:val="24"/>
          <w:szCs w:val="24"/>
          <w:shd w:val="clear" w:color="auto" w:fill="FFFFFF"/>
        </w:rPr>
        <w:t>Hypertens</w:t>
      </w:r>
      <w:proofErr w:type="spellEnd"/>
      <w:r w:rsidRPr="00090033">
        <w:rPr>
          <w:rStyle w:val="current-selection"/>
          <w:rFonts w:ascii="Times New Roman" w:hAnsi="Times New Roman" w:cs="Times New Roman"/>
          <w:color w:val="231F20"/>
          <w:sz w:val="24"/>
          <w:szCs w:val="24"/>
          <w:shd w:val="clear" w:color="auto" w:fill="FFFFFF"/>
        </w:rPr>
        <w:t xml:space="preserve">. </w:t>
      </w:r>
      <w:proofErr w:type="gramStart"/>
      <w:r w:rsidRPr="00090033">
        <w:rPr>
          <w:rStyle w:val="current-selection"/>
          <w:rFonts w:ascii="Times New Roman" w:hAnsi="Times New Roman" w:cs="Times New Roman"/>
          <w:color w:val="231F20"/>
          <w:spacing w:val="-4"/>
          <w:sz w:val="24"/>
          <w:szCs w:val="24"/>
          <w:shd w:val="clear" w:color="auto" w:fill="FFFFFF"/>
        </w:rPr>
        <w:t>2018;</w:t>
      </w:r>
      <w:proofErr w:type="gramEnd"/>
      <w:r w:rsidRPr="00090033">
        <w:rPr>
          <w:rStyle w:val="current-selection"/>
          <w:rFonts w:ascii="Times New Roman" w:hAnsi="Times New Roman" w:cs="Times New Roman"/>
          <w:color w:val="231F20"/>
          <w:spacing w:val="-4"/>
          <w:sz w:val="24"/>
          <w:szCs w:val="24"/>
          <w:shd w:val="clear" w:color="auto" w:fill="FFFFFF"/>
        </w:rPr>
        <w:t xml:space="preserve"> </w:t>
      </w:r>
      <w:r w:rsidRPr="00090033">
        <w:rPr>
          <w:rStyle w:val="current-selection"/>
          <w:rFonts w:ascii="Times New Roman" w:hAnsi="Times New Roman" w:cs="Times New Roman"/>
          <w:color w:val="231F20"/>
          <w:spacing w:val="13"/>
          <w:sz w:val="24"/>
          <w:szCs w:val="24"/>
          <w:shd w:val="clear" w:color="auto" w:fill="FFFFFF"/>
        </w:rPr>
        <w:t>20</w:t>
      </w:r>
      <w:r w:rsidRPr="00090033">
        <w:rPr>
          <w:rStyle w:val="current-selection"/>
          <w:rFonts w:ascii="Times New Roman" w:hAnsi="Times New Roman" w:cs="Times New Roman"/>
          <w:color w:val="231F20"/>
          <w:sz w:val="24"/>
          <w:szCs w:val="24"/>
          <w:shd w:val="clear" w:color="auto" w:fill="FFFFFF"/>
        </w:rPr>
        <w:t>:</w:t>
      </w:r>
      <w:r w:rsidRPr="00090033">
        <w:rPr>
          <w:rStyle w:val="current-selection"/>
          <w:rFonts w:ascii="Times New Roman" w:hAnsi="Times New Roman" w:cs="Times New Roman"/>
          <w:color w:val="231F20"/>
          <w:spacing w:val="-13"/>
          <w:sz w:val="24"/>
          <w:szCs w:val="24"/>
          <w:shd w:val="clear" w:color="auto" w:fill="FFFFFF"/>
        </w:rPr>
        <w:t>1096–1099.</w:t>
      </w:r>
    </w:p>
    <w:p w14:paraId="2742D36B" w14:textId="77777777" w:rsidR="005D52C9" w:rsidRPr="00CB713F"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i/>
          <w:iCs/>
          <w:sz w:val="24"/>
          <w:szCs w:val="24"/>
          <w:lang w:val="en-US"/>
        </w:rPr>
      </w:pPr>
      <w:r w:rsidRPr="00090033">
        <w:rPr>
          <w:rFonts w:ascii="Times New Roman" w:hAnsi="Times New Roman" w:cs="Times New Roman"/>
          <w:sz w:val="24"/>
          <w:szCs w:val="24"/>
          <w:lang w:val="en-US"/>
        </w:rPr>
        <w:t xml:space="preserve">O’Brien E, Pickering T,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&amp; al. International Protocol for validation of blood pressure measuring devices in adults. </w:t>
      </w:r>
      <w:r w:rsidRPr="00CB713F">
        <w:rPr>
          <w:rFonts w:ascii="Times New Roman" w:hAnsi="Times New Roman" w:cs="Times New Roman"/>
          <w:i/>
          <w:iCs/>
          <w:sz w:val="24"/>
          <w:szCs w:val="24"/>
          <w:lang w:val="en-US"/>
        </w:rPr>
        <w:t xml:space="preserve">Blood Press </w:t>
      </w:r>
      <w:proofErr w:type="spellStart"/>
      <w:r w:rsidRPr="00CB713F">
        <w:rPr>
          <w:rFonts w:ascii="Times New Roman" w:hAnsi="Times New Roman" w:cs="Times New Roman"/>
          <w:i/>
          <w:iCs/>
          <w:sz w:val="24"/>
          <w:szCs w:val="24"/>
          <w:lang w:val="en-US"/>
        </w:rPr>
        <w:t>Monit</w:t>
      </w:r>
      <w:proofErr w:type="spellEnd"/>
      <w:r w:rsidRPr="00CB713F">
        <w:rPr>
          <w:rFonts w:ascii="Times New Roman" w:hAnsi="Times New Roman" w:cs="Times New Roman"/>
          <w:sz w:val="24"/>
          <w:szCs w:val="24"/>
          <w:lang w:val="en-US"/>
        </w:rPr>
        <w:t>. 2002; 7:3‐17.</w:t>
      </w:r>
    </w:p>
    <w:p w14:paraId="49B57F12" w14:textId="77777777" w:rsidR="005D52C9" w:rsidRPr="00CB713F"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Stergiou G,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Myers M, &amp; al. Improving the accuracy of blood pressure measurement: the influence of the European Society of Hypertension International Protocol (ESH-IP) for the validation of blood pressure measuring devices and future perspectives. </w:t>
      </w:r>
      <w:r w:rsidRPr="00CB713F">
        <w:rPr>
          <w:rFonts w:ascii="Times New Roman" w:hAnsi="Times New Roman" w:cs="Times New Roman"/>
          <w:i/>
          <w:iCs/>
          <w:sz w:val="24"/>
          <w:szCs w:val="24"/>
          <w:lang w:val="en-US"/>
        </w:rPr>
        <w:t xml:space="preserve">J </w:t>
      </w:r>
      <w:proofErr w:type="spellStart"/>
      <w:r w:rsidRPr="00CB713F">
        <w:rPr>
          <w:rFonts w:ascii="Times New Roman" w:hAnsi="Times New Roman" w:cs="Times New Roman"/>
          <w:i/>
          <w:iCs/>
          <w:sz w:val="24"/>
          <w:szCs w:val="24"/>
          <w:lang w:val="en-US"/>
        </w:rPr>
        <w:t>Hypertens</w:t>
      </w:r>
      <w:proofErr w:type="spellEnd"/>
      <w:r w:rsidRPr="00CB713F">
        <w:rPr>
          <w:rFonts w:ascii="Times New Roman" w:hAnsi="Times New Roman" w:cs="Times New Roman"/>
          <w:sz w:val="24"/>
          <w:szCs w:val="24"/>
          <w:lang w:val="en-US"/>
        </w:rPr>
        <w:t>. 2018; 36:479‐487.</w:t>
      </w:r>
    </w:p>
    <w:p w14:paraId="52D8AF27" w14:textId="77777777" w:rsidR="005D52C9" w:rsidRPr="00090033"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Stergiou GS, Alpert B, </w:t>
      </w:r>
      <w:proofErr w:type="spellStart"/>
      <w:r w:rsidRPr="00090033">
        <w:rPr>
          <w:rFonts w:ascii="Times New Roman" w:hAnsi="Times New Roman" w:cs="Times New Roman"/>
          <w:sz w:val="24"/>
          <w:szCs w:val="24"/>
          <w:lang w:val="en-US"/>
        </w:rPr>
        <w:t>Mieke</w:t>
      </w:r>
      <w:proofErr w:type="spellEnd"/>
      <w:r w:rsidRPr="00090033">
        <w:rPr>
          <w:rFonts w:ascii="Times New Roman" w:hAnsi="Times New Roman" w:cs="Times New Roman"/>
          <w:sz w:val="24"/>
          <w:szCs w:val="24"/>
          <w:lang w:val="en-US"/>
        </w:rPr>
        <w:t xml:space="preserve"> S,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Atkins N, Eckert S, &amp; al. A universal standard for the validation of blood pressure measuring devices: Association for the Advancement of Medical Instrumentation/European Society of Hypertension/International Organization for Standardization (AAMI/ESH/ISO) Collaboration Statement</w:t>
      </w:r>
      <w:r w:rsidRPr="00090033">
        <w:rPr>
          <w:rFonts w:ascii="Times New Roman" w:hAnsi="Times New Roman" w:cs="Times New Roman"/>
          <w:i/>
          <w:iCs/>
          <w:sz w:val="24"/>
          <w:szCs w:val="24"/>
          <w:lang w:val="en-US"/>
        </w:rPr>
        <w:t xml:space="preserve">. </w:t>
      </w:r>
      <w:r w:rsidRPr="00090033">
        <w:rPr>
          <w:rFonts w:ascii="Times New Roman" w:hAnsi="Times New Roman" w:cs="Times New Roman"/>
          <w:i/>
          <w:iCs/>
          <w:sz w:val="24"/>
          <w:szCs w:val="24"/>
        </w:rPr>
        <w:t xml:space="preserve">J </w:t>
      </w:r>
      <w:proofErr w:type="spellStart"/>
      <w:r w:rsidRPr="00090033">
        <w:rPr>
          <w:rFonts w:ascii="Times New Roman" w:hAnsi="Times New Roman" w:cs="Times New Roman"/>
          <w:i/>
          <w:iCs/>
          <w:sz w:val="24"/>
          <w:szCs w:val="24"/>
        </w:rPr>
        <w:t>Hypertens</w:t>
      </w:r>
      <w:proofErr w:type="spellEnd"/>
      <w:r w:rsidRPr="00090033">
        <w:rPr>
          <w:rFonts w:ascii="Times New Roman" w:hAnsi="Times New Roman" w:cs="Times New Roman"/>
          <w:i/>
          <w:iCs/>
          <w:sz w:val="24"/>
          <w:szCs w:val="24"/>
        </w:rPr>
        <w:t xml:space="preserve">. </w:t>
      </w:r>
      <w:r w:rsidRPr="00090033">
        <w:rPr>
          <w:rFonts w:ascii="Times New Roman" w:hAnsi="Times New Roman" w:cs="Times New Roman"/>
          <w:sz w:val="24"/>
          <w:szCs w:val="24"/>
        </w:rPr>
        <w:t xml:space="preserve">2018 </w:t>
      </w:r>
      <w:proofErr w:type="gramStart"/>
      <w:r w:rsidRPr="00090033">
        <w:rPr>
          <w:rFonts w:ascii="Times New Roman" w:hAnsi="Times New Roman" w:cs="Times New Roman"/>
          <w:sz w:val="24"/>
          <w:szCs w:val="24"/>
        </w:rPr>
        <w:t>Mar;</w:t>
      </w:r>
      <w:proofErr w:type="gramEnd"/>
      <w:r w:rsidRPr="00090033">
        <w:rPr>
          <w:rFonts w:ascii="Times New Roman" w:hAnsi="Times New Roman" w:cs="Times New Roman"/>
          <w:b/>
          <w:bCs/>
          <w:sz w:val="24"/>
          <w:szCs w:val="24"/>
        </w:rPr>
        <w:t>36</w:t>
      </w:r>
      <w:r w:rsidRPr="00090033">
        <w:rPr>
          <w:rFonts w:ascii="Times New Roman" w:hAnsi="Times New Roman" w:cs="Times New Roman"/>
          <w:sz w:val="24"/>
          <w:szCs w:val="24"/>
        </w:rPr>
        <w:t xml:space="preserve">(3):472-8. </w:t>
      </w:r>
      <w:proofErr w:type="spellStart"/>
      <w:proofErr w:type="gramStart"/>
      <w:r w:rsidRPr="00090033">
        <w:rPr>
          <w:rFonts w:ascii="Times New Roman" w:hAnsi="Times New Roman" w:cs="Times New Roman"/>
          <w:sz w:val="24"/>
          <w:szCs w:val="24"/>
        </w:rPr>
        <w:t>doi</w:t>
      </w:r>
      <w:proofErr w:type="spellEnd"/>
      <w:r w:rsidRPr="00090033">
        <w:rPr>
          <w:rFonts w:ascii="Times New Roman" w:hAnsi="Times New Roman" w:cs="Times New Roman"/>
          <w:sz w:val="24"/>
          <w:szCs w:val="24"/>
        </w:rPr>
        <w:t>:</w:t>
      </w:r>
      <w:proofErr w:type="gramEnd"/>
      <w:r w:rsidRPr="00090033">
        <w:rPr>
          <w:rFonts w:ascii="Times New Roman" w:hAnsi="Times New Roman" w:cs="Times New Roman"/>
          <w:sz w:val="24"/>
          <w:szCs w:val="24"/>
        </w:rPr>
        <w:t xml:space="preserve"> 10.1097/HJH.0000000000001634. </w:t>
      </w:r>
      <w:proofErr w:type="gramStart"/>
      <w:r w:rsidRPr="00090033">
        <w:rPr>
          <w:rFonts w:ascii="Times New Roman" w:hAnsi="Times New Roman" w:cs="Times New Roman"/>
          <w:i/>
          <w:iCs/>
          <w:sz w:val="24"/>
          <w:szCs w:val="24"/>
        </w:rPr>
        <w:t>PMID:</w:t>
      </w:r>
      <w:proofErr w:type="gramEnd"/>
      <w:r w:rsidRPr="00090033">
        <w:rPr>
          <w:rFonts w:ascii="Times New Roman" w:hAnsi="Times New Roman" w:cs="Times New Roman"/>
          <w:i/>
          <w:iCs/>
          <w:sz w:val="24"/>
          <w:szCs w:val="24"/>
        </w:rPr>
        <w:t xml:space="preserve"> 29384983.</w:t>
      </w:r>
    </w:p>
    <w:p w14:paraId="5DC44E4C" w14:textId="77777777" w:rsidR="005D52C9" w:rsidRPr="00090033"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Stergiou GS, Alpert B, </w:t>
      </w:r>
      <w:proofErr w:type="spellStart"/>
      <w:r w:rsidRPr="00090033">
        <w:rPr>
          <w:rFonts w:ascii="Times New Roman" w:hAnsi="Times New Roman" w:cs="Times New Roman"/>
          <w:sz w:val="24"/>
          <w:szCs w:val="24"/>
          <w:lang w:val="en-US"/>
        </w:rPr>
        <w:t>Mieke</w:t>
      </w:r>
      <w:proofErr w:type="spellEnd"/>
      <w:r w:rsidRPr="00090033">
        <w:rPr>
          <w:rFonts w:ascii="Times New Roman" w:hAnsi="Times New Roman" w:cs="Times New Roman"/>
          <w:sz w:val="24"/>
          <w:szCs w:val="24"/>
          <w:lang w:val="en-US"/>
        </w:rPr>
        <w:t xml:space="preserve"> S, </w:t>
      </w:r>
      <w:proofErr w:type="spellStart"/>
      <w:r w:rsidRPr="00090033">
        <w:rPr>
          <w:rFonts w:ascii="Times New Roman" w:hAnsi="Times New Roman" w:cs="Times New Roman"/>
          <w:sz w:val="24"/>
          <w:szCs w:val="24"/>
          <w:lang w:val="en-US"/>
        </w:rPr>
        <w:t>Asmar</w:t>
      </w:r>
      <w:proofErr w:type="spellEnd"/>
      <w:r w:rsidRPr="00090033">
        <w:rPr>
          <w:rFonts w:ascii="Times New Roman" w:hAnsi="Times New Roman" w:cs="Times New Roman"/>
          <w:sz w:val="24"/>
          <w:szCs w:val="24"/>
          <w:lang w:val="en-US"/>
        </w:rPr>
        <w:t xml:space="preserve"> R, Atkins N, Eckert S, &amp; al. A Universal Standard for the Validation of Blood Pressure Measuring Devices: Association for the Advancement of Medical Instrumentation/European Society of Hypertension/International Organization for Standardization (AAMI/ESH/ISO) Collaboration Statement. </w:t>
      </w:r>
      <w:r w:rsidRPr="00090033">
        <w:rPr>
          <w:rFonts w:ascii="Times New Roman" w:hAnsi="Times New Roman" w:cs="Times New Roman"/>
          <w:i/>
          <w:iCs/>
          <w:sz w:val="24"/>
          <w:szCs w:val="24"/>
        </w:rPr>
        <w:t>Hypertension</w:t>
      </w:r>
      <w:r w:rsidRPr="00090033">
        <w:rPr>
          <w:rFonts w:ascii="Times New Roman" w:hAnsi="Times New Roman" w:cs="Times New Roman"/>
          <w:sz w:val="24"/>
          <w:szCs w:val="24"/>
        </w:rPr>
        <w:t xml:space="preserve">. 2018 </w:t>
      </w:r>
      <w:proofErr w:type="gramStart"/>
      <w:r w:rsidRPr="00090033">
        <w:rPr>
          <w:rFonts w:ascii="Times New Roman" w:hAnsi="Times New Roman" w:cs="Times New Roman"/>
          <w:sz w:val="24"/>
          <w:szCs w:val="24"/>
        </w:rPr>
        <w:t>Mar;</w:t>
      </w:r>
      <w:proofErr w:type="gramEnd"/>
      <w:r w:rsidRPr="00090033">
        <w:rPr>
          <w:rFonts w:ascii="Times New Roman" w:hAnsi="Times New Roman" w:cs="Times New Roman"/>
          <w:b/>
          <w:bCs/>
          <w:sz w:val="24"/>
          <w:szCs w:val="24"/>
        </w:rPr>
        <w:t>71</w:t>
      </w:r>
      <w:r w:rsidRPr="00090033">
        <w:rPr>
          <w:rFonts w:ascii="Times New Roman" w:hAnsi="Times New Roman" w:cs="Times New Roman"/>
          <w:sz w:val="24"/>
          <w:szCs w:val="24"/>
        </w:rPr>
        <w:t xml:space="preserve">(3):368-374. </w:t>
      </w:r>
      <w:proofErr w:type="spellStart"/>
      <w:proofErr w:type="gramStart"/>
      <w:r w:rsidRPr="00090033">
        <w:rPr>
          <w:rFonts w:ascii="Times New Roman" w:hAnsi="Times New Roman" w:cs="Times New Roman"/>
          <w:sz w:val="24"/>
          <w:szCs w:val="24"/>
        </w:rPr>
        <w:t>doi</w:t>
      </w:r>
      <w:proofErr w:type="spellEnd"/>
      <w:r w:rsidRPr="00090033">
        <w:rPr>
          <w:rFonts w:ascii="Times New Roman" w:hAnsi="Times New Roman" w:cs="Times New Roman"/>
          <w:sz w:val="24"/>
          <w:szCs w:val="24"/>
        </w:rPr>
        <w:t>:</w:t>
      </w:r>
      <w:proofErr w:type="gramEnd"/>
      <w:r w:rsidRPr="00090033">
        <w:rPr>
          <w:rFonts w:ascii="Times New Roman" w:hAnsi="Times New Roman" w:cs="Times New Roman"/>
          <w:sz w:val="24"/>
          <w:szCs w:val="24"/>
        </w:rPr>
        <w:t xml:space="preserve"> 10.1161/HYPERTENSIONAHA.117.10237. </w:t>
      </w:r>
      <w:proofErr w:type="spellStart"/>
      <w:r w:rsidRPr="00090033">
        <w:rPr>
          <w:rFonts w:ascii="Times New Roman" w:hAnsi="Times New Roman" w:cs="Times New Roman"/>
          <w:sz w:val="24"/>
          <w:szCs w:val="24"/>
        </w:rPr>
        <w:t>Epub</w:t>
      </w:r>
      <w:proofErr w:type="spellEnd"/>
      <w:r w:rsidRPr="00090033">
        <w:rPr>
          <w:rFonts w:ascii="Times New Roman" w:hAnsi="Times New Roman" w:cs="Times New Roman"/>
          <w:sz w:val="24"/>
          <w:szCs w:val="24"/>
        </w:rPr>
        <w:t xml:space="preserve"> 2018 Jan 31. </w:t>
      </w:r>
      <w:proofErr w:type="gramStart"/>
      <w:r w:rsidRPr="00090033">
        <w:rPr>
          <w:rFonts w:ascii="Times New Roman" w:hAnsi="Times New Roman" w:cs="Times New Roman"/>
          <w:i/>
          <w:iCs/>
          <w:sz w:val="24"/>
          <w:szCs w:val="24"/>
        </w:rPr>
        <w:t>PMID:</w:t>
      </w:r>
      <w:proofErr w:type="gramEnd"/>
      <w:r w:rsidRPr="00090033">
        <w:rPr>
          <w:rFonts w:ascii="Times New Roman" w:hAnsi="Times New Roman" w:cs="Times New Roman"/>
          <w:i/>
          <w:iCs/>
          <w:sz w:val="24"/>
          <w:szCs w:val="24"/>
        </w:rPr>
        <w:t xml:space="preserve"> 29386350.</w:t>
      </w:r>
    </w:p>
    <w:p w14:paraId="4EFC9F5D" w14:textId="77777777" w:rsidR="005D52C9" w:rsidRPr="00090033"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sz w:val="24"/>
          <w:szCs w:val="24"/>
          <w:lang w:val="en-US"/>
        </w:rPr>
      </w:pPr>
      <w:r w:rsidRPr="00090033">
        <w:rPr>
          <w:rFonts w:ascii="Times New Roman" w:hAnsi="Times New Roman" w:cs="Times New Roman"/>
          <w:bCs/>
          <w:sz w:val="24"/>
          <w:szCs w:val="24"/>
          <w:lang w:val="en-US"/>
        </w:rPr>
        <w:t xml:space="preserve">Stergiou G, </w:t>
      </w:r>
      <w:proofErr w:type="spellStart"/>
      <w:r w:rsidRPr="00090033">
        <w:rPr>
          <w:rFonts w:ascii="Times New Roman" w:hAnsi="Times New Roman" w:cs="Times New Roman"/>
          <w:bCs/>
          <w:sz w:val="24"/>
          <w:szCs w:val="24"/>
          <w:lang w:val="en-US"/>
        </w:rPr>
        <w:t>Parati</w:t>
      </w:r>
      <w:proofErr w:type="spellEnd"/>
      <w:r w:rsidRPr="00090033">
        <w:rPr>
          <w:rFonts w:ascii="Times New Roman" w:hAnsi="Times New Roman" w:cs="Times New Roman"/>
          <w:bCs/>
          <w:sz w:val="24"/>
          <w:szCs w:val="24"/>
          <w:lang w:val="en-US"/>
        </w:rPr>
        <w:t xml:space="preserve"> G, McManus R, &amp; al. Guidelines for blood pressure measurement: development over</w:t>
      </w:r>
    </w:p>
    <w:p w14:paraId="4C7A7FE3" w14:textId="77777777" w:rsidR="005D52C9" w:rsidRPr="00090033" w:rsidRDefault="005D52C9" w:rsidP="00090033">
      <w:pPr>
        <w:pStyle w:val="Paragraphedeliste"/>
        <w:autoSpaceDE w:val="0"/>
        <w:autoSpaceDN w:val="0"/>
        <w:adjustRightInd w:val="0"/>
        <w:spacing w:after="0" w:line="240" w:lineRule="auto"/>
        <w:ind w:right="-569"/>
        <w:jc w:val="both"/>
        <w:rPr>
          <w:rFonts w:ascii="Times New Roman" w:hAnsi="Times New Roman" w:cs="Times New Roman"/>
          <w:sz w:val="24"/>
          <w:szCs w:val="24"/>
        </w:rPr>
      </w:pPr>
      <w:r w:rsidRPr="00090033">
        <w:rPr>
          <w:rFonts w:ascii="Times New Roman" w:hAnsi="Times New Roman" w:cs="Times New Roman"/>
          <w:bCs/>
          <w:sz w:val="24"/>
          <w:szCs w:val="24"/>
        </w:rPr>
        <w:t xml:space="preserve">30 </w:t>
      </w:r>
      <w:proofErr w:type="spellStart"/>
      <w:r w:rsidRPr="00090033">
        <w:rPr>
          <w:rFonts w:ascii="Times New Roman" w:hAnsi="Times New Roman" w:cs="Times New Roman"/>
          <w:bCs/>
          <w:sz w:val="24"/>
          <w:szCs w:val="24"/>
        </w:rPr>
        <w:t>years</w:t>
      </w:r>
      <w:proofErr w:type="spellEnd"/>
      <w:r w:rsidRPr="00090033">
        <w:rPr>
          <w:rFonts w:ascii="Times New Roman" w:hAnsi="Times New Roman" w:cs="Times New Roman"/>
          <w:bCs/>
          <w:sz w:val="24"/>
          <w:szCs w:val="24"/>
        </w:rPr>
        <w:t xml:space="preserve">. </w:t>
      </w:r>
      <w:r w:rsidRPr="00090033">
        <w:rPr>
          <w:rFonts w:ascii="Times New Roman" w:hAnsi="Times New Roman" w:cs="Times New Roman"/>
          <w:i/>
          <w:iCs/>
          <w:sz w:val="24"/>
          <w:szCs w:val="24"/>
        </w:rPr>
        <w:t xml:space="preserve">J Clin </w:t>
      </w:r>
      <w:proofErr w:type="spellStart"/>
      <w:r w:rsidRPr="00090033">
        <w:rPr>
          <w:rFonts w:ascii="Times New Roman" w:hAnsi="Times New Roman" w:cs="Times New Roman"/>
          <w:i/>
          <w:iCs/>
          <w:sz w:val="24"/>
          <w:szCs w:val="24"/>
        </w:rPr>
        <w:t>Hypertens</w:t>
      </w:r>
      <w:proofErr w:type="spellEnd"/>
      <w:r w:rsidRPr="00090033">
        <w:rPr>
          <w:rFonts w:ascii="Times New Roman" w:hAnsi="Times New Roman" w:cs="Times New Roman"/>
          <w:i/>
          <w:iCs/>
          <w:sz w:val="24"/>
          <w:szCs w:val="24"/>
        </w:rPr>
        <w:t xml:space="preserve">. </w:t>
      </w:r>
      <w:proofErr w:type="gramStart"/>
      <w:r w:rsidRPr="00090033">
        <w:rPr>
          <w:rFonts w:ascii="Times New Roman" w:hAnsi="Times New Roman" w:cs="Times New Roman"/>
          <w:sz w:val="24"/>
          <w:szCs w:val="24"/>
        </w:rPr>
        <w:t>2018;</w:t>
      </w:r>
      <w:proofErr w:type="gramEnd"/>
      <w:r w:rsidRPr="00090033">
        <w:rPr>
          <w:rFonts w:ascii="Times New Roman" w:hAnsi="Times New Roman" w:cs="Times New Roman"/>
          <w:sz w:val="24"/>
          <w:szCs w:val="24"/>
        </w:rPr>
        <w:t xml:space="preserve"> 20: 1089–1091.</w:t>
      </w:r>
    </w:p>
    <w:p w14:paraId="1288FDC9" w14:textId="77777777" w:rsidR="005D52C9" w:rsidRPr="00090033" w:rsidRDefault="005D52C9" w:rsidP="00090033">
      <w:pPr>
        <w:pStyle w:val="Paragraphedeliste"/>
        <w:numPr>
          <w:ilvl w:val="0"/>
          <w:numId w:val="5"/>
        </w:numPr>
        <w:autoSpaceDE w:val="0"/>
        <w:autoSpaceDN w:val="0"/>
        <w:adjustRightInd w:val="0"/>
        <w:spacing w:after="0" w:line="240" w:lineRule="auto"/>
        <w:ind w:right="-569"/>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European Commission – Health technology and Cosmetics. MEDDEV 2.7/1 rev.4: Guidelines on Medical Devices – Clinical Evaluation: A Guide for Manufacturers and Notified Bodies under Directives 93/42/EEC and 90/385/EEC. </w:t>
      </w:r>
      <w:r w:rsidRPr="00090033">
        <w:rPr>
          <w:rFonts w:ascii="Times New Roman" w:hAnsi="Times New Roman" w:cs="Times New Roman"/>
          <w:sz w:val="24"/>
          <w:szCs w:val="24"/>
        </w:rPr>
        <w:t xml:space="preserve">Brussels, </w:t>
      </w:r>
      <w:proofErr w:type="spellStart"/>
      <w:proofErr w:type="gramStart"/>
      <w:r w:rsidRPr="00090033">
        <w:rPr>
          <w:rFonts w:ascii="Times New Roman" w:hAnsi="Times New Roman" w:cs="Times New Roman"/>
          <w:sz w:val="24"/>
          <w:szCs w:val="24"/>
        </w:rPr>
        <w:t>Belgium</w:t>
      </w:r>
      <w:proofErr w:type="spellEnd"/>
      <w:r w:rsidRPr="00090033">
        <w:rPr>
          <w:rFonts w:ascii="Times New Roman" w:hAnsi="Times New Roman" w:cs="Times New Roman"/>
          <w:sz w:val="24"/>
          <w:szCs w:val="24"/>
        </w:rPr>
        <w:t>:</w:t>
      </w:r>
      <w:proofErr w:type="gramEnd"/>
      <w:r w:rsidRPr="00090033">
        <w:rPr>
          <w:rFonts w:ascii="Times New Roman" w:hAnsi="Times New Roman" w:cs="Times New Roman"/>
          <w:sz w:val="24"/>
          <w:szCs w:val="24"/>
        </w:rPr>
        <w:t xml:space="preserve"> </w:t>
      </w:r>
      <w:proofErr w:type="spellStart"/>
      <w:r w:rsidRPr="00090033">
        <w:rPr>
          <w:rFonts w:ascii="Times New Roman" w:hAnsi="Times New Roman" w:cs="Times New Roman"/>
          <w:sz w:val="24"/>
          <w:szCs w:val="24"/>
        </w:rPr>
        <w:t>European</w:t>
      </w:r>
      <w:proofErr w:type="spellEnd"/>
      <w:r w:rsidRPr="00090033">
        <w:rPr>
          <w:rFonts w:ascii="Times New Roman" w:hAnsi="Times New Roman" w:cs="Times New Roman"/>
          <w:sz w:val="24"/>
          <w:szCs w:val="24"/>
        </w:rPr>
        <w:t xml:space="preserve"> Commission; June 2016 (65 p). </w:t>
      </w:r>
      <w:proofErr w:type="spellStart"/>
      <w:r w:rsidRPr="00090033">
        <w:rPr>
          <w:rFonts w:ascii="Times New Roman" w:hAnsi="Times New Roman" w:cs="Times New Roman"/>
          <w:sz w:val="24"/>
          <w:szCs w:val="24"/>
        </w:rPr>
        <w:t>Available</w:t>
      </w:r>
      <w:proofErr w:type="spellEnd"/>
      <w:r w:rsidRPr="00090033">
        <w:rPr>
          <w:rFonts w:ascii="Times New Roman" w:hAnsi="Times New Roman" w:cs="Times New Roman"/>
          <w:sz w:val="24"/>
          <w:szCs w:val="24"/>
        </w:rPr>
        <w:t xml:space="preserve"> </w:t>
      </w:r>
      <w:proofErr w:type="spellStart"/>
      <w:proofErr w:type="gramStart"/>
      <w:r w:rsidRPr="00090033">
        <w:rPr>
          <w:rFonts w:ascii="Times New Roman" w:hAnsi="Times New Roman" w:cs="Times New Roman"/>
          <w:sz w:val="24"/>
          <w:szCs w:val="24"/>
        </w:rPr>
        <w:t>from</w:t>
      </w:r>
      <w:proofErr w:type="spellEnd"/>
      <w:r w:rsidRPr="00090033">
        <w:rPr>
          <w:rFonts w:ascii="Times New Roman" w:hAnsi="Times New Roman" w:cs="Times New Roman"/>
          <w:sz w:val="24"/>
          <w:szCs w:val="24"/>
        </w:rPr>
        <w:t>:</w:t>
      </w:r>
      <w:proofErr w:type="gramEnd"/>
      <w:r w:rsidRPr="00090033">
        <w:rPr>
          <w:rFonts w:ascii="Times New Roman" w:hAnsi="Times New Roman" w:cs="Times New Roman"/>
          <w:sz w:val="24"/>
          <w:szCs w:val="24"/>
        </w:rPr>
        <w:t xml:space="preserve"> </w:t>
      </w:r>
      <w:hyperlink r:id="rId10" w:history="1">
        <w:r w:rsidRPr="00090033">
          <w:rPr>
            <w:rStyle w:val="Lienhypertexte"/>
            <w:rFonts w:ascii="Times New Roman" w:hAnsi="Times New Roman"/>
            <w:sz w:val="24"/>
            <w:szCs w:val="24"/>
          </w:rPr>
          <w:t>http://ec.europa.eu/DocsRoom/documents/17522/attachments/1/translations</w:t>
        </w:r>
      </w:hyperlink>
      <w:r w:rsidRPr="00090033">
        <w:rPr>
          <w:rFonts w:ascii="Times New Roman" w:hAnsi="Times New Roman" w:cs="Times New Roman"/>
          <w:sz w:val="24"/>
          <w:szCs w:val="24"/>
        </w:rPr>
        <w:t xml:space="preserve">. </w:t>
      </w:r>
    </w:p>
    <w:p w14:paraId="2C7CC516" w14:textId="77777777" w:rsidR="005D52C9" w:rsidRPr="00090033" w:rsidRDefault="005D52C9" w:rsidP="00090033">
      <w:pPr>
        <w:pStyle w:val="Paragraphedeliste"/>
        <w:numPr>
          <w:ilvl w:val="0"/>
          <w:numId w:val="5"/>
        </w:numPr>
        <w:autoSpaceDE w:val="0"/>
        <w:autoSpaceDN w:val="0"/>
        <w:adjustRightInd w:val="0"/>
        <w:spacing w:after="0" w:line="240" w:lineRule="auto"/>
        <w:ind w:right="-569"/>
        <w:jc w:val="both"/>
        <w:rPr>
          <w:rStyle w:val="current-selection"/>
          <w:rFonts w:ascii="Times New Roman" w:eastAsia="Times New Roman" w:hAnsi="Times New Roman" w:cs="Times New Roman"/>
          <w:color w:val="231F20"/>
          <w:spacing w:val="-22"/>
          <w:sz w:val="24"/>
          <w:szCs w:val="24"/>
          <w:lang w:val="en-US" w:eastAsia="fr-FR"/>
        </w:rPr>
      </w:pPr>
      <w:r w:rsidRPr="00090033">
        <w:rPr>
          <w:rFonts w:ascii="Times New Roman" w:hAnsi="Times New Roman" w:cs="Times New Roman"/>
          <w:sz w:val="24"/>
          <w:szCs w:val="24"/>
          <w:lang w:val="en-US"/>
        </w:rPr>
        <w:t xml:space="preserve">The European Parliament and The Council of The European Union. Regulation (EU) 2017/745 of the European Parliament and of the Council of 5 April 2017 on medical devices, amending Directive 2001/83/EC, Regulation (EC) No 178/2002 and Regulation (EC) No 1223/2009 and repealing Council Directives 90/385/EEC and 93/42/EEC (Text with EEA relevance). </w:t>
      </w:r>
      <w:r w:rsidRPr="00090033">
        <w:rPr>
          <w:rFonts w:ascii="Times New Roman" w:hAnsi="Times New Roman" w:cs="Times New Roman"/>
          <w:i/>
          <w:iCs/>
          <w:sz w:val="24"/>
          <w:szCs w:val="24"/>
          <w:lang w:val="en-US"/>
        </w:rPr>
        <w:t xml:space="preserve">Official Journal of the European Union. </w:t>
      </w:r>
      <w:r w:rsidRPr="00090033">
        <w:rPr>
          <w:rFonts w:ascii="Times New Roman" w:hAnsi="Times New Roman" w:cs="Times New Roman"/>
          <w:sz w:val="24"/>
          <w:szCs w:val="24"/>
          <w:lang w:val="en-US"/>
        </w:rPr>
        <w:t>2017 May 05;</w:t>
      </w:r>
      <w:r w:rsidRPr="00090033">
        <w:rPr>
          <w:rFonts w:ascii="Times New Roman" w:hAnsi="Times New Roman" w:cs="Times New Roman"/>
          <w:b/>
          <w:bCs/>
          <w:sz w:val="24"/>
          <w:szCs w:val="24"/>
          <w:lang w:val="en-US"/>
        </w:rPr>
        <w:t>60</w:t>
      </w:r>
      <w:r w:rsidRPr="00090033">
        <w:rPr>
          <w:rFonts w:ascii="Times New Roman" w:hAnsi="Times New Roman" w:cs="Times New Roman"/>
          <w:sz w:val="24"/>
          <w:szCs w:val="24"/>
          <w:lang w:val="en-US"/>
        </w:rPr>
        <w:t xml:space="preserve">(L 117):1-175. Available from: </w:t>
      </w:r>
      <w:hyperlink r:id="rId11" w:history="1">
        <w:r w:rsidRPr="00090033">
          <w:rPr>
            <w:rStyle w:val="Lienhypertexte"/>
            <w:rFonts w:ascii="Times New Roman" w:hAnsi="Times New Roman"/>
            <w:sz w:val="24"/>
            <w:szCs w:val="24"/>
            <w:lang w:val="en-US"/>
          </w:rPr>
          <w:t>https://eur-lex.europa.eu/legal-content/EN/TXT/?uri=CELEX%3A32017R0745</w:t>
        </w:r>
      </w:hyperlink>
      <w:r w:rsidRPr="00090033">
        <w:rPr>
          <w:rStyle w:val="current-selection"/>
          <w:rFonts w:ascii="Times New Roman" w:hAnsi="Times New Roman" w:cs="Times New Roman"/>
          <w:sz w:val="24"/>
          <w:szCs w:val="24"/>
          <w:lang w:val="en-US"/>
        </w:rPr>
        <w:t xml:space="preserve">. </w:t>
      </w:r>
    </w:p>
    <w:p w14:paraId="49A1B841" w14:textId="77777777" w:rsidR="005D52C9" w:rsidRPr="00090033" w:rsidRDefault="005D52C9" w:rsidP="00090033">
      <w:pPr>
        <w:pStyle w:val="Paragraphedeliste"/>
        <w:autoSpaceDE w:val="0"/>
        <w:autoSpaceDN w:val="0"/>
        <w:adjustRightInd w:val="0"/>
        <w:spacing w:after="0" w:line="240" w:lineRule="auto"/>
        <w:ind w:right="-569"/>
        <w:rPr>
          <w:rFonts w:ascii="Times New Roman" w:eastAsia="Times New Roman" w:hAnsi="Times New Roman" w:cs="Times New Roman"/>
          <w:color w:val="231F20"/>
          <w:spacing w:val="-22"/>
          <w:sz w:val="24"/>
          <w:szCs w:val="24"/>
          <w:lang w:val="en-US" w:eastAsia="fr-FR"/>
        </w:rPr>
      </w:pPr>
    </w:p>
    <w:p w14:paraId="5C267898" w14:textId="10A4B3EC" w:rsidR="005D52C9" w:rsidRPr="00090033" w:rsidRDefault="005D52C9">
      <w:pPr>
        <w:rPr>
          <w:rFonts w:ascii="Times New Roman" w:hAnsi="Times New Roman" w:cs="Times New Roman"/>
          <w:lang w:val="en-US"/>
        </w:rPr>
      </w:pPr>
      <w:r w:rsidRPr="00090033">
        <w:rPr>
          <w:rFonts w:ascii="Times New Roman" w:hAnsi="Times New Roman" w:cs="Times New Roman"/>
          <w:lang w:val="en-US"/>
        </w:rPr>
        <w:br w:type="page"/>
      </w:r>
    </w:p>
    <w:p w14:paraId="1997107F" w14:textId="77777777" w:rsidR="005D52C9" w:rsidRPr="00090033" w:rsidRDefault="005D52C9" w:rsidP="005D52C9">
      <w:pPr>
        <w:rPr>
          <w:rFonts w:ascii="Times New Roman" w:hAnsi="Times New Roman" w:cs="Times New Roman"/>
          <w:lang w:val="en-US"/>
        </w:rPr>
      </w:pPr>
    </w:p>
    <w:p w14:paraId="6311DACD" w14:textId="77777777" w:rsidR="005D52C9" w:rsidRPr="00097639" w:rsidRDefault="005D52C9" w:rsidP="005D52C9">
      <w:pPr>
        <w:autoSpaceDE w:val="0"/>
        <w:autoSpaceDN w:val="0"/>
        <w:adjustRightInd w:val="0"/>
        <w:jc w:val="center"/>
        <w:rPr>
          <w:rFonts w:ascii="Times New Roman" w:hAnsi="Times New Roman" w:cs="Times New Roman"/>
          <w:b/>
          <w:bCs/>
          <w:caps/>
          <w:color w:val="000000"/>
          <w:sz w:val="28"/>
          <w:szCs w:val="28"/>
        </w:rPr>
      </w:pPr>
      <w:r w:rsidRPr="00097639">
        <w:rPr>
          <w:rFonts w:ascii="Times New Roman" w:hAnsi="Times New Roman" w:cs="Times New Roman"/>
          <w:b/>
          <w:bCs/>
          <w:caps/>
          <w:color w:val="000000"/>
          <w:sz w:val="28"/>
          <w:szCs w:val="28"/>
        </w:rPr>
        <w:t>Mesure Clinique de la Pression Artérielle - Choix du brassard</w:t>
      </w:r>
    </w:p>
    <w:p w14:paraId="579D0A1A" w14:textId="77777777" w:rsidR="00DE6628" w:rsidRDefault="00DE6628" w:rsidP="005D52C9">
      <w:pPr>
        <w:jc w:val="both"/>
        <w:rPr>
          <w:rFonts w:ascii="Times New Roman" w:hAnsi="Times New Roman" w:cs="Times New Roman"/>
          <w:color w:val="000000"/>
        </w:rPr>
      </w:pPr>
    </w:p>
    <w:p w14:paraId="11F03BCF" w14:textId="7F81C58B" w:rsidR="005D52C9" w:rsidRPr="00090033" w:rsidRDefault="005D52C9" w:rsidP="005D52C9">
      <w:pPr>
        <w:jc w:val="both"/>
        <w:rPr>
          <w:rFonts w:ascii="Times New Roman" w:hAnsi="Times New Roman" w:cs="Times New Roman"/>
          <w:color w:val="212121"/>
        </w:rPr>
      </w:pPr>
      <w:r w:rsidRPr="00090033">
        <w:rPr>
          <w:rFonts w:ascii="Times New Roman" w:hAnsi="Times New Roman" w:cs="Times New Roman"/>
          <w:color w:val="000000"/>
        </w:rPr>
        <w:t>La mesure actuelle de la pression artérielle à l’aide d’un sphygmomanomètre à mercure reste très similaire à celle proposée par Riva-</w:t>
      </w:r>
      <w:proofErr w:type="spellStart"/>
      <w:r w:rsidRPr="00090033">
        <w:rPr>
          <w:rFonts w:ascii="Times New Roman" w:hAnsi="Times New Roman" w:cs="Times New Roman"/>
          <w:color w:val="000000"/>
        </w:rPr>
        <w:t>Rocci</w:t>
      </w:r>
      <w:proofErr w:type="spellEnd"/>
      <w:r w:rsidRPr="00090033">
        <w:rPr>
          <w:rFonts w:ascii="Times New Roman" w:hAnsi="Times New Roman" w:cs="Times New Roman"/>
          <w:color w:val="000000"/>
        </w:rPr>
        <w:t xml:space="preserve"> en 1896. Cependant, les caractéristiques du brassard optimal continuent à faire l’objet de nombreux débats. </w:t>
      </w:r>
      <w:r w:rsidRPr="00090033">
        <w:rPr>
          <w:rFonts w:ascii="Times New Roman" w:eastAsia="Times New Roman" w:hAnsi="Times New Roman" w:cs="Times New Roman"/>
          <w:color w:val="212121"/>
        </w:rPr>
        <w:t xml:space="preserve">Avec l'arrivée des appareils oscillométriques automatiques, le choix du brassard approprié est devenu encore plus controversé parce que la mesure oscillométrique est générée différemment de la méthode auscultatoire. </w:t>
      </w:r>
      <w:r w:rsidRPr="00090033">
        <w:rPr>
          <w:rFonts w:ascii="Times New Roman" w:hAnsi="Times New Roman" w:cs="Times New Roman"/>
          <w:color w:val="212121"/>
        </w:rPr>
        <w:t>En effet, avec la technique auscultatoire, le rôle du brassard est de comprimer l'artère sous une pression de référence bien définie (supra systolique), alors qu'avec les appareils oscillométriques le brassard est en même temps le l’</w:t>
      </w:r>
      <w:r w:rsidR="00090033" w:rsidRPr="00090033">
        <w:rPr>
          <w:rFonts w:ascii="Times New Roman" w:hAnsi="Times New Roman" w:cs="Times New Roman"/>
          <w:color w:val="212121"/>
        </w:rPr>
        <w:t>élément</w:t>
      </w:r>
      <w:r w:rsidRPr="00090033">
        <w:rPr>
          <w:rFonts w:ascii="Times New Roman" w:hAnsi="Times New Roman" w:cs="Times New Roman"/>
          <w:color w:val="212121"/>
        </w:rPr>
        <w:t xml:space="preserve"> de compression artériel et le capteur de signal. Dans la mesure auscultatoire, une occlusion complète de l'artère est nécessaire en tant que </w:t>
      </w:r>
      <w:proofErr w:type="spellStart"/>
      <w:r w:rsidRPr="00090033">
        <w:rPr>
          <w:rFonts w:ascii="Times New Roman" w:hAnsi="Times New Roman" w:cs="Times New Roman"/>
          <w:color w:val="212121"/>
        </w:rPr>
        <w:t>pré-requis</w:t>
      </w:r>
      <w:proofErr w:type="spellEnd"/>
      <w:r w:rsidRPr="00090033">
        <w:rPr>
          <w:rFonts w:ascii="Times New Roman" w:hAnsi="Times New Roman" w:cs="Times New Roman"/>
          <w:color w:val="212121"/>
        </w:rPr>
        <w:t xml:space="preserve"> pour la détermination de la pression artérielle. Dans la méthode oscillométrique, le point de référence n'est pas l'occlusion artérielle, mais le signal oscillométrique. Ainsi, les recommandations actuelles pour la méthode auscultatoire ne s'appliquent pas nécessairement à la mesure de la PA réalisée avec des appareils oscillométriques puisque le rôle du brassard diffère entre la méthode auscultatoire et la méthode oscillométrique. Ainsi, il est nécessaire de séparer les caractéristiques du brassard selon la méthode </w:t>
      </w:r>
      <w:proofErr w:type="gramStart"/>
      <w:r w:rsidRPr="00090033">
        <w:rPr>
          <w:rFonts w:ascii="Times New Roman" w:hAnsi="Times New Roman" w:cs="Times New Roman"/>
          <w:color w:val="212121"/>
        </w:rPr>
        <w:t>utilisée:</w:t>
      </w:r>
      <w:proofErr w:type="gramEnd"/>
      <w:r w:rsidRPr="00090033">
        <w:rPr>
          <w:rFonts w:ascii="Times New Roman" w:hAnsi="Times New Roman" w:cs="Times New Roman"/>
          <w:color w:val="212121"/>
        </w:rPr>
        <w:t xml:space="preserve"> auscultatoire ou oscillométrique.</w:t>
      </w:r>
    </w:p>
    <w:p w14:paraId="483340C7"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p>
    <w:p w14:paraId="7148DE31"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p>
    <w:p w14:paraId="1380FE15" w14:textId="77777777" w:rsidR="005D52C9" w:rsidRPr="00090033" w:rsidRDefault="005D52C9" w:rsidP="005D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sidRPr="00090033">
        <w:rPr>
          <w:rFonts w:ascii="Times New Roman" w:eastAsia="Times New Roman" w:hAnsi="Times New Roman" w:cs="Times New Roman"/>
          <w:b/>
          <w:color w:val="212121"/>
        </w:rPr>
        <w:t>La Méthode Auscultatoire</w:t>
      </w:r>
    </w:p>
    <w:p w14:paraId="56A01DE8" w14:textId="77777777" w:rsidR="005D52C9" w:rsidRPr="00090033" w:rsidRDefault="005D52C9" w:rsidP="005D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p>
    <w:p w14:paraId="57A8228C" w14:textId="77777777" w:rsidR="005D52C9" w:rsidRPr="00090033" w:rsidRDefault="005D52C9" w:rsidP="005D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sidRPr="00090033">
        <w:rPr>
          <w:rFonts w:ascii="Times New Roman" w:eastAsia="Times New Roman" w:hAnsi="Times New Roman" w:cs="Times New Roman"/>
          <w:b/>
          <w:color w:val="212121"/>
        </w:rPr>
        <w:t>Le Brassard et la Poche Gonflable</w:t>
      </w:r>
    </w:p>
    <w:p w14:paraId="684249D2" w14:textId="77777777" w:rsidR="005D52C9" w:rsidRPr="00090033" w:rsidRDefault="005D52C9" w:rsidP="005D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p>
    <w:p w14:paraId="5216EBE2"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000000"/>
          <w:sz w:val="24"/>
          <w:szCs w:val="24"/>
        </w:rPr>
        <w:t xml:space="preserve">Avec la méthode auscultatoire traditionnelle, l’utilisation d’un brassard de taille inappropriée à la circonférence du bras conduit à une mesure incorrecte de la pression artérielle. </w:t>
      </w:r>
      <w:r w:rsidRPr="00090033">
        <w:rPr>
          <w:rFonts w:ascii="Times New Roman" w:hAnsi="Times New Roman" w:cs="Times New Roman"/>
          <w:color w:val="212121"/>
          <w:sz w:val="24"/>
          <w:szCs w:val="24"/>
        </w:rPr>
        <w:t xml:space="preserve">Cependant, il n'y a toujours pas de consensus sur la taille appropriée du brassard et de la poche gonflable par rapport à la circonférence du bras. La British Hypertension Society recommande un brassard standard avec une vessie de 12 x 26 cm pour la majorité des bras adultes, un large brassard avec une vessie de 12 x 40 cm pour les bras obèses et un petit brassard avec une vessie de 12 x 18 cm pour les bras adultes maigres et les enfants ; donc la même largeur du brassard (12 cm) pour tous.  De leur côté, les recommandations de l'American </w:t>
      </w:r>
      <w:proofErr w:type="spellStart"/>
      <w:r w:rsidRPr="00090033">
        <w:rPr>
          <w:rFonts w:ascii="Times New Roman" w:hAnsi="Times New Roman" w:cs="Times New Roman"/>
          <w:color w:val="212121"/>
          <w:sz w:val="24"/>
          <w:szCs w:val="24"/>
        </w:rPr>
        <w:t>Heart</w:t>
      </w:r>
      <w:proofErr w:type="spellEnd"/>
      <w:r w:rsidRPr="00090033">
        <w:rPr>
          <w:rFonts w:ascii="Times New Roman" w:hAnsi="Times New Roman" w:cs="Times New Roman"/>
          <w:color w:val="212121"/>
          <w:sz w:val="24"/>
          <w:szCs w:val="24"/>
        </w:rPr>
        <w:t xml:space="preserve"> Association se basent sur la règle des 40% x 80% ; à savoir, la vessie à l'intérieur du brassard doit avoir une largeur d'au moins 40% et une longueur de 80% de la circonférence du bras.  Ainsi, quatre brassards sont recommandés selon la taille du bras : un petit brassard adulte avec une vessie de 10 x 24 cm pour une circonférence de bras de 22-26 cm, un brassard adulte avec une vessie de 13 x 30 cm pour une circonférence de bras de 27-34 cm, un grand brassard adulte avec une vessie de 16 x 38 cm pour la circonférence du bras 35-44 cm, et un brassard adulte avec une vessie mesurant 20 x 42 cm pour la circonférence du bras 45-52 cm (Table 1).  Cependant, des études versus intra-artériel ont montré que le problème est plus complexe et que la largeur optimale de la vessie pour la mesure indirecte de BP est proportionnelle non à la circonférence mais au logarithme de la circonférence du bras. Ainsi, un ratio de 40% entraînerait une surestimation de la PA pour la plupart des bras, avec des erreurs particulièrement élevées pour les faibles circonférences du bras. Tout ceci montre que le choix du brassard optimal pour la mesure auscultatoire de la PA reste problématique. </w:t>
      </w:r>
    </w:p>
    <w:p w14:paraId="54641AD6"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Pour des raisons pragmatiques et d’application clinique et en l’absence de brassard avec une adaptation continue à la circonférence de bras, les sociétés savantes recommandent l’utilisation de 3 ou 4 brassards de taille différente avec une marge d’erreur dite acceptable ; ceci en respectant au maximum la règle de 40% et 80%. </w:t>
      </w:r>
    </w:p>
    <w:p w14:paraId="1F666680"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3676FF69"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0E3140DB" w14:textId="77777777" w:rsidR="005D52C9" w:rsidRPr="00090033" w:rsidRDefault="005D52C9" w:rsidP="00090033">
      <w:pPr>
        <w:spacing w:line="480" w:lineRule="auto"/>
        <w:jc w:val="both"/>
        <w:rPr>
          <w:rFonts w:ascii="Times New Roman" w:hAnsi="Times New Roman" w:cs="Times New Roman"/>
          <w:b/>
          <w:color w:val="000000"/>
        </w:rPr>
      </w:pPr>
      <w:r w:rsidRPr="00090033">
        <w:rPr>
          <w:rFonts w:ascii="Times New Roman" w:hAnsi="Times New Roman" w:cs="Times New Roman"/>
          <w:b/>
          <w:color w:val="000000"/>
        </w:rPr>
        <w:t xml:space="preserve">La Méthode Oscillométrique </w:t>
      </w:r>
    </w:p>
    <w:p w14:paraId="1291BFA5"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Comme indiqué ci-dessus, les recommandations actuelles concernant la taille du brassard pour la méthode auscultatoire peuvent ne pas s'appliquer aux appareils basés sur la méthode oscillométrique. En effet, peu de choses sont établies sur la relation entre la taille du brassard et la performance des appareils oscillométriques. Cela souligne l'importance des différents couplages brassard-algorithme dans les différents appareils oscillométriques. L'occlusion complète de l'artère n'est pas obligatoire lorsque la PA est mesurée avec la méthode oscillométrique, car les oscillations peuvent être détectées également à différentes pressions par le choc de l'onde pulsatile sur le brassard. Certaines études ont montré que les oscillations mesurées sont essentiellement le reflet du changement du volume artériel total sous le brassard, présentant ainsi un process complexe de distension artérielle à différents degrés d’occlusion pendant la procédure de mesure. Ainsi, l’utilisation des appareils oscillométriques doit être effectuée strictement selon les recommandations du fabricant avec ses propres brassards. L’emploi des appareils ayant réussi à passer les validations cliniques indépendantes doit être préconisé.</w:t>
      </w:r>
    </w:p>
    <w:p w14:paraId="7C71C540"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33A91DD0" w14:textId="77777777" w:rsidR="005D52C9" w:rsidRPr="00090033" w:rsidRDefault="005D52C9" w:rsidP="00090033">
      <w:pPr>
        <w:autoSpaceDE w:val="0"/>
        <w:autoSpaceDN w:val="0"/>
        <w:adjustRightInd w:val="0"/>
        <w:spacing w:line="480" w:lineRule="auto"/>
        <w:jc w:val="both"/>
        <w:rPr>
          <w:rFonts w:ascii="Times New Roman" w:hAnsi="Times New Roman" w:cs="Times New Roman"/>
          <w:b/>
          <w:color w:val="000000"/>
        </w:rPr>
      </w:pPr>
      <w:r w:rsidRPr="00090033">
        <w:rPr>
          <w:rFonts w:ascii="Times New Roman" w:hAnsi="Times New Roman" w:cs="Times New Roman"/>
          <w:b/>
          <w:color w:val="000000"/>
        </w:rPr>
        <w:t>Le Brassard à marge étendue (</w:t>
      </w:r>
      <w:proofErr w:type="spellStart"/>
      <w:r w:rsidRPr="00090033">
        <w:rPr>
          <w:rFonts w:ascii="Times New Roman" w:hAnsi="Times New Roman" w:cs="Times New Roman"/>
          <w:b/>
          <w:color w:val="000000"/>
        </w:rPr>
        <w:t>wide</w:t>
      </w:r>
      <w:proofErr w:type="spellEnd"/>
      <w:r w:rsidRPr="00090033">
        <w:rPr>
          <w:rFonts w:ascii="Times New Roman" w:hAnsi="Times New Roman" w:cs="Times New Roman"/>
          <w:b/>
          <w:color w:val="000000"/>
        </w:rPr>
        <w:t xml:space="preserve">-range </w:t>
      </w:r>
      <w:proofErr w:type="spellStart"/>
      <w:r w:rsidRPr="00090033">
        <w:rPr>
          <w:rFonts w:ascii="Times New Roman" w:hAnsi="Times New Roman" w:cs="Times New Roman"/>
          <w:b/>
          <w:color w:val="000000"/>
        </w:rPr>
        <w:t>cuff</w:t>
      </w:r>
      <w:proofErr w:type="spellEnd"/>
      <w:r w:rsidRPr="00090033">
        <w:rPr>
          <w:rFonts w:ascii="Times New Roman" w:hAnsi="Times New Roman" w:cs="Times New Roman"/>
          <w:b/>
          <w:color w:val="000000"/>
        </w:rPr>
        <w:t>)</w:t>
      </w:r>
    </w:p>
    <w:p w14:paraId="79E98E40" w14:textId="77777777" w:rsidR="005D52C9" w:rsidRPr="00090033" w:rsidRDefault="005D52C9"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Même lorsque les recommandations sont strictement suivies, souvent un bras à large circonférence ne peut pas être correctement enveloppé car un brassard extra large ne peut pas tenir sur un bras court. Pour résoudre ce problème, des brassards spéciaux pouvant s'adapter à un large éventail de tailles de bras, allant du moyen au très grand, ont été développé par certains fabricants d’appareils basé sur la méthode oscillométrique. En utilisant ces "brassards à marge-étendue", des mesures de pression artérielle correctes peuvent être obtenues sur un éventail de tailles de bras grâce à un couplage brassard - algorithme logiciel spécifique ; L'algorithme du logiciel ajustant les paramètres de l'appareil en fonction des caractéristiques du bras. La pression correcte dans le brassard est atteinte grâce à une conception spécifique du brassard qui peut fournir une occlusion artérielle stable et une évaluation du signal oscillométrique dans l'algorithme du logiciel par un réglage de gain électronique. </w:t>
      </w:r>
    </w:p>
    <w:p w14:paraId="1003175A"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61A392F6"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p>
    <w:p w14:paraId="5B49DB34" w14:textId="77777777" w:rsidR="005D52C9" w:rsidRPr="00090033" w:rsidRDefault="005D52C9" w:rsidP="00090033">
      <w:pPr>
        <w:autoSpaceDE w:val="0"/>
        <w:autoSpaceDN w:val="0"/>
        <w:adjustRightInd w:val="0"/>
        <w:spacing w:line="480" w:lineRule="auto"/>
        <w:jc w:val="both"/>
        <w:rPr>
          <w:rFonts w:ascii="Times New Roman" w:hAnsi="Times New Roman" w:cs="Times New Roman"/>
          <w:b/>
          <w:color w:val="000000"/>
        </w:rPr>
      </w:pPr>
      <w:r w:rsidRPr="00090033">
        <w:rPr>
          <w:rFonts w:ascii="Times New Roman" w:hAnsi="Times New Roman" w:cs="Times New Roman"/>
          <w:b/>
          <w:color w:val="000000"/>
        </w:rPr>
        <w:t>Problématique de la mesure de la PA chez les Obèses</w:t>
      </w:r>
    </w:p>
    <w:p w14:paraId="3B6B530D" w14:textId="77777777" w:rsidR="005D52C9" w:rsidRPr="00090033" w:rsidRDefault="005D52C9"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Selon les recommandations de l'AHA, une poche gonflable de 16 cm de largeur doit être utilisée pour les circonférences de bras de 35 à 44 cm.  Pour des circonférences de 45 à 52 cm, la largeur de la poche doit être de 20 cm, mais pour les sujets ayant une faible longueur de bras, un brassard de 16 cm de largeur peut être utilisé. Cependant, les brassards ne peuvent souvent pas être bien placés sur les bras à large circonférence, en particulier chez les femmes obèses avec une faible longueur humérale. Le choix du brassard approprié chez les personnes obèses dépend non seulement de la circonférence du bras, mais aussi de la forme du bras. Un bras de forme conique rend difficile l'ajustement du brassard au bras, augmentant ainsi la probabilité de mesures imprécises de la pression artérielle. Considérant que la forme du bras est </w:t>
      </w:r>
      <w:proofErr w:type="spellStart"/>
      <w:r w:rsidRPr="00090033">
        <w:rPr>
          <w:rFonts w:ascii="Times New Roman" w:hAnsi="Times New Roman" w:cs="Times New Roman"/>
          <w:color w:val="212121"/>
          <w:sz w:val="24"/>
          <w:szCs w:val="24"/>
        </w:rPr>
        <w:t>tronco</w:t>
      </w:r>
      <w:proofErr w:type="spellEnd"/>
      <w:r w:rsidRPr="00090033">
        <w:rPr>
          <w:rFonts w:ascii="Times New Roman" w:hAnsi="Times New Roman" w:cs="Times New Roman"/>
          <w:color w:val="212121"/>
          <w:sz w:val="24"/>
          <w:szCs w:val="24"/>
        </w:rPr>
        <w:t xml:space="preserve">-conique chez pratiquement tous les individus et ce à un degré variable selon le sexe, le degré d'obésité et la circonférence du bras ; Lorsqu'un brassard cylindrique de grande taille est utilisé sur des bras coniques, l'extrémité du brassard restera lâche au niveau du coude et, ainsi enveloppera de façon irrégulière la partie inférieure du bras, provoquant ainsi une surestimation de la pression artérielle. Des études ont montré chez des sujets ayant une circonférence de bras de 37,5-42,5 cm qu'un brassard cylindrique surestimait la pression artérielle en comparaison à un brassard </w:t>
      </w:r>
      <w:proofErr w:type="spellStart"/>
      <w:r w:rsidRPr="00090033">
        <w:rPr>
          <w:rFonts w:ascii="Times New Roman" w:hAnsi="Times New Roman" w:cs="Times New Roman"/>
          <w:color w:val="212121"/>
          <w:sz w:val="24"/>
          <w:szCs w:val="24"/>
        </w:rPr>
        <w:t>tronco</w:t>
      </w:r>
      <w:proofErr w:type="spellEnd"/>
      <w:r w:rsidRPr="00090033">
        <w:rPr>
          <w:rFonts w:ascii="Times New Roman" w:hAnsi="Times New Roman" w:cs="Times New Roman"/>
          <w:color w:val="212121"/>
          <w:sz w:val="24"/>
          <w:szCs w:val="24"/>
        </w:rPr>
        <w:t xml:space="preserve">-conique de 2,0 / 1,8 </w:t>
      </w:r>
      <w:proofErr w:type="spellStart"/>
      <w:r w:rsidRPr="00090033">
        <w:rPr>
          <w:rFonts w:ascii="Times New Roman" w:hAnsi="Times New Roman" w:cs="Times New Roman"/>
          <w:color w:val="212121"/>
          <w:sz w:val="24"/>
          <w:szCs w:val="24"/>
        </w:rPr>
        <w:t>mmHg</w:t>
      </w:r>
      <w:proofErr w:type="spellEnd"/>
      <w:r w:rsidRPr="00090033">
        <w:rPr>
          <w:rFonts w:ascii="Times New Roman" w:hAnsi="Times New Roman" w:cs="Times New Roman"/>
          <w:color w:val="212121"/>
          <w:sz w:val="24"/>
          <w:szCs w:val="24"/>
        </w:rPr>
        <w:t xml:space="preserve"> avec des différences de PA allant jusqu’à 10 </w:t>
      </w:r>
      <w:proofErr w:type="spellStart"/>
      <w:r w:rsidRPr="00090033">
        <w:rPr>
          <w:rFonts w:ascii="Times New Roman" w:hAnsi="Times New Roman" w:cs="Times New Roman"/>
          <w:color w:val="212121"/>
          <w:sz w:val="24"/>
          <w:szCs w:val="24"/>
        </w:rPr>
        <w:t>mmHg</w:t>
      </w:r>
      <w:proofErr w:type="spellEnd"/>
      <w:r w:rsidRPr="00090033">
        <w:rPr>
          <w:rFonts w:ascii="Times New Roman" w:hAnsi="Times New Roman" w:cs="Times New Roman"/>
          <w:color w:val="212121"/>
          <w:sz w:val="24"/>
          <w:szCs w:val="24"/>
        </w:rPr>
        <w:t xml:space="preserve">. Cette erreur de mesure est plus que doublée chez les sujets présentant une obésité morbide et une circonférence du bras de ≥ 42 cm. Ce problème n'est pas pris en compte dans les recommandations actuelles ; Les récentes propositions de l'AAMI / ISO / ESH recommandent la nécessité d'approfondir les investigations dans ce domaine. Dans l’attente d’études complémentaires, les experts s’accordent pour une utilisation de brassard conique chez les sujets avec une circonférence de bras &gt; 42 cm. </w:t>
      </w:r>
    </w:p>
    <w:p w14:paraId="1F5DE88D"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p>
    <w:p w14:paraId="70AF1FFE" w14:textId="77777777" w:rsidR="005D52C9" w:rsidRPr="00090033" w:rsidRDefault="005D52C9" w:rsidP="005D52C9">
      <w:pPr>
        <w:pStyle w:val="PrformatHTML"/>
        <w:shd w:val="clear" w:color="auto" w:fill="FFFFFF"/>
        <w:rPr>
          <w:rFonts w:ascii="Times New Roman" w:hAnsi="Times New Roman" w:cs="Times New Roman"/>
          <w:color w:val="212121"/>
          <w:sz w:val="24"/>
          <w:szCs w:val="24"/>
        </w:rPr>
      </w:pPr>
    </w:p>
    <w:p w14:paraId="112F57BE" w14:textId="77777777" w:rsidR="005D52C9" w:rsidRPr="00090033" w:rsidRDefault="005D52C9" w:rsidP="005D52C9">
      <w:pPr>
        <w:autoSpaceDE w:val="0"/>
        <w:autoSpaceDN w:val="0"/>
        <w:adjustRightInd w:val="0"/>
        <w:spacing w:line="480" w:lineRule="auto"/>
        <w:jc w:val="both"/>
        <w:rPr>
          <w:rFonts w:ascii="Times New Roman" w:hAnsi="Times New Roman" w:cs="Times New Roman"/>
          <w:noProof/>
          <w:color w:val="000000"/>
        </w:rPr>
      </w:pPr>
    </w:p>
    <w:p w14:paraId="6045C626" w14:textId="77777777" w:rsidR="005D52C9" w:rsidRPr="00090033" w:rsidRDefault="005D52C9" w:rsidP="005D52C9">
      <w:pPr>
        <w:autoSpaceDE w:val="0"/>
        <w:autoSpaceDN w:val="0"/>
        <w:adjustRightInd w:val="0"/>
        <w:spacing w:line="480" w:lineRule="auto"/>
        <w:jc w:val="both"/>
        <w:rPr>
          <w:rFonts w:ascii="Times New Roman" w:hAnsi="Times New Roman" w:cs="Times New Roman"/>
          <w:noProof/>
          <w:color w:val="000000"/>
        </w:rPr>
      </w:pPr>
    </w:p>
    <w:p w14:paraId="6FCF8D7F" w14:textId="77777777" w:rsidR="005D52C9" w:rsidRPr="00090033" w:rsidRDefault="005D52C9" w:rsidP="005D52C9">
      <w:pPr>
        <w:rPr>
          <w:rFonts w:ascii="Times New Roman" w:hAnsi="Times New Roman" w:cs="Times New Roman"/>
          <w:noProof/>
          <w:color w:val="000000"/>
        </w:rPr>
      </w:pPr>
      <w:r w:rsidRPr="00090033">
        <w:rPr>
          <w:rFonts w:ascii="Times New Roman" w:hAnsi="Times New Roman" w:cs="Times New Roman"/>
          <w:noProof/>
          <w:color w:val="000000"/>
        </w:rPr>
        <w:br w:type="page"/>
      </w:r>
    </w:p>
    <w:p w14:paraId="08743E58" w14:textId="77777777" w:rsidR="005D52C9" w:rsidRPr="00090033" w:rsidRDefault="005D52C9" w:rsidP="005D52C9">
      <w:pPr>
        <w:autoSpaceDE w:val="0"/>
        <w:autoSpaceDN w:val="0"/>
        <w:adjustRightInd w:val="0"/>
        <w:spacing w:line="480" w:lineRule="auto"/>
        <w:jc w:val="both"/>
        <w:rPr>
          <w:rFonts w:ascii="Times New Roman" w:hAnsi="Times New Roman" w:cs="Times New Roman"/>
          <w:noProof/>
          <w:color w:val="000000"/>
        </w:rPr>
      </w:pPr>
    </w:p>
    <w:p w14:paraId="6E887D86" w14:textId="77777777" w:rsidR="005D52C9" w:rsidRPr="00090033" w:rsidRDefault="005D52C9" w:rsidP="005D52C9">
      <w:pPr>
        <w:autoSpaceDE w:val="0"/>
        <w:autoSpaceDN w:val="0"/>
        <w:adjustRightInd w:val="0"/>
        <w:spacing w:line="480" w:lineRule="auto"/>
        <w:jc w:val="both"/>
        <w:rPr>
          <w:rFonts w:ascii="Times New Roman" w:hAnsi="Times New Roman" w:cs="Times New Roman"/>
          <w:b/>
          <w:color w:val="000000"/>
        </w:rPr>
      </w:pPr>
      <w:r w:rsidRPr="00090033">
        <w:rPr>
          <w:rFonts w:ascii="Times New Roman" w:hAnsi="Times New Roman" w:cs="Times New Roman"/>
          <w:b/>
          <w:color w:val="000000"/>
        </w:rPr>
        <w:t>Table 1. Taille de brassard selon les recommandations internationales</w:t>
      </w:r>
    </w:p>
    <w:p w14:paraId="0544696E" w14:textId="77777777" w:rsidR="005D52C9" w:rsidRPr="00090033" w:rsidRDefault="005D52C9" w:rsidP="005D52C9">
      <w:pPr>
        <w:autoSpaceDE w:val="0"/>
        <w:autoSpaceDN w:val="0"/>
        <w:adjustRightInd w:val="0"/>
        <w:spacing w:line="480" w:lineRule="auto"/>
        <w:jc w:val="both"/>
        <w:rPr>
          <w:rFonts w:ascii="Times New Roman" w:hAnsi="Times New Roman" w:cs="Times New Roman"/>
          <w:color w:val="000000"/>
        </w:rPr>
      </w:pPr>
      <w:r w:rsidRPr="00090033">
        <w:rPr>
          <w:rFonts w:ascii="Times New Roman" w:hAnsi="Times New Roman" w:cs="Times New Roman"/>
          <w:noProof/>
          <w:color w:val="000000"/>
        </w:rPr>
        <w:drawing>
          <wp:inline distT="0" distB="0" distL="0" distR="0" wp14:anchorId="6DE49414" wp14:editId="7511AEC9">
            <wp:extent cx="5014595" cy="28018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972" cy="2814326"/>
                    </a:xfrm>
                    <a:prstGeom prst="rect">
                      <a:avLst/>
                    </a:prstGeom>
                    <a:noFill/>
                    <a:ln>
                      <a:noFill/>
                    </a:ln>
                  </pic:spPr>
                </pic:pic>
              </a:graphicData>
            </a:graphic>
          </wp:inline>
        </w:drawing>
      </w:r>
    </w:p>
    <w:p w14:paraId="2C8D5C3B" w14:textId="77777777" w:rsidR="005D52C9" w:rsidRPr="00090033" w:rsidRDefault="005D52C9" w:rsidP="005D52C9">
      <w:pPr>
        <w:autoSpaceDE w:val="0"/>
        <w:autoSpaceDN w:val="0"/>
        <w:adjustRightInd w:val="0"/>
        <w:spacing w:line="480" w:lineRule="auto"/>
        <w:jc w:val="both"/>
        <w:rPr>
          <w:rFonts w:ascii="Times New Roman" w:hAnsi="Times New Roman" w:cs="Times New Roman"/>
          <w:color w:val="000000"/>
        </w:rPr>
      </w:pPr>
    </w:p>
    <w:p w14:paraId="461810E9" w14:textId="77777777" w:rsidR="005D52C9" w:rsidRPr="00090033" w:rsidRDefault="005D52C9" w:rsidP="005D52C9">
      <w:pPr>
        <w:rPr>
          <w:rFonts w:ascii="Times New Roman" w:hAnsi="Times New Roman" w:cs="Times New Roman"/>
          <w:b/>
          <w:color w:val="000000"/>
        </w:rPr>
      </w:pPr>
      <w:r w:rsidRPr="00090033">
        <w:rPr>
          <w:rFonts w:ascii="Times New Roman" w:hAnsi="Times New Roman" w:cs="Times New Roman"/>
          <w:b/>
          <w:color w:val="000000"/>
        </w:rPr>
        <w:t xml:space="preserve">Table 2 Proposition de différents brassards chez l’adulte </w:t>
      </w:r>
    </w:p>
    <w:p w14:paraId="244D8D71" w14:textId="77777777" w:rsidR="005D52C9" w:rsidRPr="00090033" w:rsidRDefault="005D52C9" w:rsidP="005D52C9">
      <w:pPr>
        <w:rPr>
          <w:rFonts w:ascii="Times New Roman" w:hAnsi="Times New Roman" w:cs="Times New Roman"/>
          <w:b/>
          <w:color w:val="000000"/>
        </w:rPr>
      </w:pPr>
    </w:p>
    <w:p w14:paraId="4E37F6E0" w14:textId="77777777" w:rsidR="005D52C9" w:rsidRPr="00090033" w:rsidRDefault="005D52C9" w:rsidP="005D52C9">
      <w:pPr>
        <w:rPr>
          <w:rFonts w:ascii="Times New Roman" w:hAnsi="Times New Roman" w:cs="Times New Roman"/>
          <w:b/>
          <w:color w:val="000000"/>
        </w:rPr>
      </w:pPr>
    </w:p>
    <w:p w14:paraId="5406CC83" w14:textId="77777777" w:rsidR="005D52C9" w:rsidRPr="00090033" w:rsidRDefault="005D52C9" w:rsidP="005D52C9">
      <w:pPr>
        <w:rPr>
          <w:rFonts w:ascii="Times New Roman" w:hAnsi="Times New Roman" w:cs="Times New Roman"/>
          <w:color w:val="000000"/>
        </w:rPr>
      </w:pPr>
    </w:p>
    <w:tbl>
      <w:tblPr>
        <w:tblW w:w="6936" w:type="dxa"/>
        <w:jc w:val="center"/>
        <w:tblCellMar>
          <w:left w:w="0" w:type="dxa"/>
          <w:right w:w="0" w:type="dxa"/>
        </w:tblCellMar>
        <w:tblLook w:val="04A0" w:firstRow="1" w:lastRow="0" w:firstColumn="1" w:lastColumn="0" w:noHBand="0" w:noVBand="1"/>
      </w:tblPr>
      <w:tblGrid>
        <w:gridCol w:w="3392"/>
        <w:gridCol w:w="3544"/>
      </w:tblGrid>
      <w:tr w:rsidR="005D52C9" w:rsidRPr="00466C43" w14:paraId="4F5E20CE" w14:textId="77777777" w:rsidTr="00D33493">
        <w:trPr>
          <w:trHeight w:val="328"/>
          <w:jc w:val="center"/>
        </w:trPr>
        <w:tc>
          <w:tcPr>
            <w:tcW w:w="3392" w:type="dxa"/>
            <w:tcBorders>
              <w:top w:val="single" w:sz="4" w:space="0" w:color="auto"/>
              <w:bottom w:val="single" w:sz="4" w:space="0" w:color="auto"/>
            </w:tcBorders>
            <w:shd w:val="clear" w:color="auto" w:fill="FFFFFF"/>
            <w:tcMar>
              <w:top w:w="15" w:type="dxa"/>
              <w:left w:w="15" w:type="dxa"/>
              <w:bottom w:w="0" w:type="dxa"/>
              <w:right w:w="15" w:type="dxa"/>
            </w:tcMar>
            <w:vAlign w:val="center"/>
            <w:hideMark/>
          </w:tcPr>
          <w:p w14:paraId="23E08EF7" w14:textId="77777777" w:rsidR="005D52C9" w:rsidRPr="00090033" w:rsidRDefault="005D52C9" w:rsidP="00D33493">
            <w:pPr>
              <w:ind w:left="360"/>
              <w:rPr>
                <w:rFonts w:ascii="Times New Roman" w:hAnsi="Times New Roman" w:cs="Times New Roman"/>
                <w:b/>
                <w:bCs/>
              </w:rPr>
            </w:pPr>
            <w:r w:rsidRPr="00090033">
              <w:rPr>
                <w:rFonts w:ascii="Times New Roman" w:hAnsi="Times New Roman" w:cs="Times New Roman"/>
                <w:b/>
                <w:bCs/>
              </w:rPr>
              <w:t xml:space="preserve">Arm middle </w:t>
            </w:r>
            <w:proofErr w:type="spellStart"/>
            <w:r w:rsidRPr="00090033">
              <w:rPr>
                <w:rFonts w:ascii="Times New Roman" w:hAnsi="Times New Roman" w:cs="Times New Roman"/>
                <w:b/>
                <w:bCs/>
              </w:rPr>
              <w:t>circumference</w:t>
            </w:r>
            <w:proofErr w:type="spellEnd"/>
            <w:r w:rsidRPr="00090033">
              <w:rPr>
                <w:rFonts w:ascii="Times New Roman" w:hAnsi="Times New Roman" w:cs="Times New Roman"/>
                <w:b/>
                <w:bCs/>
              </w:rPr>
              <w:t xml:space="preserve"> </w:t>
            </w:r>
          </w:p>
          <w:p w14:paraId="78D9573E" w14:textId="77777777" w:rsidR="005D52C9" w:rsidRPr="00090033" w:rsidRDefault="005D52C9" w:rsidP="00D33493">
            <w:pPr>
              <w:ind w:left="360"/>
              <w:rPr>
                <w:rFonts w:ascii="Times New Roman" w:hAnsi="Times New Roman" w:cs="Times New Roman"/>
                <w:b/>
              </w:rPr>
            </w:pPr>
            <w:r w:rsidRPr="00090033">
              <w:rPr>
                <w:rFonts w:ascii="Times New Roman" w:hAnsi="Times New Roman" w:cs="Times New Roman"/>
                <w:b/>
                <w:bCs/>
              </w:rPr>
              <w:t>(</w:t>
            </w:r>
            <w:proofErr w:type="gramStart"/>
            <w:r w:rsidRPr="00090033">
              <w:rPr>
                <w:rFonts w:ascii="Times New Roman" w:hAnsi="Times New Roman" w:cs="Times New Roman"/>
                <w:b/>
                <w:bCs/>
              </w:rPr>
              <w:t>cm</w:t>
            </w:r>
            <w:proofErr w:type="gramEnd"/>
            <w:r w:rsidRPr="00090033">
              <w:rPr>
                <w:rFonts w:ascii="Times New Roman" w:hAnsi="Times New Roman" w:cs="Times New Roman"/>
                <w:b/>
                <w:bCs/>
              </w:rPr>
              <w:t>)</w:t>
            </w:r>
          </w:p>
        </w:tc>
        <w:tc>
          <w:tcPr>
            <w:tcW w:w="3544" w:type="dxa"/>
            <w:tcBorders>
              <w:top w:val="single" w:sz="4" w:space="0" w:color="auto"/>
              <w:bottom w:val="single" w:sz="4" w:space="0" w:color="auto"/>
            </w:tcBorders>
            <w:shd w:val="clear" w:color="auto" w:fill="FFFFFF"/>
            <w:tcMar>
              <w:top w:w="15" w:type="dxa"/>
              <w:left w:w="15" w:type="dxa"/>
              <w:bottom w:w="0" w:type="dxa"/>
              <w:right w:w="15" w:type="dxa"/>
            </w:tcMar>
            <w:vAlign w:val="center"/>
            <w:hideMark/>
          </w:tcPr>
          <w:p w14:paraId="44F4EA99" w14:textId="77777777" w:rsidR="005D52C9" w:rsidRPr="00090033" w:rsidRDefault="005D52C9" w:rsidP="00D33493">
            <w:pPr>
              <w:ind w:left="360"/>
              <w:rPr>
                <w:rFonts w:ascii="Times New Roman" w:hAnsi="Times New Roman" w:cs="Times New Roman"/>
                <w:b/>
                <w:bCs/>
                <w:lang w:val="en-US"/>
              </w:rPr>
            </w:pPr>
            <w:r w:rsidRPr="00090033">
              <w:rPr>
                <w:rFonts w:ascii="Times New Roman" w:hAnsi="Times New Roman" w:cs="Times New Roman"/>
                <w:b/>
                <w:bCs/>
                <w:lang w:val="en-US"/>
              </w:rPr>
              <w:t xml:space="preserve">Inflatable bladder size </w:t>
            </w:r>
          </w:p>
          <w:p w14:paraId="02D8B9D7" w14:textId="77777777" w:rsidR="005D52C9" w:rsidRPr="00090033" w:rsidRDefault="005D52C9" w:rsidP="00D33493">
            <w:pPr>
              <w:ind w:left="360"/>
              <w:rPr>
                <w:rFonts w:ascii="Times New Roman" w:hAnsi="Times New Roman" w:cs="Times New Roman"/>
                <w:b/>
                <w:lang w:val="en-US"/>
              </w:rPr>
            </w:pPr>
            <w:r w:rsidRPr="00090033">
              <w:rPr>
                <w:rFonts w:ascii="Times New Roman" w:hAnsi="Times New Roman" w:cs="Times New Roman"/>
                <w:b/>
                <w:bCs/>
                <w:lang w:val="en-US"/>
              </w:rPr>
              <w:t>W X L (cm) </w:t>
            </w:r>
          </w:p>
        </w:tc>
      </w:tr>
      <w:tr w:rsidR="005D52C9" w:rsidRPr="00090033" w14:paraId="509EAF6A" w14:textId="77777777" w:rsidTr="00D33493">
        <w:trPr>
          <w:trHeight w:val="141"/>
          <w:jc w:val="center"/>
        </w:trPr>
        <w:tc>
          <w:tcPr>
            <w:tcW w:w="3392" w:type="dxa"/>
            <w:tcBorders>
              <w:top w:val="single" w:sz="4" w:space="0" w:color="auto"/>
            </w:tcBorders>
            <w:shd w:val="clear" w:color="auto" w:fill="auto"/>
            <w:tcMar>
              <w:top w:w="15" w:type="dxa"/>
              <w:left w:w="15" w:type="dxa"/>
              <w:bottom w:w="0" w:type="dxa"/>
              <w:right w:w="15" w:type="dxa"/>
            </w:tcMar>
            <w:vAlign w:val="center"/>
            <w:hideMark/>
          </w:tcPr>
          <w:p w14:paraId="691D656A"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 xml:space="preserve">23 – 28 </w:t>
            </w:r>
          </w:p>
        </w:tc>
        <w:tc>
          <w:tcPr>
            <w:tcW w:w="3544" w:type="dxa"/>
            <w:tcBorders>
              <w:top w:val="single" w:sz="4" w:space="0" w:color="auto"/>
            </w:tcBorders>
            <w:shd w:val="clear" w:color="auto" w:fill="auto"/>
            <w:tcMar>
              <w:top w:w="15" w:type="dxa"/>
              <w:left w:w="15" w:type="dxa"/>
              <w:bottom w:w="0" w:type="dxa"/>
              <w:right w:w="15" w:type="dxa"/>
            </w:tcMar>
            <w:vAlign w:val="center"/>
            <w:hideMark/>
          </w:tcPr>
          <w:p w14:paraId="27C8778A"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12 X 23</w:t>
            </w:r>
          </w:p>
        </w:tc>
      </w:tr>
      <w:tr w:rsidR="005D52C9" w:rsidRPr="00090033" w14:paraId="7406CD8A" w14:textId="77777777" w:rsidTr="00D33493">
        <w:trPr>
          <w:trHeight w:val="141"/>
          <w:jc w:val="center"/>
        </w:trPr>
        <w:tc>
          <w:tcPr>
            <w:tcW w:w="3392" w:type="dxa"/>
            <w:shd w:val="clear" w:color="auto" w:fill="auto"/>
            <w:tcMar>
              <w:top w:w="15" w:type="dxa"/>
              <w:left w:w="15" w:type="dxa"/>
              <w:bottom w:w="0" w:type="dxa"/>
              <w:right w:w="15" w:type="dxa"/>
            </w:tcMar>
            <w:vAlign w:val="center"/>
            <w:hideMark/>
          </w:tcPr>
          <w:p w14:paraId="72BC5DE1"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28 – 35</w:t>
            </w:r>
          </w:p>
        </w:tc>
        <w:tc>
          <w:tcPr>
            <w:tcW w:w="3544" w:type="dxa"/>
            <w:shd w:val="clear" w:color="auto" w:fill="auto"/>
            <w:tcMar>
              <w:top w:w="15" w:type="dxa"/>
              <w:left w:w="15" w:type="dxa"/>
              <w:bottom w:w="0" w:type="dxa"/>
              <w:right w:w="15" w:type="dxa"/>
            </w:tcMar>
            <w:vAlign w:val="center"/>
            <w:hideMark/>
          </w:tcPr>
          <w:p w14:paraId="3F6A81EA"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14 X 28</w:t>
            </w:r>
          </w:p>
        </w:tc>
      </w:tr>
      <w:tr w:rsidR="005D52C9" w:rsidRPr="00090033" w14:paraId="44F939FD" w14:textId="77777777" w:rsidTr="00D33493">
        <w:trPr>
          <w:trHeight w:val="141"/>
          <w:jc w:val="center"/>
        </w:trPr>
        <w:tc>
          <w:tcPr>
            <w:tcW w:w="3392" w:type="dxa"/>
            <w:tcBorders>
              <w:bottom w:val="single" w:sz="4" w:space="0" w:color="auto"/>
            </w:tcBorders>
            <w:shd w:val="clear" w:color="auto" w:fill="auto"/>
            <w:tcMar>
              <w:top w:w="15" w:type="dxa"/>
              <w:left w:w="15" w:type="dxa"/>
              <w:bottom w:w="0" w:type="dxa"/>
              <w:right w:w="15" w:type="dxa"/>
            </w:tcMar>
            <w:vAlign w:val="center"/>
            <w:hideMark/>
          </w:tcPr>
          <w:p w14:paraId="440817AD"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33 – 42</w:t>
            </w:r>
          </w:p>
        </w:tc>
        <w:tc>
          <w:tcPr>
            <w:tcW w:w="3544" w:type="dxa"/>
            <w:tcBorders>
              <w:bottom w:val="single" w:sz="4" w:space="0" w:color="auto"/>
            </w:tcBorders>
            <w:shd w:val="clear" w:color="auto" w:fill="auto"/>
            <w:tcMar>
              <w:top w:w="15" w:type="dxa"/>
              <w:left w:w="15" w:type="dxa"/>
              <w:bottom w:w="0" w:type="dxa"/>
              <w:right w:w="15" w:type="dxa"/>
            </w:tcMar>
            <w:vAlign w:val="center"/>
            <w:hideMark/>
          </w:tcPr>
          <w:p w14:paraId="05811B19" w14:textId="77777777" w:rsidR="005D52C9" w:rsidRPr="00090033" w:rsidRDefault="005D52C9" w:rsidP="00D33493">
            <w:pPr>
              <w:ind w:left="360"/>
              <w:rPr>
                <w:rFonts w:ascii="Times New Roman" w:hAnsi="Times New Roman" w:cs="Times New Roman"/>
              </w:rPr>
            </w:pPr>
            <w:r w:rsidRPr="00090033">
              <w:rPr>
                <w:rFonts w:ascii="Times New Roman" w:hAnsi="Times New Roman" w:cs="Times New Roman"/>
              </w:rPr>
              <w:t>15 X 33</w:t>
            </w:r>
          </w:p>
        </w:tc>
      </w:tr>
    </w:tbl>
    <w:p w14:paraId="283289AF" w14:textId="77777777" w:rsidR="005D52C9" w:rsidRPr="00090033" w:rsidRDefault="005D52C9" w:rsidP="005D52C9">
      <w:pPr>
        <w:rPr>
          <w:rFonts w:ascii="Times New Roman" w:hAnsi="Times New Roman" w:cs="Times New Roman"/>
          <w:color w:val="000000"/>
        </w:rPr>
      </w:pPr>
    </w:p>
    <w:p w14:paraId="35D8D232" w14:textId="77777777" w:rsidR="005D52C9" w:rsidRPr="00090033" w:rsidRDefault="005D52C9" w:rsidP="005D52C9">
      <w:pPr>
        <w:rPr>
          <w:rFonts w:ascii="Times New Roman" w:hAnsi="Times New Roman" w:cs="Times New Roman"/>
          <w:color w:val="000000"/>
        </w:rPr>
      </w:pPr>
      <w:r w:rsidRPr="00090033">
        <w:rPr>
          <w:rFonts w:ascii="Times New Roman" w:hAnsi="Times New Roman" w:cs="Times New Roman"/>
          <w:color w:val="000000"/>
        </w:rPr>
        <w:br w:type="page"/>
      </w:r>
    </w:p>
    <w:p w14:paraId="5A0496EA" w14:textId="3E9974D7" w:rsidR="005D52C9" w:rsidRPr="00090033" w:rsidRDefault="005D52C9" w:rsidP="00090033">
      <w:pPr>
        <w:jc w:val="both"/>
        <w:rPr>
          <w:rFonts w:ascii="Times New Roman" w:hAnsi="Times New Roman" w:cs="Times New Roman"/>
          <w:b/>
          <w:color w:val="000000"/>
          <w:lang w:val="en-US" w:eastAsia="it-IT"/>
        </w:rPr>
      </w:pPr>
      <w:proofErr w:type="gramStart"/>
      <w:r w:rsidRPr="00090033">
        <w:rPr>
          <w:rFonts w:ascii="Times New Roman" w:hAnsi="Times New Roman" w:cs="Times New Roman"/>
          <w:b/>
          <w:color w:val="000000"/>
          <w:lang w:val="en-US" w:eastAsia="it-IT"/>
        </w:rPr>
        <w:t>REFERENCES</w:t>
      </w:r>
      <w:r w:rsidR="00DE6628">
        <w:rPr>
          <w:rFonts w:ascii="Times New Roman" w:hAnsi="Times New Roman" w:cs="Times New Roman"/>
          <w:b/>
          <w:color w:val="000000"/>
          <w:lang w:val="en-US" w:eastAsia="it-IT"/>
        </w:rPr>
        <w:t xml:space="preserve"> :</w:t>
      </w:r>
      <w:proofErr w:type="gramEnd"/>
    </w:p>
    <w:p w14:paraId="7D1E652C" w14:textId="77777777" w:rsidR="005D52C9" w:rsidRPr="00090033" w:rsidRDefault="005D52C9" w:rsidP="00090033">
      <w:pPr>
        <w:pStyle w:val="Stile"/>
        <w:numPr>
          <w:ilvl w:val="0"/>
          <w:numId w:val="7"/>
        </w:numPr>
        <w:autoSpaceDE w:val="0"/>
        <w:autoSpaceDN w:val="0"/>
        <w:adjustRightInd w:val="0"/>
        <w:jc w:val="both"/>
        <w:rPr>
          <w:color w:val="000000"/>
          <w:lang w:val="en-US"/>
        </w:rPr>
      </w:pPr>
      <w:r w:rsidRPr="00090033">
        <w:rPr>
          <w:color w:val="000000"/>
          <w:lang w:val="en-US"/>
        </w:rPr>
        <w:t xml:space="preserve">O’Brien E. A century of confusion: which bladder for accurate blood pressure measurement? [review] J Hum </w:t>
      </w:r>
      <w:proofErr w:type="spellStart"/>
      <w:r w:rsidRPr="00090033">
        <w:rPr>
          <w:color w:val="000000"/>
          <w:lang w:val="en-US"/>
        </w:rPr>
        <w:t>Hypertens</w:t>
      </w:r>
      <w:proofErr w:type="spellEnd"/>
      <w:r w:rsidRPr="00090033">
        <w:rPr>
          <w:color w:val="000000"/>
          <w:lang w:val="en-US"/>
        </w:rPr>
        <w:t xml:space="preserve"> </w:t>
      </w:r>
      <w:proofErr w:type="gramStart"/>
      <w:r w:rsidRPr="00090033">
        <w:rPr>
          <w:color w:val="000000"/>
          <w:lang w:val="en-US"/>
        </w:rPr>
        <w:t>1996;10:565</w:t>
      </w:r>
      <w:proofErr w:type="gramEnd"/>
      <w:r w:rsidRPr="00090033">
        <w:rPr>
          <w:color w:val="000000"/>
          <w:lang w:val="en-US"/>
        </w:rPr>
        <w:t xml:space="preserve">-572. </w:t>
      </w:r>
    </w:p>
    <w:p w14:paraId="121C44D8" w14:textId="77777777" w:rsidR="005D52C9" w:rsidRPr="00090033" w:rsidRDefault="005D52C9" w:rsidP="00090033">
      <w:pPr>
        <w:pStyle w:val="authlist"/>
        <w:numPr>
          <w:ilvl w:val="0"/>
          <w:numId w:val="7"/>
        </w:numPr>
        <w:shd w:val="clear" w:color="auto" w:fill="FFFFFF"/>
        <w:spacing w:before="120" w:after="360"/>
        <w:ind w:right="-240"/>
        <w:jc w:val="both"/>
        <w:rPr>
          <w:color w:val="000000"/>
          <w:shd w:val="clear" w:color="auto" w:fill="FFFFFF"/>
          <w:lang w:val="en-GB"/>
        </w:rPr>
      </w:pPr>
      <w:r w:rsidRPr="00090033">
        <w:rPr>
          <w:color w:val="000000"/>
          <w:lang w:val="en-GB"/>
        </w:rPr>
        <w:t xml:space="preserve">Palatini P, Frick GN. Cuff and Bladder: Overlooked Components of BP Measurement Devices in the Modern Era? Am J </w:t>
      </w:r>
      <w:proofErr w:type="spellStart"/>
      <w:r w:rsidRPr="00090033">
        <w:rPr>
          <w:color w:val="000000"/>
          <w:lang w:val="en-GB"/>
        </w:rPr>
        <w:t>Hypertens</w:t>
      </w:r>
      <w:proofErr w:type="spellEnd"/>
      <w:r w:rsidRPr="00090033">
        <w:rPr>
          <w:color w:val="000000"/>
          <w:lang w:val="en-GB"/>
        </w:rPr>
        <w:t xml:space="preserve"> </w:t>
      </w:r>
      <w:proofErr w:type="gramStart"/>
      <w:r w:rsidRPr="00090033">
        <w:rPr>
          <w:color w:val="000000"/>
          <w:lang w:val="en-GB"/>
        </w:rPr>
        <w:t>2012;25:136</w:t>
      </w:r>
      <w:proofErr w:type="gramEnd"/>
      <w:r w:rsidRPr="00090033">
        <w:rPr>
          <w:color w:val="000000"/>
          <w:lang w:val="en-GB"/>
        </w:rPr>
        <w:t>-138.</w:t>
      </w:r>
    </w:p>
    <w:p w14:paraId="6189CFAF" w14:textId="77777777" w:rsidR="005D52C9" w:rsidRPr="00090033" w:rsidRDefault="00963BD0" w:rsidP="00090033">
      <w:pPr>
        <w:pStyle w:val="Corpsdetexte"/>
        <w:numPr>
          <w:ilvl w:val="0"/>
          <w:numId w:val="7"/>
        </w:numPr>
        <w:jc w:val="both"/>
        <w:rPr>
          <w:color w:val="000000"/>
        </w:rPr>
      </w:pPr>
      <w:hyperlink r:id="rId13" w:history="1">
        <w:r w:rsidR="005D52C9" w:rsidRPr="00090033">
          <w:rPr>
            <w:rStyle w:val="Lienhypertexte"/>
            <w:bCs/>
            <w:color w:val="000000"/>
            <w:u w:val="none"/>
            <w:lang w:val="fr-FR"/>
          </w:rPr>
          <w:t>Geddes LA</w:t>
        </w:r>
      </w:hyperlink>
      <w:r w:rsidR="005D52C9" w:rsidRPr="00090033">
        <w:rPr>
          <w:color w:val="000000"/>
          <w:lang w:val="fr-FR"/>
        </w:rPr>
        <w:t xml:space="preserve">, </w:t>
      </w:r>
      <w:hyperlink r:id="rId14" w:history="1">
        <w:proofErr w:type="spellStart"/>
        <w:r w:rsidR="005D52C9" w:rsidRPr="00090033">
          <w:rPr>
            <w:rStyle w:val="Lienhypertexte"/>
            <w:bCs/>
            <w:color w:val="000000"/>
            <w:u w:val="none"/>
            <w:lang w:val="fr-FR"/>
          </w:rPr>
          <w:t>Voelz</w:t>
        </w:r>
        <w:proofErr w:type="spellEnd"/>
        <w:r w:rsidR="005D52C9" w:rsidRPr="00090033">
          <w:rPr>
            <w:rStyle w:val="Lienhypertexte"/>
            <w:bCs/>
            <w:color w:val="000000"/>
            <w:u w:val="none"/>
            <w:lang w:val="fr-FR"/>
          </w:rPr>
          <w:t xml:space="preserve"> M</w:t>
        </w:r>
      </w:hyperlink>
      <w:r w:rsidR="005D52C9" w:rsidRPr="00090033">
        <w:rPr>
          <w:color w:val="000000"/>
          <w:lang w:val="fr-FR"/>
        </w:rPr>
        <w:t xml:space="preserve">, </w:t>
      </w:r>
      <w:hyperlink r:id="rId15" w:history="1">
        <w:r w:rsidR="005D52C9" w:rsidRPr="00090033">
          <w:rPr>
            <w:rStyle w:val="Lienhypertexte"/>
            <w:bCs/>
            <w:color w:val="000000"/>
            <w:u w:val="none"/>
            <w:lang w:val="fr-FR"/>
          </w:rPr>
          <w:t>Combs C</w:t>
        </w:r>
      </w:hyperlink>
      <w:r w:rsidR="005D52C9" w:rsidRPr="00090033">
        <w:rPr>
          <w:color w:val="000000"/>
          <w:lang w:val="fr-FR"/>
        </w:rPr>
        <w:t xml:space="preserve">, </w:t>
      </w:r>
      <w:hyperlink r:id="rId16" w:history="1">
        <w:r w:rsidR="005D52C9" w:rsidRPr="00090033">
          <w:rPr>
            <w:rStyle w:val="Lienhypertexte"/>
            <w:bCs/>
            <w:color w:val="000000"/>
            <w:u w:val="none"/>
            <w:lang w:val="fr-FR"/>
          </w:rPr>
          <w:t>Reiner D</w:t>
        </w:r>
      </w:hyperlink>
      <w:r w:rsidR="005D52C9" w:rsidRPr="00090033">
        <w:rPr>
          <w:color w:val="000000"/>
          <w:lang w:val="fr-FR"/>
        </w:rPr>
        <w:t xml:space="preserve">, </w:t>
      </w:r>
      <w:hyperlink r:id="rId17" w:history="1">
        <w:proofErr w:type="spellStart"/>
        <w:r w:rsidR="005D52C9" w:rsidRPr="00090033">
          <w:rPr>
            <w:rStyle w:val="Lienhypertexte"/>
            <w:bCs/>
            <w:color w:val="000000"/>
            <w:u w:val="none"/>
            <w:lang w:val="fr-FR"/>
          </w:rPr>
          <w:t>Babbs</w:t>
        </w:r>
        <w:proofErr w:type="spellEnd"/>
        <w:r w:rsidR="005D52C9" w:rsidRPr="00090033">
          <w:rPr>
            <w:rStyle w:val="Lienhypertexte"/>
            <w:bCs/>
            <w:color w:val="000000"/>
            <w:u w:val="none"/>
            <w:lang w:val="fr-FR"/>
          </w:rPr>
          <w:t xml:space="preserve"> CF</w:t>
        </w:r>
      </w:hyperlink>
      <w:r w:rsidR="005D52C9" w:rsidRPr="00090033">
        <w:rPr>
          <w:color w:val="000000"/>
          <w:lang w:val="fr-FR"/>
        </w:rPr>
        <w:t xml:space="preserve">. </w:t>
      </w:r>
      <w:r w:rsidR="005D52C9" w:rsidRPr="00090033">
        <w:rPr>
          <w:color w:val="000000"/>
          <w:lang w:val="en-US"/>
        </w:rPr>
        <w:t xml:space="preserve">Characterization of the </w:t>
      </w:r>
      <w:proofErr w:type="spellStart"/>
      <w:r w:rsidR="005D52C9" w:rsidRPr="00090033">
        <w:rPr>
          <w:color w:val="000000"/>
          <w:lang w:val="en-US"/>
        </w:rPr>
        <w:t>oscillometric</w:t>
      </w:r>
      <w:proofErr w:type="spellEnd"/>
      <w:r w:rsidR="005D52C9" w:rsidRPr="00090033">
        <w:rPr>
          <w:color w:val="000000"/>
          <w:lang w:val="en-US"/>
        </w:rPr>
        <w:t xml:space="preserve"> method for measuring indirect blood pressure. </w:t>
      </w:r>
      <w:hyperlink r:id="rId18" w:anchor="#" w:tooltip="Annals of biomedical engineering." w:history="1">
        <w:r w:rsidR="005D52C9" w:rsidRPr="00090033">
          <w:rPr>
            <w:rStyle w:val="Lienhypertexte"/>
            <w:color w:val="000000"/>
            <w:u w:val="none"/>
          </w:rPr>
          <w:t>Ann Biomed Eng.</w:t>
        </w:r>
      </w:hyperlink>
      <w:r w:rsidR="005D52C9" w:rsidRPr="00090033">
        <w:rPr>
          <w:color w:val="000000"/>
        </w:rPr>
        <w:t xml:space="preserve"> 1982;10:271-80.</w:t>
      </w:r>
    </w:p>
    <w:p w14:paraId="7EF155C5" w14:textId="77777777" w:rsidR="005D52C9" w:rsidRPr="00090033" w:rsidRDefault="005D52C9" w:rsidP="00090033">
      <w:pPr>
        <w:pStyle w:val="Paragraphedeliste"/>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90033">
        <w:rPr>
          <w:rFonts w:ascii="Times New Roman" w:hAnsi="Times New Roman" w:cs="Times New Roman"/>
          <w:color w:val="000000"/>
          <w:sz w:val="24"/>
          <w:szCs w:val="24"/>
          <w:lang w:val="en-GB"/>
        </w:rPr>
        <w:t xml:space="preserve">O’Brien E, Petrie J, Littler WA, De </w:t>
      </w:r>
      <w:proofErr w:type="spellStart"/>
      <w:r w:rsidRPr="00090033">
        <w:rPr>
          <w:rFonts w:ascii="Times New Roman" w:hAnsi="Times New Roman" w:cs="Times New Roman"/>
          <w:color w:val="000000"/>
          <w:sz w:val="24"/>
          <w:szCs w:val="24"/>
          <w:lang w:val="en-GB"/>
        </w:rPr>
        <w:t>Swiet</w:t>
      </w:r>
      <w:proofErr w:type="spellEnd"/>
      <w:r w:rsidRPr="00090033">
        <w:rPr>
          <w:rFonts w:ascii="Times New Roman" w:hAnsi="Times New Roman" w:cs="Times New Roman"/>
          <w:color w:val="000000"/>
          <w:sz w:val="24"/>
          <w:szCs w:val="24"/>
          <w:lang w:val="en-GB"/>
        </w:rPr>
        <w:t xml:space="preserve"> M, Padfield PD, Dillon MJ Blood pressure measurement: recommendations of the </w:t>
      </w:r>
      <w:proofErr w:type="spellStart"/>
      <w:r w:rsidRPr="00090033">
        <w:rPr>
          <w:rFonts w:ascii="Times New Roman" w:hAnsi="Times New Roman" w:cs="Times New Roman"/>
          <w:color w:val="000000"/>
          <w:sz w:val="24"/>
          <w:szCs w:val="24"/>
          <w:lang w:val="en-GB"/>
        </w:rPr>
        <w:t>Britishn</w:t>
      </w:r>
      <w:proofErr w:type="spellEnd"/>
      <w:r w:rsidRPr="00090033">
        <w:rPr>
          <w:rFonts w:ascii="Times New Roman" w:hAnsi="Times New Roman" w:cs="Times New Roman"/>
          <w:color w:val="000000"/>
          <w:sz w:val="24"/>
          <w:szCs w:val="24"/>
          <w:lang w:val="en-GB"/>
        </w:rPr>
        <w:t xml:space="preserve"> Hypertension Society, 3rd </w:t>
      </w:r>
      <w:proofErr w:type="spellStart"/>
      <w:r w:rsidRPr="00090033">
        <w:rPr>
          <w:rFonts w:ascii="Times New Roman" w:hAnsi="Times New Roman" w:cs="Times New Roman"/>
          <w:color w:val="000000"/>
          <w:sz w:val="24"/>
          <w:szCs w:val="24"/>
          <w:lang w:val="en-GB"/>
        </w:rPr>
        <w:t>edn</w:t>
      </w:r>
      <w:proofErr w:type="spellEnd"/>
      <w:r w:rsidRPr="00090033">
        <w:rPr>
          <w:rFonts w:ascii="Times New Roman" w:hAnsi="Times New Roman" w:cs="Times New Roman"/>
          <w:color w:val="000000"/>
          <w:sz w:val="24"/>
          <w:szCs w:val="24"/>
          <w:lang w:val="en-GB"/>
        </w:rPr>
        <w:t>. London: BMJ Publishing Group; 1997.</w:t>
      </w:r>
    </w:p>
    <w:p w14:paraId="0B7467AC" w14:textId="77777777" w:rsidR="005D52C9" w:rsidRPr="00CB713F" w:rsidRDefault="005D52C9" w:rsidP="00090033">
      <w:pPr>
        <w:pStyle w:val="Paragraphedeliste"/>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090033">
        <w:rPr>
          <w:rFonts w:ascii="Times New Roman" w:hAnsi="Times New Roman" w:cs="Times New Roman"/>
          <w:color w:val="000000"/>
          <w:sz w:val="24"/>
          <w:szCs w:val="24"/>
          <w:lang w:val="en-GB"/>
        </w:rPr>
        <w:t xml:space="preserve">Pickering TG, Hall JE, Appel LJ, Falkner BE, Graves J, Hill MN, </w:t>
      </w:r>
      <w:r w:rsidRPr="00090033">
        <w:rPr>
          <w:rStyle w:val="CitationHTML"/>
          <w:rFonts w:ascii="Times New Roman" w:hAnsi="Times New Roman"/>
          <w:iCs/>
          <w:color w:val="000000"/>
          <w:sz w:val="24"/>
          <w:szCs w:val="24"/>
          <w:lang w:val="en-US"/>
        </w:rPr>
        <w:t>et al.</w:t>
      </w:r>
      <w:r w:rsidRPr="00090033">
        <w:rPr>
          <w:rFonts w:ascii="Times New Roman" w:hAnsi="Times New Roman" w:cs="Times New Roman"/>
          <w:color w:val="000000"/>
          <w:sz w:val="24"/>
          <w:szCs w:val="24"/>
          <w:lang w:val="en-GB"/>
        </w:rPr>
        <w:t xml:space="preserve"> </w:t>
      </w:r>
      <w:r w:rsidRPr="00090033">
        <w:rPr>
          <w:rStyle w:val="lev"/>
          <w:rFonts w:ascii="Times New Roman" w:hAnsi="Times New Roman"/>
          <w:bCs/>
          <w:color w:val="000000"/>
          <w:sz w:val="24"/>
          <w:szCs w:val="24"/>
          <w:lang w:val="en-GB"/>
        </w:rPr>
        <w:t xml:space="preserve">Recommendations for Blood Pressure Measurement in Humans and Experimental Animals: Part 1: Blood Pressure Measurement in Humans: A Statement for Professionals </w:t>
      </w:r>
      <w:proofErr w:type="gramStart"/>
      <w:r w:rsidRPr="00090033">
        <w:rPr>
          <w:rStyle w:val="lev"/>
          <w:rFonts w:ascii="Times New Roman" w:hAnsi="Times New Roman"/>
          <w:bCs/>
          <w:color w:val="000000"/>
          <w:sz w:val="24"/>
          <w:szCs w:val="24"/>
          <w:lang w:val="en-GB"/>
        </w:rPr>
        <w:t>From</w:t>
      </w:r>
      <w:proofErr w:type="gramEnd"/>
      <w:r w:rsidRPr="00090033">
        <w:rPr>
          <w:rStyle w:val="lev"/>
          <w:rFonts w:ascii="Times New Roman" w:hAnsi="Times New Roman"/>
          <w:bCs/>
          <w:color w:val="000000"/>
          <w:sz w:val="24"/>
          <w:szCs w:val="24"/>
          <w:lang w:val="en-GB"/>
        </w:rPr>
        <w:t xml:space="preserve"> the Subcommittee of Professional and Public Education of the American Heart Association Council on High Blood Pressure Research. </w:t>
      </w:r>
      <w:r w:rsidRPr="00090033">
        <w:rPr>
          <w:rFonts w:ascii="Times New Roman" w:hAnsi="Times New Roman" w:cs="Times New Roman"/>
          <w:color w:val="000000"/>
          <w:sz w:val="24"/>
          <w:szCs w:val="24"/>
          <w:lang w:val="en-GB"/>
        </w:rPr>
        <w:t xml:space="preserve">Circulation 2005; 111: 697-716. </w:t>
      </w:r>
    </w:p>
    <w:p w14:paraId="0BB9E3C4" w14:textId="77777777" w:rsidR="005D52C9" w:rsidRPr="00090033" w:rsidRDefault="005D52C9" w:rsidP="00090033">
      <w:pPr>
        <w:pStyle w:val="Paragraphedeliste"/>
        <w:numPr>
          <w:ilvl w:val="0"/>
          <w:numId w:val="7"/>
        </w:numPr>
        <w:shd w:val="clear" w:color="auto" w:fill="FFFFFF"/>
        <w:spacing w:line="240" w:lineRule="auto"/>
        <w:jc w:val="both"/>
        <w:rPr>
          <w:rFonts w:ascii="Times New Roman" w:hAnsi="Times New Roman" w:cs="Times New Roman"/>
          <w:color w:val="000000"/>
          <w:sz w:val="24"/>
          <w:szCs w:val="24"/>
        </w:rPr>
      </w:pPr>
      <w:r w:rsidRPr="00090033">
        <w:rPr>
          <w:rFonts w:ascii="Times New Roman" w:hAnsi="Times New Roman" w:cs="Times New Roman"/>
          <w:color w:val="000000"/>
          <w:sz w:val="24"/>
          <w:szCs w:val="24"/>
          <w:lang w:val="en-GB"/>
        </w:rPr>
        <w:t xml:space="preserve">Marks LA, </w:t>
      </w:r>
      <w:proofErr w:type="spellStart"/>
      <w:r w:rsidRPr="00090033">
        <w:rPr>
          <w:rFonts w:ascii="Times New Roman" w:hAnsi="Times New Roman" w:cs="Times New Roman"/>
          <w:color w:val="000000"/>
          <w:sz w:val="24"/>
          <w:szCs w:val="24"/>
          <w:lang w:val="en-GB"/>
        </w:rPr>
        <w:t>Groch</w:t>
      </w:r>
      <w:proofErr w:type="spellEnd"/>
      <w:r w:rsidRPr="00090033">
        <w:rPr>
          <w:rFonts w:ascii="Times New Roman" w:hAnsi="Times New Roman" w:cs="Times New Roman"/>
          <w:color w:val="000000"/>
          <w:sz w:val="24"/>
          <w:szCs w:val="24"/>
          <w:lang w:val="en-GB"/>
        </w:rPr>
        <w:t xml:space="preserve"> A. Optimizing cuff width for </w:t>
      </w:r>
      <w:proofErr w:type="spellStart"/>
      <w:r w:rsidRPr="00090033">
        <w:rPr>
          <w:rFonts w:ascii="Times New Roman" w:hAnsi="Times New Roman" w:cs="Times New Roman"/>
          <w:color w:val="000000"/>
          <w:sz w:val="24"/>
          <w:szCs w:val="24"/>
          <w:lang w:val="en-GB"/>
        </w:rPr>
        <w:t>noninvasive</w:t>
      </w:r>
      <w:proofErr w:type="spellEnd"/>
      <w:r w:rsidRPr="00090033">
        <w:rPr>
          <w:rFonts w:ascii="Times New Roman" w:hAnsi="Times New Roman" w:cs="Times New Roman"/>
          <w:color w:val="000000"/>
          <w:sz w:val="24"/>
          <w:szCs w:val="24"/>
          <w:lang w:val="en-GB"/>
        </w:rPr>
        <w:t xml:space="preserve"> measurement of blood pressure. </w:t>
      </w:r>
      <w:r w:rsidRPr="00090033">
        <w:rPr>
          <w:rFonts w:ascii="Times New Roman" w:hAnsi="Times New Roman" w:cs="Times New Roman"/>
          <w:color w:val="000000"/>
          <w:sz w:val="24"/>
          <w:szCs w:val="24"/>
        </w:rPr>
        <w:t xml:space="preserve">Blood </w:t>
      </w:r>
      <w:proofErr w:type="spellStart"/>
      <w:r w:rsidRPr="00090033">
        <w:rPr>
          <w:rFonts w:ascii="Times New Roman" w:hAnsi="Times New Roman" w:cs="Times New Roman"/>
          <w:color w:val="000000"/>
          <w:sz w:val="24"/>
          <w:szCs w:val="24"/>
        </w:rPr>
        <w:t>Press</w:t>
      </w:r>
      <w:proofErr w:type="spellEnd"/>
      <w:r w:rsidRPr="00090033">
        <w:rPr>
          <w:rFonts w:ascii="Times New Roman" w:hAnsi="Times New Roman" w:cs="Times New Roman"/>
          <w:color w:val="000000"/>
          <w:sz w:val="24"/>
          <w:szCs w:val="24"/>
        </w:rPr>
        <w:t xml:space="preserve"> </w:t>
      </w:r>
      <w:proofErr w:type="spellStart"/>
      <w:r w:rsidRPr="00090033">
        <w:rPr>
          <w:rFonts w:ascii="Times New Roman" w:hAnsi="Times New Roman" w:cs="Times New Roman"/>
          <w:color w:val="000000"/>
          <w:sz w:val="24"/>
          <w:szCs w:val="24"/>
        </w:rPr>
        <w:t>Monit</w:t>
      </w:r>
      <w:proofErr w:type="spellEnd"/>
      <w:r w:rsidRPr="00090033">
        <w:rPr>
          <w:rFonts w:ascii="Times New Roman" w:hAnsi="Times New Roman" w:cs="Times New Roman"/>
          <w:color w:val="000000"/>
          <w:sz w:val="24"/>
          <w:szCs w:val="24"/>
        </w:rPr>
        <w:t xml:space="preserve"> </w:t>
      </w:r>
      <w:proofErr w:type="gramStart"/>
      <w:r w:rsidRPr="00090033">
        <w:rPr>
          <w:rFonts w:ascii="Times New Roman" w:hAnsi="Times New Roman" w:cs="Times New Roman"/>
          <w:color w:val="000000"/>
          <w:sz w:val="24"/>
          <w:szCs w:val="24"/>
        </w:rPr>
        <w:t>2000;</w:t>
      </w:r>
      <w:proofErr w:type="gramEnd"/>
      <w:r w:rsidRPr="00090033">
        <w:rPr>
          <w:rFonts w:ascii="Times New Roman" w:hAnsi="Times New Roman" w:cs="Times New Roman"/>
          <w:color w:val="000000"/>
          <w:sz w:val="24"/>
          <w:szCs w:val="24"/>
        </w:rPr>
        <w:t>5:153-8.</w:t>
      </w:r>
    </w:p>
    <w:p w14:paraId="7563851B" w14:textId="77777777" w:rsidR="005D52C9" w:rsidRPr="00090033" w:rsidRDefault="005D52C9" w:rsidP="00090033">
      <w:pPr>
        <w:pStyle w:val="authlist"/>
        <w:numPr>
          <w:ilvl w:val="0"/>
          <w:numId w:val="7"/>
        </w:numPr>
        <w:shd w:val="clear" w:color="auto" w:fill="FFFFFF"/>
        <w:spacing w:before="120" w:after="360"/>
        <w:ind w:right="-240"/>
        <w:jc w:val="both"/>
        <w:rPr>
          <w:color w:val="000000"/>
          <w:lang w:val="en-GB"/>
        </w:rPr>
      </w:pPr>
      <w:r w:rsidRPr="00090033">
        <w:rPr>
          <w:color w:val="000000"/>
          <w:lang w:val="en-GB"/>
        </w:rPr>
        <w:t>Lan H, Al-</w:t>
      </w:r>
      <w:proofErr w:type="spellStart"/>
      <w:r w:rsidRPr="00090033">
        <w:rPr>
          <w:color w:val="000000"/>
          <w:lang w:val="en-GB"/>
        </w:rPr>
        <w:t>Jumaily</w:t>
      </w:r>
      <w:proofErr w:type="spellEnd"/>
      <w:r w:rsidRPr="00090033">
        <w:rPr>
          <w:color w:val="000000"/>
          <w:lang w:val="en-GB"/>
        </w:rPr>
        <w:t xml:space="preserve"> AM, Lowe A, Hing W. Effect of tissue mechanical properties on cuff-based blood pressure measurements. Med </w:t>
      </w:r>
      <w:proofErr w:type="spellStart"/>
      <w:r w:rsidRPr="00090033">
        <w:rPr>
          <w:color w:val="000000"/>
          <w:lang w:val="en-GB"/>
        </w:rPr>
        <w:t>Eng</w:t>
      </w:r>
      <w:proofErr w:type="spellEnd"/>
      <w:r w:rsidRPr="00090033">
        <w:rPr>
          <w:color w:val="000000"/>
          <w:lang w:val="en-GB"/>
        </w:rPr>
        <w:t xml:space="preserve"> Phys </w:t>
      </w:r>
      <w:proofErr w:type="gramStart"/>
      <w:r w:rsidRPr="00090033">
        <w:rPr>
          <w:color w:val="000000"/>
          <w:lang w:val="en-GB"/>
        </w:rPr>
        <w:t>2011;</w:t>
      </w:r>
      <w:r w:rsidRPr="00090033">
        <w:rPr>
          <w:color w:val="000000"/>
        </w:rPr>
        <w:t>33:1287</w:t>
      </w:r>
      <w:proofErr w:type="gramEnd"/>
      <w:r w:rsidRPr="00090033">
        <w:rPr>
          <w:color w:val="000000"/>
        </w:rPr>
        <w:t>-1292.</w:t>
      </w:r>
    </w:p>
    <w:p w14:paraId="05F651C7" w14:textId="77777777" w:rsidR="005D52C9" w:rsidRPr="00090033" w:rsidRDefault="005D52C9" w:rsidP="00090033">
      <w:pPr>
        <w:pStyle w:val="Paragraphedeliste"/>
        <w:numPr>
          <w:ilvl w:val="0"/>
          <w:numId w:val="7"/>
        </w:numPr>
        <w:shd w:val="clear" w:color="auto" w:fill="FFFFFF"/>
        <w:spacing w:line="240" w:lineRule="auto"/>
        <w:jc w:val="both"/>
        <w:rPr>
          <w:rFonts w:ascii="Times New Roman" w:hAnsi="Times New Roman" w:cs="Times New Roman"/>
          <w:color w:val="000000"/>
          <w:sz w:val="24"/>
          <w:szCs w:val="24"/>
        </w:rPr>
      </w:pPr>
      <w:r w:rsidRPr="00090033">
        <w:rPr>
          <w:rFonts w:ascii="Times New Roman" w:hAnsi="Times New Roman" w:cs="Times New Roman"/>
          <w:color w:val="000000"/>
          <w:sz w:val="24"/>
          <w:szCs w:val="24"/>
          <w:lang w:val="en-US"/>
        </w:rPr>
        <w:t xml:space="preserve">Palatini P, </w:t>
      </w:r>
      <w:proofErr w:type="spellStart"/>
      <w:r w:rsidRPr="00090033">
        <w:rPr>
          <w:rFonts w:ascii="Times New Roman" w:hAnsi="Times New Roman" w:cs="Times New Roman"/>
          <w:color w:val="000000"/>
          <w:sz w:val="24"/>
          <w:szCs w:val="24"/>
          <w:lang w:val="en-US"/>
        </w:rPr>
        <w:t>Parati</w:t>
      </w:r>
      <w:proofErr w:type="spellEnd"/>
      <w:r w:rsidRPr="00090033">
        <w:rPr>
          <w:rFonts w:ascii="Times New Roman" w:hAnsi="Times New Roman" w:cs="Times New Roman"/>
          <w:color w:val="000000"/>
          <w:sz w:val="24"/>
          <w:szCs w:val="24"/>
          <w:lang w:val="en-US"/>
        </w:rPr>
        <w:t xml:space="preserve"> G. Blood pressure measurement in very obese patients: a challenging problem. </w:t>
      </w:r>
      <w:hyperlink r:id="rId19" w:tooltip="Journal of hypertension." w:history="1">
        <w:r w:rsidRPr="00090033">
          <w:rPr>
            <w:rStyle w:val="Lienhypertexte"/>
            <w:rFonts w:ascii="Times New Roman" w:hAnsi="Times New Roman"/>
            <w:color w:val="000000"/>
            <w:sz w:val="24"/>
            <w:szCs w:val="24"/>
            <w:u w:val="none"/>
            <w:lang w:val="en-US"/>
          </w:rPr>
          <w:t xml:space="preserve">J </w:t>
        </w:r>
        <w:proofErr w:type="spellStart"/>
        <w:r w:rsidRPr="00090033">
          <w:rPr>
            <w:rStyle w:val="Lienhypertexte"/>
            <w:rFonts w:ascii="Times New Roman" w:hAnsi="Times New Roman"/>
            <w:color w:val="000000"/>
            <w:sz w:val="24"/>
            <w:szCs w:val="24"/>
            <w:u w:val="none"/>
            <w:lang w:val="en-US"/>
          </w:rPr>
          <w:t>Hypertens</w:t>
        </w:r>
        <w:proofErr w:type="spellEnd"/>
      </w:hyperlink>
      <w:r w:rsidRPr="00090033">
        <w:rPr>
          <w:rFonts w:ascii="Times New Roman" w:hAnsi="Times New Roman" w:cs="Times New Roman"/>
          <w:color w:val="000000"/>
          <w:sz w:val="24"/>
          <w:szCs w:val="24"/>
          <w:lang w:val="en-US"/>
        </w:rPr>
        <w:t xml:space="preserve"> </w:t>
      </w:r>
      <w:proofErr w:type="gramStart"/>
      <w:r w:rsidRPr="00090033">
        <w:rPr>
          <w:rFonts w:ascii="Times New Roman" w:hAnsi="Times New Roman" w:cs="Times New Roman"/>
          <w:color w:val="000000"/>
          <w:sz w:val="24"/>
          <w:szCs w:val="24"/>
          <w:lang w:val="en-US"/>
        </w:rPr>
        <w:t>2011;29:425</w:t>
      </w:r>
      <w:proofErr w:type="gramEnd"/>
      <w:r w:rsidRPr="00090033">
        <w:rPr>
          <w:rFonts w:ascii="Times New Roman" w:hAnsi="Times New Roman" w:cs="Times New Roman"/>
          <w:color w:val="000000"/>
          <w:sz w:val="24"/>
          <w:szCs w:val="24"/>
          <w:lang w:val="en-US"/>
        </w:rPr>
        <w:t>-429.</w:t>
      </w:r>
    </w:p>
    <w:p w14:paraId="55ABE13C" w14:textId="77777777" w:rsidR="005D52C9" w:rsidRPr="00090033" w:rsidRDefault="005D52C9" w:rsidP="00090033">
      <w:pPr>
        <w:pStyle w:val="Paragraphedeliste"/>
        <w:numPr>
          <w:ilvl w:val="0"/>
          <w:numId w:val="7"/>
        </w:numPr>
        <w:spacing w:line="240" w:lineRule="auto"/>
        <w:jc w:val="both"/>
        <w:rPr>
          <w:rFonts w:ascii="Times New Roman" w:hAnsi="Times New Roman" w:cs="Times New Roman"/>
          <w:color w:val="000000"/>
          <w:sz w:val="24"/>
          <w:szCs w:val="24"/>
          <w:lang w:val="en-GB"/>
        </w:rPr>
      </w:pPr>
      <w:r w:rsidRPr="00090033">
        <w:rPr>
          <w:rFonts w:ascii="Times New Roman" w:hAnsi="Times New Roman" w:cs="Times New Roman"/>
          <w:color w:val="000000"/>
          <w:sz w:val="24"/>
          <w:szCs w:val="24"/>
          <w:lang w:val="en-GB"/>
        </w:rPr>
        <w:t xml:space="preserve">Palatini P, Benetti E, </w:t>
      </w:r>
      <w:proofErr w:type="spellStart"/>
      <w:r w:rsidRPr="00090033">
        <w:rPr>
          <w:rFonts w:ascii="Times New Roman" w:hAnsi="Times New Roman" w:cs="Times New Roman"/>
          <w:color w:val="000000"/>
          <w:sz w:val="24"/>
          <w:szCs w:val="24"/>
          <w:lang w:val="en-GB"/>
        </w:rPr>
        <w:t>Fania</w:t>
      </w:r>
      <w:proofErr w:type="spellEnd"/>
      <w:r w:rsidRPr="00090033">
        <w:rPr>
          <w:rFonts w:ascii="Times New Roman" w:hAnsi="Times New Roman" w:cs="Times New Roman"/>
          <w:color w:val="000000"/>
          <w:sz w:val="24"/>
          <w:szCs w:val="24"/>
          <w:lang w:val="en-GB"/>
        </w:rPr>
        <w:t xml:space="preserve"> C, </w:t>
      </w:r>
      <w:proofErr w:type="spellStart"/>
      <w:r w:rsidRPr="00090033">
        <w:rPr>
          <w:rFonts w:ascii="Times New Roman" w:hAnsi="Times New Roman" w:cs="Times New Roman"/>
          <w:color w:val="000000"/>
          <w:sz w:val="24"/>
          <w:szCs w:val="24"/>
          <w:lang w:val="en-GB"/>
        </w:rPr>
        <w:t>Malipiero</w:t>
      </w:r>
      <w:proofErr w:type="spellEnd"/>
      <w:r w:rsidRPr="00090033">
        <w:rPr>
          <w:rFonts w:ascii="Times New Roman" w:hAnsi="Times New Roman" w:cs="Times New Roman"/>
          <w:color w:val="000000"/>
          <w:sz w:val="24"/>
          <w:szCs w:val="24"/>
          <w:lang w:val="en-GB"/>
        </w:rPr>
        <w:t xml:space="preserve"> G, </w:t>
      </w:r>
      <w:proofErr w:type="spellStart"/>
      <w:r w:rsidRPr="00090033">
        <w:rPr>
          <w:rFonts w:ascii="Times New Roman" w:hAnsi="Times New Roman" w:cs="Times New Roman"/>
          <w:color w:val="000000"/>
          <w:sz w:val="24"/>
          <w:szCs w:val="24"/>
          <w:lang w:val="en-GB"/>
        </w:rPr>
        <w:t>Saladini</w:t>
      </w:r>
      <w:proofErr w:type="spellEnd"/>
      <w:r w:rsidRPr="00090033">
        <w:rPr>
          <w:rFonts w:ascii="Times New Roman" w:hAnsi="Times New Roman" w:cs="Times New Roman"/>
          <w:color w:val="000000"/>
          <w:sz w:val="24"/>
          <w:szCs w:val="24"/>
          <w:lang w:val="en-GB"/>
        </w:rPr>
        <w:t xml:space="preserve"> F. Rectangular cuffs may overestimate blood pressure in individuals with large conical arms. J </w:t>
      </w:r>
      <w:proofErr w:type="spellStart"/>
      <w:r w:rsidRPr="00090033">
        <w:rPr>
          <w:rFonts w:ascii="Times New Roman" w:hAnsi="Times New Roman" w:cs="Times New Roman"/>
          <w:color w:val="000000"/>
          <w:sz w:val="24"/>
          <w:szCs w:val="24"/>
          <w:lang w:val="en-GB"/>
        </w:rPr>
        <w:t>Hypertens</w:t>
      </w:r>
      <w:proofErr w:type="spellEnd"/>
      <w:r w:rsidRPr="00090033">
        <w:rPr>
          <w:rFonts w:ascii="Times New Roman" w:hAnsi="Times New Roman" w:cs="Times New Roman"/>
          <w:color w:val="000000"/>
          <w:sz w:val="24"/>
          <w:szCs w:val="24"/>
          <w:lang w:val="en-GB"/>
        </w:rPr>
        <w:t xml:space="preserve"> </w:t>
      </w:r>
      <w:proofErr w:type="gramStart"/>
      <w:r w:rsidRPr="00090033">
        <w:rPr>
          <w:rFonts w:ascii="Times New Roman" w:hAnsi="Times New Roman" w:cs="Times New Roman"/>
          <w:color w:val="000000"/>
          <w:sz w:val="24"/>
          <w:szCs w:val="24"/>
          <w:lang w:val="en-GB"/>
        </w:rPr>
        <w:t>2012;30:530</w:t>
      </w:r>
      <w:proofErr w:type="gramEnd"/>
      <w:r w:rsidRPr="00090033">
        <w:rPr>
          <w:rFonts w:ascii="Times New Roman" w:hAnsi="Times New Roman" w:cs="Times New Roman"/>
          <w:color w:val="000000"/>
          <w:sz w:val="24"/>
          <w:szCs w:val="24"/>
          <w:lang w:val="en-GB"/>
        </w:rPr>
        <w:t xml:space="preserve">-650. </w:t>
      </w:r>
    </w:p>
    <w:p w14:paraId="3DEC9F80" w14:textId="77777777" w:rsidR="005D52C9" w:rsidRPr="00090033" w:rsidRDefault="00963BD0" w:rsidP="00090033">
      <w:pPr>
        <w:pStyle w:val="authlist"/>
        <w:numPr>
          <w:ilvl w:val="0"/>
          <w:numId w:val="7"/>
        </w:numPr>
        <w:shd w:val="clear" w:color="auto" w:fill="FFFFFF"/>
        <w:spacing w:before="120" w:after="360"/>
        <w:ind w:right="-240"/>
        <w:jc w:val="both"/>
        <w:rPr>
          <w:color w:val="000000"/>
          <w:lang w:val="en-GB"/>
        </w:rPr>
      </w:pPr>
      <w:hyperlink r:id="rId20" w:history="1">
        <w:r w:rsidR="005D52C9" w:rsidRPr="00090033">
          <w:rPr>
            <w:rStyle w:val="Lienhypertexte"/>
            <w:color w:val="000000"/>
            <w:u w:val="none"/>
            <w:lang w:val="en-US"/>
          </w:rPr>
          <w:t>Maxwell GF</w:t>
        </w:r>
      </w:hyperlink>
      <w:r w:rsidR="005D52C9" w:rsidRPr="00090033">
        <w:rPr>
          <w:color w:val="000000"/>
          <w:lang w:val="en-US"/>
        </w:rPr>
        <w:t xml:space="preserve">, </w:t>
      </w:r>
      <w:hyperlink r:id="rId21" w:history="1">
        <w:proofErr w:type="spellStart"/>
        <w:r w:rsidR="005D52C9" w:rsidRPr="00090033">
          <w:rPr>
            <w:rStyle w:val="Lienhypertexte"/>
            <w:color w:val="000000"/>
            <w:u w:val="none"/>
            <w:lang w:val="en-US"/>
          </w:rPr>
          <w:t>Pruijt</w:t>
        </w:r>
        <w:proofErr w:type="spellEnd"/>
        <w:r w:rsidR="005D52C9" w:rsidRPr="00090033">
          <w:rPr>
            <w:rStyle w:val="Lienhypertexte"/>
            <w:color w:val="000000"/>
            <w:u w:val="none"/>
            <w:lang w:val="en-US"/>
          </w:rPr>
          <w:t xml:space="preserve"> JF</w:t>
        </w:r>
      </w:hyperlink>
      <w:r w:rsidR="005D52C9" w:rsidRPr="00090033">
        <w:rPr>
          <w:color w:val="000000"/>
          <w:lang w:val="en-US"/>
        </w:rPr>
        <w:t xml:space="preserve">, </w:t>
      </w:r>
      <w:hyperlink r:id="rId22" w:history="1">
        <w:proofErr w:type="spellStart"/>
        <w:r w:rsidR="005D52C9" w:rsidRPr="00090033">
          <w:rPr>
            <w:rStyle w:val="Lienhypertexte"/>
            <w:color w:val="000000"/>
            <w:u w:val="none"/>
            <w:lang w:val="en-US"/>
          </w:rPr>
          <w:t>Arntzenius</w:t>
        </w:r>
        <w:proofErr w:type="spellEnd"/>
        <w:r w:rsidR="005D52C9" w:rsidRPr="00090033">
          <w:rPr>
            <w:rStyle w:val="Lienhypertexte"/>
            <w:color w:val="000000"/>
            <w:u w:val="none"/>
            <w:lang w:val="en-US"/>
          </w:rPr>
          <w:t xml:space="preserve"> AC</w:t>
        </w:r>
      </w:hyperlink>
      <w:r w:rsidR="005D52C9" w:rsidRPr="00090033">
        <w:rPr>
          <w:color w:val="000000"/>
          <w:lang w:val="en-US"/>
        </w:rPr>
        <w:t xml:space="preserve">. Comparison of the conical cuff and the standard rectangular cuffs. </w:t>
      </w:r>
      <w:hyperlink r:id="rId23" w:tooltip="International journal of epidemiology." w:history="1">
        <w:r w:rsidR="005D52C9" w:rsidRPr="00090033">
          <w:rPr>
            <w:rStyle w:val="Lienhypertexte"/>
            <w:color w:val="000000"/>
            <w:u w:val="none"/>
            <w:lang w:val="en-US"/>
          </w:rPr>
          <w:t>Int J Epidemiol</w:t>
        </w:r>
      </w:hyperlink>
      <w:r w:rsidR="005D52C9" w:rsidRPr="00090033">
        <w:rPr>
          <w:color w:val="000000"/>
          <w:lang w:val="en-US"/>
        </w:rPr>
        <w:t xml:space="preserve"> </w:t>
      </w:r>
      <w:proofErr w:type="gramStart"/>
      <w:r w:rsidR="005D52C9" w:rsidRPr="00090033">
        <w:rPr>
          <w:color w:val="000000"/>
          <w:lang w:val="en-US"/>
        </w:rPr>
        <w:t>1985;14:468</w:t>
      </w:r>
      <w:proofErr w:type="gramEnd"/>
      <w:r w:rsidR="005D52C9" w:rsidRPr="00090033">
        <w:rPr>
          <w:color w:val="000000"/>
          <w:lang w:val="en-US"/>
        </w:rPr>
        <w:t>-472.</w:t>
      </w:r>
    </w:p>
    <w:p w14:paraId="39AFD023" w14:textId="77777777" w:rsidR="005D52C9" w:rsidRPr="00090033" w:rsidRDefault="005D52C9" w:rsidP="00090033">
      <w:pPr>
        <w:pStyle w:val="Paragraphedeliste"/>
        <w:numPr>
          <w:ilvl w:val="0"/>
          <w:numId w:val="7"/>
        </w:numPr>
        <w:spacing w:line="240" w:lineRule="auto"/>
        <w:jc w:val="both"/>
        <w:rPr>
          <w:rFonts w:ascii="Times New Roman" w:hAnsi="Times New Roman" w:cs="Times New Roman"/>
          <w:color w:val="000000"/>
          <w:sz w:val="24"/>
          <w:szCs w:val="24"/>
        </w:rPr>
      </w:pPr>
      <w:r w:rsidRPr="00090033">
        <w:rPr>
          <w:rFonts w:ascii="Times New Roman" w:hAnsi="Times New Roman" w:cs="Times New Roman"/>
          <w:color w:val="000000"/>
          <w:sz w:val="24"/>
          <w:szCs w:val="24"/>
          <w:lang w:val="en-GB"/>
        </w:rPr>
        <w:t xml:space="preserve">Stergiou GS, Alpert B, </w:t>
      </w:r>
      <w:proofErr w:type="spellStart"/>
      <w:r w:rsidRPr="00090033">
        <w:rPr>
          <w:rFonts w:ascii="Times New Roman" w:hAnsi="Times New Roman" w:cs="Times New Roman"/>
          <w:color w:val="000000"/>
          <w:sz w:val="24"/>
          <w:szCs w:val="24"/>
          <w:lang w:val="en-GB"/>
        </w:rPr>
        <w:t>Mieke</w:t>
      </w:r>
      <w:proofErr w:type="spellEnd"/>
      <w:r w:rsidRPr="00090033">
        <w:rPr>
          <w:rFonts w:ascii="Times New Roman" w:hAnsi="Times New Roman" w:cs="Times New Roman"/>
          <w:color w:val="000000"/>
          <w:sz w:val="24"/>
          <w:szCs w:val="24"/>
          <w:lang w:val="en-GB"/>
        </w:rPr>
        <w:t xml:space="preserve"> S, </w:t>
      </w:r>
      <w:proofErr w:type="spellStart"/>
      <w:r w:rsidRPr="00090033">
        <w:rPr>
          <w:rFonts w:ascii="Times New Roman" w:hAnsi="Times New Roman" w:cs="Times New Roman"/>
          <w:color w:val="000000"/>
          <w:sz w:val="24"/>
          <w:szCs w:val="24"/>
          <w:lang w:val="en-GB"/>
        </w:rPr>
        <w:t>Asmar</w:t>
      </w:r>
      <w:proofErr w:type="spellEnd"/>
      <w:r w:rsidRPr="00090033">
        <w:rPr>
          <w:rFonts w:ascii="Times New Roman" w:hAnsi="Times New Roman" w:cs="Times New Roman"/>
          <w:color w:val="000000"/>
          <w:sz w:val="24"/>
          <w:szCs w:val="24"/>
          <w:lang w:val="en-GB"/>
        </w:rPr>
        <w:t xml:space="preserve"> R, Atkins N, Eckert S, et al. A Universal Standard for the Validation of Blood Pressure Measuring Devices: Association for the Advancement of Medical Instrumentation/European Society of Hypertension/International Organization for Standardization (AAMI/ESH/ISO) Collaboration Statement. </w:t>
      </w:r>
      <w:r w:rsidRPr="00090033">
        <w:rPr>
          <w:rFonts w:ascii="Times New Roman" w:hAnsi="Times New Roman" w:cs="Times New Roman"/>
          <w:color w:val="000000"/>
          <w:sz w:val="24"/>
          <w:szCs w:val="24"/>
        </w:rPr>
        <w:t xml:space="preserve">Hypertension </w:t>
      </w:r>
      <w:proofErr w:type="gramStart"/>
      <w:r w:rsidRPr="00090033">
        <w:rPr>
          <w:rFonts w:ascii="Times New Roman" w:hAnsi="Times New Roman" w:cs="Times New Roman"/>
          <w:color w:val="000000"/>
          <w:sz w:val="24"/>
          <w:szCs w:val="24"/>
        </w:rPr>
        <w:t>2018;</w:t>
      </w:r>
      <w:proofErr w:type="gramEnd"/>
      <w:r w:rsidRPr="00090033">
        <w:rPr>
          <w:rFonts w:ascii="Times New Roman" w:hAnsi="Times New Roman" w:cs="Times New Roman"/>
          <w:color w:val="000000"/>
          <w:sz w:val="24"/>
          <w:szCs w:val="24"/>
        </w:rPr>
        <w:t xml:space="preserve"> </w:t>
      </w:r>
      <w:proofErr w:type="spellStart"/>
      <w:r w:rsidRPr="00090033">
        <w:rPr>
          <w:rFonts w:ascii="Times New Roman" w:hAnsi="Times New Roman" w:cs="Times New Roman"/>
          <w:color w:val="000000"/>
          <w:sz w:val="24"/>
          <w:szCs w:val="24"/>
        </w:rPr>
        <w:t>January</w:t>
      </w:r>
      <w:proofErr w:type="spellEnd"/>
      <w:r w:rsidRPr="00090033">
        <w:rPr>
          <w:rFonts w:ascii="Times New Roman" w:hAnsi="Times New Roman" w:cs="Times New Roman"/>
          <w:color w:val="000000"/>
          <w:sz w:val="24"/>
          <w:szCs w:val="24"/>
        </w:rPr>
        <w:t xml:space="preserve"> 31.</w:t>
      </w:r>
    </w:p>
    <w:p w14:paraId="28D09201" w14:textId="77777777" w:rsidR="005D52C9" w:rsidRPr="00090033" w:rsidRDefault="005D52C9" w:rsidP="00090033">
      <w:pPr>
        <w:pStyle w:val="Paragraphedeliste"/>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GB"/>
        </w:rPr>
      </w:pPr>
      <w:proofErr w:type="spellStart"/>
      <w:r w:rsidRPr="00090033">
        <w:rPr>
          <w:rFonts w:ascii="Times New Roman" w:hAnsi="Times New Roman" w:cs="Times New Roman"/>
          <w:color w:val="000000"/>
          <w:sz w:val="24"/>
          <w:szCs w:val="24"/>
          <w:lang w:val="en-US"/>
        </w:rPr>
        <w:t>Bonso</w:t>
      </w:r>
      <w:proofErr w:type="spellEnd"/>
      <w:r w:rsidRPr="00090033">
        <w:rPr>
          <w:rFonts w:ascii="Times New Roman" w:hAnsi="Times New Roman" w:cs="Times New Roman"/>
          <w:color w:val="000000"/>
          <w:sz w:val="24"/>
          <w:szCs w:val="24"/>
          <w:lang w:val="en-US"/>
        </w:rPr>
        <w:t xml:space="preserve"> E, </w:t>
      </w:r>
      <w:proofErr w:type="spellStart"/>
      <w:r w:rsidRPr="00090033">
        <w:rPr>
          <w:rFonts w:ascii="Times New Roman" w:hAnsi="Times New Roman" w:cs="Times New Roman"/>
          <w:color w:val="000000"/>
          <w:sz w:val="24"/>
          <w:szCs w:val="24"/>
          <w:lang w:val="en-US"/>
        </w:rPr>
        <w:t>Saladini</w:t>
      </w:r>
      <w:proofErr w:type="spellEnd"/>
      <w:r w:rsidRPr="00090033">
        <w:rPr>
          <w:rFonts w:ascii="Times New Roman" w:hAnsi="Times New Roman" w:cs="Times New Roman"/>
          <w:color w:val="000000"/>
          <w:sz w:val="24"/>
          <w:szCs w:val="24"/>
          <w:lang w:val="en-US"/>
        </w:rPr>
        <w:t xml:space="preserve"> F, Zanier A, Benetti E, </w:t>
      </w:r>
      <w:proofErr w:type="spellStart"/>
      <w:r w:rsidRPr="00090033">
        <w:rPr>
          <w:rFonts w:ascii="Times New Roman" w:hAnsi="Times New Roman" w:cs="Times New Roman"/>
          <w:color w:val="000000"/>
          <w:sz w:val="24"/>
          <w:szCs w:val="24"/>
          <w:lang w:val="en-US"/>
        </w:rPr>
        <w:t>Dorigatti</w:t>
      </w:r>
      <w:proofErr w:type="spellEnd"/>
      <w:r w:rsidRPr="00090033">
        <w:rPr>
          <w:rFonts w:ascii="Times New Roman" w:hAnsi="Times New Roman" w:cs="Times New Roman"/>
          <w:color w:val="000000"/>
          <w:sz w:val="24"/>
          <w:szCs w:val="24"/>
          <w:lang w:val="en-US"/>
        </w:rPr>
        <w:t xml:space="preserve"> F, Palatini P.</w:t>
      </w:r>
      <w:r w:rsidRPr="00090033">
        <w:rPr>
          <w:rStyle w:val="Lienhypertexte"/>
          <w:rFonts w:ascii="Times New Roman" w:hAnsi="Times New Roman"/>
          <w:color w:val="000000"/>
          <w:sz w:val="24"/>
          <w:szCs w:val="24"/>
          <w:u w:val="none"/>
          <w:lang w:val="en-US"/>
        </w:rPr>
        <w:t xml:space="preserve"> </w:t>
      </w:r>
      <w:r w:rsidRPr="00090033">
        <w:rPr>
          <w:rFonts w:ascii="Times New Roman" w:hAnsi="Times New Roman" w:cs="Times New Roman"/>
          <w:color w:val="000000"/>
          <w:sz w:val="24"/>
          <w:szCs w:val="24"/>
          <w:lang w:val="en-US"/>
        </w:rPr>
        <w:t xml:space="preserve">Accuracy of a single rigid conical cuff with standard-size bladder coupled to an automatic </w:t>
      </w:r>
      <w:proofErr w:type="spellStart"/>
      <w:r w:rsidRPr="00090033">
        <w:rPr>
          <w:rFonts w:ascii="Times New Roman" w:hAnsi="Times New Roman" w:cs="Times New Roman"/>
          <w:color w:val="000000"/>
          <w:sz w:val="24"/>
          <w:szCs w:val="24"/>
          <w:lang w:val="en-US"/>
        </w:rPr>
        <w:t>oscillometric</w:t>
      </w:r>
      <w:proofErr w:type="spellEnd"/>
      <w:r w:rsidRPr="00090033">
        <w:rPr>
          <w:rFonts w:ascii="Times New Roman" w:hAnsi="Times New Roman" w:cs="Times New Roman"/>
          <w:color w:val="000000"/>
          <w:sz w:val="24"/>
          <w:szCs w:val="24"/>
          <w:lang w:val="en-US"/>
        </w:rPr>
        <w:t xml:space="preserve"> device over a wide range of arm circumferences. </w:t>
      </w:r>
      <w:proofErr w:type="spellStart"/>
      <w:r w:rsidRPr="00090033">
        <w:rPr>
          <w:rStyle w:val="jrnl"/>
          <w:rFonts w:ascii="Times New Roman" w:hAnsi="Times New Roman" w:cs="Times New Roman"/>
          <w:color w:val="000000"/>
          <w:sz w:val="24"/>
          <w:szCs w:val="24"/>
          <w:lang w:val="en-US"/>
        </w:rPr>
        <w:t>Hypertens</w:t>
      </w:r>
      <w:proofErr w:type="spellEnd"/>
      <w:r w:rsidRPr="00090033">
        <w:rPr>
          <w:rStyle w:val="jrnl"/>
          <w:rFonts w:ascii="Times New Roman" w:hAnsi="Times New Roman" w:cs="Times New Roman"/>
          <w:color w:val="000000"/>
          <w:sz w:val="24"/>
          <w:szCs w:val="24"/>
          <w:lang w:val="en-US"/>
        </w:rPr>
        <w:t xml:space="preserve"> Res</w:t>
      </w:r>
      <w:r w:rsidRPr="00090033">
        <w:rPr>
          <w:rFonts w:ascii="Times New Roman" w:hAnsi="Times New Roman" w:cs="Times New Roman"/>
          <w:color w:val="000000"/>
          <w:sz w:val="24"/>
          <w:szCs w:val="24"/>
          <w:lang w:val="en-US"/>
        </w:rPr>
        <w:t xml:space="preserve"> </w:t>
      </w:r>
      <w:proofErr w:type="gramStart"/>
      <w:r w:rsidRPr="00090033">
        <w:rPr>
          <w:rFonts w:ascii="Times New Roman" w:hAnsi="Times New Roman" w:cs="Times New Roman"/>
          <w:color w:val="000000"/>
          <w:sz w:val="24"/>
          <w:szCs w:val="24"/>
          <w:lang w:val="en-US"/>
        </w:rPr>
        <w:t>2010;33:1186</w:t>
      </w:r>
      <w:proofErr w:type="gramEnd"/>
      <w:r w:rsidRPr="00090033">
        <w:rPr>
          <w:rFonts w:ascii="Times New Roman" w:hAnsi="Times New Roman" w:cs="Times New Roman"/>
          <w:color w:val="000000"/>
          <w:sz w:val="24"/>
          <w:szCs w:val="24"/>
          <w:lang w:val="en-US"/>
        </w:rPr>
        <w:t>-1191.</w:t>
      </w:r>
      <w:r w:rsidRPr="00090033">
        <w:rPr>
          <w:rFonts w:ascii="Times New Roman" w:hAnsi="Times New Roman" w:cs="Times New Roman"/>
          <w:color w:val="000000"/>
          <w:sz w:val="24"/>
          <w:szCs w:val="24"/>
          <w:lang w:val="en-GB"/>
        </w:rPr>
        <w:t xml:space="preserve"> </w:t>
      </w:r>
    </w:p>
    <w:p w14:paraId="647DE82F" w14:textId="77777777" w:rsidR="005D52C9" w:rsidRPr="00090033" w:rsidRDefault="005D52C9" w:rsidP="00090033">
      <w:pPr>
        <w:pStyle w:val="Paragraphedeliste"/>
        <w:numPr>
          <w:ilvl w:val="0"/>
          <w:numId w:val="7"/>
        </w:numPr>
        <w:shd w:val="clear" w:color="auto" w:fill="FFFFFF"/>
        <w:spacing w:line="240" w:lineRule="auto"/>
        <w:jc w:val="both"/>
        <w:rPr>
          <w:rFonts w:ascii="Times New Roman" w:hAnsi="Times New Roman" w:cs="Times New Roman"/>
          <w:color w:val="000000"/>
          <w:sz w:val="24"/>
          <w:szCs w:val="24"/>
        </w:rPr>
      </w:pPr>
      <w:r w:rsidRPr="00090033">
        <w:rPr>
          <w:rFonts w:ascii="Times New Roman" w:hAnsi="Times New Roman" w:cs="Times New Roman"/>
          <w:bCs/>
          <w:color w:val="000000"/>
          <w:sz w:val="24"/>
          <w:szCs w:val="24"/>
          <w:lang w:val="en-GB"/>
        </w:rPr>
        <w:t>Hersh LT</w:t>
      </w:r>
      <w:r w:rsidRPr="00090033">
        <w:rPr>
          <w:rFonts w:ascii="Times New Roman" w:hAnsi="Times New Roman" w:cs="Times New Roman"/>
          <w:color w:val="000000"/>
          <w:sz w:val="24"/>
          <w:szCs w:val="24"/>
          <w:lang w:val="en-GB"/>
        </w:rPr>
        <w:t xml:space="preserve">, </w:t>
      </w:r>
      <w:proofErr w:type="spellStart"/>
      <w:r w:rsidRPr="00090033">
        <w:rPr>
          <w:rFonts w:ascii="Times New Roman" w:hAnsi="Times New Roman" w:cs="Times New Roman"/>
          <w:color w:val="000000"/>
          <w:sz w:val="24"/>
          <w:szCs w:val="24"/>
          <w:lang w:val="en-GB"/>
        </w:rPr>
        <w:t>Sesing</w:t>
      </w:r>
      <w:proofErr w:type="spellEnd"/>
      <w:r w:rsidRPr="00090033">
        <w:rPr>
          <w:rFonts w:ascii="Times New Roman" w:hAnsi="Times New Roman" w:cs="Times New Roman"/>
          <w:color w:val="000000"/>
          <w:sz w:val="24"/>
          <w:szCs w:val="24"/>
          <w:lang w:val="en-GB"/>
        </w:rPr>
        <w:t xml:space="preserve"> JC, </w:t>
      </w:r>
      <w:proofErr w:type="spellStart"/>
      <w:r w:rsidRPr="00090033">
        <w:rPr>
          <w:rFonts w:ascii="Times New Roman" w:hAnsi="Times New Roman" w:cs="Times New Roman"/>
          <w:color w:val="000000"/>
          <w:sz w:val="24"/>
          <w:szCs w:val="24"/>
          <w:lang w:val="en-GB"/>
        </w:rPr>
        <w:t>Luczyk</w:t>
      </w:r>
      <w:proofErr w:type="spellEnd"/>
      <w:r w:rsidRPr="00090033">
        <w:rPr>
          <w:rFonts w:ascii="Times New Roman" w:hAnsi="Times New Roman" w:cs="Times New Roman"/>
          <w:color w:val="000000"/>
          <w:sz w:val="24"/>
          <w:szCs w:val="24"/>
          <w:lang w:val="en-GB"/>
        </w:rPr>
        <w:t xml:space="preserve"> WJ, Friedman BA, Zhou S, Batchelder PB. Validation of a conical cuff on the forearm for estimating radial artery blood pressure. </w:t>
      </w:r>
      <w:r w:rsidRPr="00090033">
        <w:rPr>
          <w:rStyle w:val="jrnl"/>
          <w:rFonts w:ascii="Times New Roman" w:hAnsi="Times New Roman" w:cs="Times New Roman"/>
          <w:color w:val="000000"/>
          <w:sz w:val="24"/>
          <w:szCs w:val="24"/>
        </w:rPr>
        <w:t xml:space="preserve">Blood </w:t>
      </w:r>
      <w:proofErr w:type="spellStart"/>
      <w:r w:rsidRPr="00090033">
        <w:rPr>
          <w:rStyle w:val="jrnl"/>
          <w:rFonts w:ascii="Times New Roman" w:hAnsi="Times New Roman" w:cs="Times New Roman"/>
          <w:color w:val="000000"/>
          <w:sz w:val="24"/>
          <w:szCs w:val="24"/>
        </w:rPr>
        <w:t>Press</w:t>
      </w:r>
      <w:proofErr w:type="spellEnd"/>
      <w:r w:rsidRPr="00090033">
        <w:rPr>
          <w:rStyle w:val="jrnl"/>
          <w:rFonts w:ascii="Times New Roman" w:hAnsi="Times New Roman" w:cs="Times New Roman"/>
          <w:color w:val="000000"/>
          <w:sz w:val="24"/>
          <w:szCs w:val="24"/>
        </w:rPr>
        <w:t xml:space="preserve"> </w:t>
      </w:r>
      <w:proofErr w:type="spellStart"/>
      <w:r w:rsidRPr="00090033">
        <w:rPr>
          <w:rStyle w:val="jrnl"/>
          <w:rFonts w:ascii="Times New Roman" w:hAnsi="Times New Roman" w:cs="Times New Roman"/>
          <w:color w:val="000000"/>
          <w:sz w:val="24"/>
          <w:szCs w:val="24"/>
        </w:rPr>
        <w:t>Monit</w:t>
      </w:r>
      <w:proofErr w:type="spellEnd"/>
      <w:r w:rsidRPr="00090033">
        <w:rPr>
          <w:rFonts w:ascii="Times New Roman" w:hAnsi="Times New Roman" w:cs="Times New Roman"/>
          <w:color w:val="000000"/>
          <w:sz w:val="24"/>
          <w:szCs w:val="24"/>
        </w:rPr>
        <w:t xml:space="preserve"> </w:t>
      </w:r>
      <w:proofErr w:type="gramStart"/>
      <w:r w:rsidRPr="00090033">
        <w:rPr>
          <w:rFonts w:ascii="Times New Roman" w:hAnsi="Times New Roman" w:cs="Times New Roman"/>
          <w:color w:val="000000"/>
          <w:sz w:val="24"/>
          <w:szCs w:val="24"/>
        </w:rPr>
        <w:t>2014;</w:t>
      </w:r>
      <w:proofErr w:type="gramEnd"/>
      <w:r w:rsidRPr="00090033">
        <w:rPr>
          <w:rFonts w:ascii="Times New Roman" w:hAnsi="Times New Roman" w:cs="Times New Roman"/>
          <w:color w:val="000000"/>
          <w:sz w:val="24"/>
          <w:szCs w:val="24"/>
        </w:rPr>
        <w:t xml:space="preserve">19:38-45. </w:t>
      </w:r>
    </w:p>
    <w:p w14:paraId="4D413947" w14:textId="77777777" w:rsidR="005D52C9" w:rsidRPr="00090033" w:rsidRDefault="005D52C9" w:rsidP="00090033">
      <w:pPr>
        <w:pStyle w:val="authlist"/>
        <w:numPr>
          <w:ilvl w:val="0"/>
          <w:numId w:val="7"/>
        </w:numPr>
        <w:shd w:val="clear" w:color="auto" w:fill="FFFFFF"/>
        <w:spacing w:before="120" w:after="360"/>
        <w:ind w:right="-240"/>
        <w:jc w:val="both"/>
        <w:rPr>
          <w:color w:val="000000"/>
          <w:lang w:val="en-GB"/>
        </w:rPr>
      </w:pPr>
      <w:r w:rsidRPr="00090033">
        <w:rPr>
          <w:color w:val="000000"/>
          <w:lang w:val="en-US" w:eastAsia="en-US"/>
        </w:rPr>
        <w:t xml:space="preserve">O’Brien E. What to do when faced with an unmeasurable ambulatory blood pressure? J </w:t>
      </w:r>
      <w:proofErr w:type="spellStart"/>
      <w:r w:rsidRPr="00090033">
        <w:rPr>
          <w:color w:val="000000"/>
          <w:lang w:val="en-US" w:eastAsia="en-US"/>
        </w:rPr>
        <w:t>Hypertens</w:t>
      </w:r>
      <w:proofErr w:type="spellEnd"/>
      <w:r w:rsidRPr="00090033">
        <w:rPr>
          <w:color w:val="000000"/>
          <w:lang w:val="en-US" w:eastAsia="en-US"/>
        </w:rPr>
        <w:t xml:space="preserve"> 2011; 29:451–453.</w:t>
      </w:r>
    </w:p>
    <w:p w14:paraId="5A3F2957" w14:textId="77777777" w:rsidR="005D52C9" w:rsidRPr="00090033" w:rsidRDefault="005D52C9" w:rsidP="00090033">
      <w:pPr>
        <w:pStyle w:val="authlist"/>
        <w:numPr>
          <w:ilvl w:val="0"/>
          <w:numId w:val="7"/>
        </w:numPr>
        <w:shd w:val="clear" w:color="auto" w:fill="FFFFFF"/>
        <w:spacing w:before="120" w:after="360"/>
        <w:ind w:right="-240"/>
        <w:jc w:val="both"/>
        <w:rPr>
          <w:rStyle w:val="src2"/>
          <w:rFonts w:ascii="Times New Roman" w:hAnsi="Times New Roman"/>
          <w:color w:val="000000"/>
          <w:sz w:val="24"/>
          <w:lang w:val="en-GB"/>
        </w:rPr>
      </w:pPr>
      <w:r w:rsidRPr="00090033">
        <w:rPr>
          <w:color w:val="000000"/>
          <w:lang w:val="en-GB"/>
        </w:rPr>
        <w:t xml:space="preserve">Stergiou GS, </w:t>
      </w:r>
      <w:proofErr w:type="spellStart"/>
      <w:r w:rsidRPr="00090033">
        <w:rPr>
          <w:color w:val="000000"/>
          <w:lang w:val="en-GB"/>
        </w:rPr>
        <w:t>Tzamouranis</w:t>
      </w:r>
      <w:proofErr w:type="spellEnd"/>
      <w:r w:rsidRPr="00090033">
        <w:rPr>
          <w:color w:val="000000"/>
          <w:lang w:val="en-GB"/>
        </w:rPr>
        <w:t xml:space="preserve"> D, </w:t>
      </w:r>
      <w:proofErr w:type="spellStart"/>
      <w:r w:rsidRPr="00090033">
        <w:rPr>
          <w:color w:val="000000"/>
          <w:lang w:val="en-GB"/>
        </w:rPr>
        <w:t>Nasothimiou</w:t>
      </w:r>
      <w:proofErr w:type="spellEnd"/>
      <w:r w:rsidRPr="00090033">
        <w:rPr>
          <w:color w:val="000000"/>
          <w:lang w:val="en-GB"/>
        </w:rPr>
        <w:t xml:space="preserve"> EG, </w:t>
      </w:r>
      <w:proofErr w:type="spellStart"/>
      <w:r w:rsidRPr="00090033">
        <w:rPr>
          <w:color w:val="000000"/>
          <w:lang w:val="en-GB"/>
        </w:rPr>
        <w:t>Protogerou</w:t>
      </w:r>
      <w:proofErr w:type="spellEnd"/>
      <w:r w:rsidRPr="00090033">
        <w:rPr>
          <w:color w:val="000000"/>
          <w:lang w:val="en-GB"/>
        </w:rPr>
        <w:t xml:space="preserve"> AD. Can an electronic device with a single cuff be accurate in a wide range of arm size? Validation of the </w:t>
      </w:r>
      <w:proofErr w:type="spellStart"/>
      <w:r w:rsidRPr="00090033">
        <w:rPr>
          <w:color w:val="000000"/>
          <w:lang w:val="en-GB"/>
        </w:rPr>
        <w:t>Visomat</w:t>
      </w:r>
      <w:proofErr w:type="spellEnd"/>
      <w:r w:rsidRPr="00090033">
        <w:rPr>
          <w:color w:val="000000"/>
          <w:lang w:val="en-GB"/>
        </w:rPr>
        <w:t xml:space="preserve"> Comfort 20/40 device for home blood pressure monitoring. </w:t>
      </w:r>
      <w:r w:rsidRPr="00090033">
        <w:rPr>
          <w:rStyle w:val="src2"/>
          <w:rFonts w:ascii="Times New Roman" w:hAnsi="Times New Roman"/>
          <w:color w:val="000000"/>
          <w:sz w:val="24"/>
        </w:rPr>
        <w:t>J Hum Hypertens. 2008;22:796-800.</w:t>
      </w:r>
    </w:p>
    <w:p w14:paraId="4421D28F" w14:textId="77777777" w:rsidR="005D52C9" w:rsidRPr="00090033" w:rsidRDefault="005D52C9" w:rsidP="00090033">
      <w:pPr>
        <w:pStyle w:val="Corpsdetexte"/>
        <w:numPr>
          <w:ilvl w:val="0"/>
          <w:numId w:val="7"/>
        </w:numPr>
        <w:jc w:val="both"/>
        <w:rPr>
          <w:color w:val="000000"/>
          <w:lang w:val="en-GB"/>
        </w:rPr>
      </w:pPr>
      <w:proofErr w:type="spellStart"/>
      <w:r w:rsidRPr="00090033">
        <w:rPr>
          <w:color w:val="000000"/>
          <w:lang w:val="en-US"/>
        </w:rPr>
        <w:t>Masiero</w:t>
      </w:r>
      <w:proofErr w:type="spellEnd"/>
      <w:r w:rsidRPr="00090033">
        <w:rPr>
          <w:color w:val="000000"/>
          <w:lang w:val="en-US"/>
        </w:rPr>
        <w:t xml:space="preserve"> S, </w:t>
      </w:r>
      <w:proofErr w:type="spellStart"/>
      <w:r w:rsidRPr="00090033">
        <w:rPr>
          <w:color w:val="000000"/>
          <w:lang w:val="en-US"/>
        </w:rPr>
        <w:t>Saladini</w:t>
      </w:r>
      <w:proofErr w:type="spellEnd"/>
      <w:r w:rsidRPr="00090033">
        <w:rPr>
          <w:color w:val="000000"/>
          <w:lang w:val="en-US"/>
        </w:rPr>
        <w:t xml:space="preserve"> F, Benetti E, Palatini P. Accuracy of the </w:t>
      </w:r>
      <w:proofErr w:type="spellStart"/>
      <w:r w:rsidRPr="00090033">
        <w:rPr>
          <w:color w:val="000000"/>
          <w:lang w:val="en-US"/>
        </w:rPr>
        <w:t>Microlife</w:t>
      </w:r>
      <w:proofErr w:type="spellEnd"/>
      <w:r w:rsidRPr="00090033">
        <w:rPr>
          <w:color w:val="000000"/>
          <w:lang w:val="en-US"/>
        </w:rPr>
        <w:t xml:space="preserve"> large-</w:t>
      </w:r>
      <w:proofErr w:type="spellStart"/>
      <w:r w:rsidRPr="00090033">
        <w:rPr>
          <w:color w:val="000000"/>
          <w:lang w:val="en-US"/>
        </w:rPr>
        <w:t>extra large</w:t>
      </w:r>
      <w:proofErr w:type="spellEnd"/>
      <w:r w:rsidRPr="00090033">
        <w:rPr>
          <w:color w:val="000000"/>
          <w:lang w:val="en-US"/>
        </w:rPr>
        <w:t xml:space="preserve">-sized cuff (32-52 cm) coupled to an automatic </w:t>
      </w:r>
      <w:proofErr w:type="spellStart"/>
      <w:r w:rsidRPr="00090033">
        <w:rPr>
          <w:color w:val="000000"/>
          <w:lang w:val="en-US"/>
        </w:rPr>
        <w:t>oscillometric</w:t>
      </w:r>
      <w:proofErr w:type="spellEnd"/>
      <w:r w:rsidRPr="00090033">
        <w:rPr>
          <w:color w:val="000000"/>
          <w:lang w:val="en-US"/>
        </w:rPr>
        <w:t xml:space="preserve"> device. </w:t>
      </w:r>
      <w:r w:rsidRPr="00090033">
        <w:rPr>
          <w:rStyle w:val="jrnl"/>
          <w:color w:val="000000"/>
          <w:lang w:val="en-GB"/>
        </w:rPr>
        <w:t xml:space="preserve">Blood Press </w:t>
      </w:r>
      <w:proofErr w:type="spellStart"/>
      <w:r w:rsidRPr="00090033">
        <w:rPr>
          <w:rStyle w:val="jrnl"/>
          <w:color w:val="000000"/>
          <w:lang w:val="en-GB"/>
        </w:rPr>
        <w:t>Monit</w:t>
      </w:r>
      <w:proofErr w:type="spellEnd"/>
      <w:r w:rsidRPr="00090033">
        <w:rPr>
          <w:color w:val="000000"/>
          <w:lang w:val="en-GB"/>
        </w:rPr>
        <w:t xml:space="preserve">. </w:t>
      </w:r>
      <w:proofErr w:type="gramStart"/>
      <w:r w:rsidRPr="00090033">
        <w:rPr>
          <w:color w:val="000000"/>
          <w:lang w:val="en-GB"/>
        </w:rPr>
        <w:t>2011;16:99</w:t>
      </w:r>
      <w:proofErr w:type="gramEnd"/>
      <w:r w:rsidRPr="00090033">
        <w:rPr>
          <w:color w:val="000000"/>
          <w:lang w:val="en-GB"/>
        </w:rPr>
        <w:t>-102.</w:t>
      </w:r>
      <w:r w:rsidRPr="00090033">
        <w:rPr>
          <w:color w:val="000000"/>
          <w:lang w:val="en-US"/>
        </w:rPr>
        <w:t xml:space="preserve"> </w:t>
      </w:r>
    </w:p>
    <w:p w14:paraId="60979DA0" w14:textId="77777777" w:rsidR="005D52C9" w:rsidRPr="00090033" w:rsidRDefault="005D52C9" w:rsidP="00090033">
      <w:pPr>
        <w:pStyle w:val="Paragraphedeliste"/>
        <w:numPr>
          <w:ilvl w:val="0"/>
          <w:numId w:val="7"/>
        </w:numPr>
        <w:shd w:val="clear" w:color="auto" w:fill="FFFFFF"/>
        <w:spacing w:line="240" w:lineRule="auto"/>
        <w:jc w:val="both"/>
        <w:rPr>
          <w:rFonts w:ascii="Times New Roman" w:hAnsi="Times New Roman" w:cs="Times New Roman"/>
          <w:color w:val="000000"/>
          <w:sz w:val="24"/>
          <w:szCs w:val="24"/>
        </w:rPr>
      </w:pPr>
      <w:proofErr w:type="spellStart"/>
      <w:r w:rsidRPr="00090033">
        <w:rPr>
          <w:rFonts w:ascii="Times New Roman" w:hAnsi="Times New Roman" w:cs="Times New Roman"/>
          <w:color w:val="000000"/>
          <w:sz w:val="24"/>
          <w:szCs w:val="24"/>
        </w:rPr>
        <w:t>Stergiou</w:t>
      </w:r>
      <w:proofErr w:type="spellEnd"/>
      <w:r w:rsidRPr="00090033">
        <w:rPr>
          <w:rFonts w:ascii="Times New Roman" w:hAnsi="Times New Roman" w:cs="Times New Roman"/>
          <w:color w:val="000000"/>
          <w:sz w:val="24"/>
          <w:szCs w:val="24"/>
        </w:rPr>
        <w:t xml:space="preserve"> GS, </w:t>
      </w:r>
      <w:proofErr w:type="spellStart"/>
      <w:r w:rsidRPr="00090033">
        <w:rPr>
          <w:rFonts w:ascii="Times New Roman" w:hAnsi="Times New Roman" w:cs="Times New Roman"/>
          <w:color w:val="000000"/>
          <w:sz w:val="24"/>
          <w:szCs w:val="24"/>
        </w:rPr>
        <w:t>Asmar</w:t>
      </w:r>
      <w:proofErr w:type="spellEnd"/>
      <w:r w:rsidRPr="00090033">
        <w:rPr>
          <w:rFonts w:ascii="Times New Roman" w:hAnsi="Times New Roman" w:cs="Times New Roman"/>
          <w:color w:val="000000"/>
          <w:sz w:val="24"/>
          <w:szCs w:val="24"/>
        </w:rPr>
        <w:t xml:space="preserve"> R, Myers M, </w:t>
      </w:r>
      <w:proofErr w:type="spellStart"/>
      <w:r w:rsidRPr="00090033">
        <w:rPr>
          <w:rFonts w:ascii="Times New Roman" w:hAnsi="Times New Roman" w:cs="Times New Roman"/>
          <w:color w:val="000000"/>
          <w:sz w:val="24"/>
          <w:szCs w:val="24"/>
        </w:rPr>
        <w:t>Palatini</w:t>
      </w:r>
      <w:proofErr w:type="spellEnd"/>
      <w:r w:rsidRPr="00090033">
        <w:rPr>
          <w:rFonts w:ascii="Times New Roman" w:hAnsi="Times New Roman" w:cs="Times New Roman"/>
          <w:color w:val="000000"/>
          <w:sz w:val="24"/>
          <w:szCs w:val="24"/>
        </w:rPr>
        <w:t xml:space="preserve"> P, </w:t>
      </w:r>
      <w:proofErr w:type="spellStart"/>
      <w:r w:rsidRPr="00090033">
        <w:rPr>
          <w:rFonts w:ascii="Times New Roman" w:hAnsi="Times New Roman" w:cs="Times New Roman"/>
          <w:color w:val="000000"/>
          <w:sz w:val="24"/>
          <w:szCs w:val="24"/>
        </w:rPr>
        <w:t>Parati</w:t>
      </w:r>
      <w:proofErr w:type="spellEnd"/>
      <w:r w:rsidRPr="00090033">
        <w:rPr>
          <w:rFonts w:ascii="Times New Roman" w:hAnsi="Times New Roman" w:cs="Times New Roman"/>
          <w:color w:val="000000"/>
          <w:sz w:val="24"/>
          <w:szCs w:val="24"/>
        </w:rPr>
        <w:t xml:space="preserve"> G, </w:t>
      </w:r>
      <w:proofErr w:type="spellStart"/>
      <w:r w:rsidRPr="00090033">
        <w:rPr>
          <w:rFonts w:ascii="Times New Roman" w:hAnsi="Times New Roman" w:cs="Times New Roman"/>
          <w:color w:val="000000"/>
          <w:sz w:val="24"/>
          <w:szCs w:val="24"/>
        </w:rPr>
        <w:t>Shennan</w:t>
      </w:r>
      <w:proofErr w:type="spellEnd"/>
      <w:r w:rsidRPr="00090033">
        <w:rPr>
          <w:rFonts w:ascii="Times New Roman" w:hAnsi="Times New Roman" w:cs="Times New Roman"/>
          <w:color w:val="000000"/>
          <w:sz w:val="24"/>
          <w:szCs w:val="24"/>
        </w:rPr>
        <w:t xml:space="preserve"> A, et al. </w:t>
      </w:r>
      <w:r w:rsidRPr="00090033">
        <w:rPr>
          <w:rFonts w:ascii="Times New Roman" w:hAnsi="Times New Roman" w:cs="Times New Roman"/>
          <w:color w:val="000000"/>
          <w:sz w:val="24"/>
          <w:szCs w:val="24"/>
          <w:lang w:val="en-GB"/>
        </w:rPr>
        <w:t xml:space="preserve">Improving the accuracy of blood pressure measurement: the influence of the European Society of Hypertension International Protocol (ESH-IP) for the validation of blood pressure measuring devices and future perspectives. </w:t>
      </w:r>
      <w:r w:rsidRPr="00090033">
        <w:rPr>
          <w:rFonts w:ascii="Times New Roman" w:hAnsi="Times New Roman" w:cs="Times New Roman"/>
          <w:color w:val="000000"/>
          <w:sz w:val="24"/>
          <w:szCs w:val="24"/>
        </w:rPr>
        <w:t xml:space="preserve">J </w:t>
      </w:r>
      <w:proofErr w:type="spellStart"/>
      <w:r w:rsidRPr="00090033">
        <w:rPr>
          <w:rStyle w:val="jrnl"/>
          <w:rFonts w:ascii="Times New Roman" w:hAnsi="Times New Roman" w:cs="Times New Roman"/>
          <w:color w:val="000000"/>
          <w:sz w:val="24"/>
          <w:szCs w:val="24"/>
        </w:rPr>
        <w:t>Hypertens</w:t>
      </w:r>
      <w:proofErr w:type="spellEnd"/>
      <w:r w:rsidRPr="00090033">
        <w:rPr>
          <w:rFonts w:ascii="Times New Roman" w:hAnsi="Times New Roman" w:cs="Times New Roman"/>
          <w:color w:val="000000"/>
          <w:sz w:val="24"/>
          <w:szCs w:val="24"/>
        </w:rPr>
        <w:t xml:space="preserve"> </w:t>
      </w:r>
      <w:proofErr w:type="gramStart"/>
      <w:r w:rsidRPr="00090033">
        <w:rPr>
          <w:rFonts w:ascii="Times New Roman" w:hAnsi="Times New Roman" w:cs="Times New Roman"/>
          <w:color w:val="000000"/>
          <w:sz w:val="24"/>
          <w:szCs w:val="24"/>
        </w:rPr>
        <w:t>2018;</w:t>
      </w:r>
      <w:proofErr w:type="gramEnd"/>
      <w:r w:rsidRPr="00090033">
        <w:rPr>
          <w:rFonts w:ascii="Times New Roman" w:hAnsi="Times New Roman" w:cs="Times New Roman"/>
          <w:color w:val="000000"/>
          <w:sz w:val="24"/>
          <w:szCs w:val="24"/>
        </w:rPr>
        <w:t>36:479-487.</w:t>
      </w:r>
    </w:p>
    <w:p w14:paraId="3386EF9F" w14:textId="77777777" w:rsidR="005D52C9" w:rsidRPr="00090033" w:rsidRDefault="005D52C9" w:rsidP="00090033">
      <w:pPr>
        <w:pStyle w:val="Paragraphedeliste"/>
        <w:numPr>
          <w:ilvl w:val="0"/>
          <w:numId w:val="7"/>
        </w:numPr>
        <w:spacing w:line="240" w:lineRule="auto"/>
        <w:jc w:val="both"/>
        <w:rPr>
          <w:rFonts w:ascii="Times New Roman" w:hAnsi="Times New Roman" w:cs="Times New Roman"/>
          <w:color w:val="000000"/>
          <w:sz w:val="24"/>
          <w:szCs w:val="24"/>
          <w:lang w:val="en-GB"/>
        </w:rPr>
      </w:pPr>
      <w:r w:rsidRPr="00090033">
        <w:rPr>
          <w:rFonts w:ascii="Times New Roman" w:hAnsi="Times New Roman" w:cs="Times New Roman"/>
          <w:color w:val="000000"/>
          <w:sz w:val="24"/>
          <w:szCs w:val="24"/>
          <w:lang w:val="en-GB"/>
        </w:rPr>
        <w:t xml:space="preserve">O’Brien E, Atkins N, Stergiou G, </w:t>
      </w:r>
      <w:proofErr w:type="spellStart"/>
      <w:r w:rsidRPr="00090033">
        <w:rPr>
          <w:rFonts w:ascii="Times New Roman" w:hAnsi="Times New Roman" w:cs="Times New Roman"/>
          <w:color w:val="000000"/>
          <w:sz w:val="24"/>
          <w:szCs w:val="24"/>
          <w:lang w:val="en-GB"/>
        </w:rPr>
        <w:t>Karpettas</w:t>
      </w:r>
      <w:proofErr w:type="spellEnd"/>
      <w:r w:rsidRPr="00090033">
        <w:rPr>
          <w:rFonts w:ascii="Times New Roman" w:hAnsi="Times New Roman" w:cs="Times New Roman"/>
          <w:color w:val="000000"/>
          <w:sz w:val="24"/>
          <w:szCs w:val="24"/>
          <w:lang w:val="en-GB"/>
        </w:rPr>
        <w:t xml:space="preserve"> N, </w:t>
      </w:r>
      <w:proofErr w:type="spellStart"/>
      <w:r w:rsidRPr="00090033">
        <w:rPr>
          <w:rFonts w:ascii="Times New Roman" w:hAnsi="Times New Roman" w:cs="Times New Roman"/>
          <w:color w:val="000000"/>
          <w:sz w:val="24"/>
          <w:szCs w:val="24"/>
          <w:lang w:val="en-GB"/>
        </w:rPr>
        <w:t>Parati</w:t>
      </w:r>
      <w:proofErr w:type="spellEnd"/>
      <w:r w:rsidRPr="00090033">
        <w:rPr>
          <w:rFonts w:ascii="Times New Roman" w:hAnsi="Times New Roman" w:cs="Times New Roman"/>
          <w:color w:val="000000"/>
          <w:sz w:val="24"/>
          <w:szCs w:val="24"/>
          <w:lang w:val="en-GB"/>
        </w:rPr>
        <w:t xml:space="preserve"> G, </w:t>
      </w:r>
      <w:proofErr w:type="spellStart"/>
      <w:r w:rsidRPr="00090033">
        <w:rPr>
          <w:rFonts w:ascii="Times New Roman" w:hAnsi="Times New Roman" w:cs="Times New Roman"/>
          <w:color w:val="000000"/>
          <w:sz w:val="24"/>
          <w:szCs w:val="24"/>
          <w:lang w:val="en-GB"/>
        </w:rPr>
        <w:t>Asmar</w:t>
      </w:r>
      <w:proofErr w:type="spellEnd"/>
      <w:r w:rsidRPr="00090033">
        <w:rPr>
          <w:rFonts w:ascii="Times New Roman" w:hAnsi="Times New Roman" w:cs="Times New Roman"/>
          <w:color w:val="000000"/>
          <w:sz w:val="24"/>
          <w:szCs w:val="24"/>
          <w:lang w:val="en-GB"/>
        </w:rPr>
        <w:t xml:space="preserve"> R, on behalf of the Working Group on Blood Pressure Monitoring of the European Society of Hypertension. European Society of Hypertension International Protocol revision 2010 for the Validation of Blood Pressure Measuring Devices </w:t>
      </w:r>
      <w:proofErr w:type="gramStart"/>
      <w:r w:rsidRPr="00090033">
        <w:rPr>
          <w:rFonts w:ascii="Times New Roman" w:hAnsi="Times New Roman" w:cs="Times New Roman"/>
          <w:color w:val="000000"/>
          <w:sz w:val="24"/>
          <w:szCs w:val="24"/>
          <w:lang w:val="en-GB"/>
        </w:rPr>
        <w:t>In</w:t>
      </w:r>
      <w:proofErr w:type="gramEnd"/>
      <w:r w:rsidRPr="00090033">
        <w:rPr>
          <w:rFonts w:ascii="Times New Roman" w:hAnsi="Times New Roman" w:cs="Times New Roman"/>
          <w:color w:val="000000"/>
          <w:sz w:val="24"/>
          <w:szCs w:val="24"/>
          <w:lang w:val="en-GB"/>
        </w:rPr>
        <w:t xml:space="preserve"> Adults. Blood Press </w:t>
      </w:r>
      <w:proofErr w:type="spellStart"/>
      <w:r w:rsidRPr="00090033">
        <w:rPr>
          <w:rFonts w:ascii="Times New Roman" w:hAnsi="Times New Roman" w:cs="Times New Roman"/>
          <w:color w:val="000000"/>
          <w:sz w:val="24"/>
          <w:szCs w:val="24"/>
          <w:lang w:val="en-GB"/>
        </w:rPr>
        <w:t>Monit</w:t>
      </w:r>
      <w:proofErr w:type="spellEnd"/>
      <w:r w:rsidRPr="00090033">
        <w:rPr>
          <w:rFonts w:ascii="Times New Roman" w:hAnsi="Times New Roman" w:cs="Times New Roman"/>
          <w:color w:val="000000"/>
          <w:sz w:val="24"/>
          <w:szCs w:val="24"/>
          <w:lang w:val="en-GB"/>
        </w:rPr>
        <w:t xml:space="preserve"> </w:t>
      </w:r>
      <w:proofErr w:type="gramStart"/>
      <w:r w:rsidRPr="00090033">
        <w:rPr>
          <w:rFonts w:ascii="Times New Roman" w:hAnsi="Times New Roman" w:cs="Times New Roman"/>
          <w:color w:val="000000"/>
          <w:sz w:val="24"/>
          <w:szCs w:val="24"/>
          <w:lang w:val="en-GB"/>
        </w:rPr>
        <w:t>2010;15:23</w:t>
      </w:r>
      <w:proofErr w:type="gramEnd"/>
      <w:r w:rsidRPr="00090033">
        <w:rPr>
          <w:rFonts w:ascii="Times New Roman" w:hAnsi="Times New Roman" w:cs="Times New Roman"/>
          <w:color w:val="000000"/>
          <w:sz w:val="24"/>
          <w:szCs w:val="24"/>
          <w:lang w:val="en-GB"/>
        </w:rPr>
        <w:t>–38.</w:t>
      </w:r>
    </w:p>
    <w:p w14:paraId="5AA38133" w14:textId="77777777" w:rsidR="005D52C9" w:rsidRPr="00090033" w:rsidRDefault="00963BD0" w:rsidP="00090033">
      <w:pPr>
        <w:pStyle w:val="Paragraphedeliste"/>
        <w:numPr>
          <w:ilvl w:val="0"/>
          <w:numId w:val="7"/>
        </w:numPr>
        <w:spacing w:line="240" w:lineRule="auto"/>
        <w:jc w:val="both"/>
        <w:rPr>
          <w:rFonts w:ascii="Times New Roman" w:hAnsi="Times New Roman" w:cs="Times New Roman"/>
          <w:color w:val="000000"/>
          <w:sz w:val="24"/>
          <w:szCs w:val="24"/>
          <w:lang w:val="en-US"/>
        </w:rPr>
      </w:pPr>
      <w:hyperlink r:id="rId24" w:history="1">
        <w:r w:rsidR="005D52C9" w:rsidRPr="00090033">
          <w:rPr>
            <w:rStyle w:val="Lienhypertexte"/>
            <w:rFonts w:ascii="Times New Roman" w:hAnsi="Times New Roman"/>
            <w:color w:val="000000"/>
            <w:sz w:val="24"/>
            <w:szCs w:val="24"/>
            <w:u w:val="none"/>
            <w:lang w:val="en-GB"/>
          </w:rPr>
          <w:t>https://www.iso.org/standard/57977.html</w:t>
        </w:r>
      </w:hyperlink>
      <w:r w:rsidR="005D52C9" w:rsidRPr="00090033">
        <w:rPr>
          <w:rFonts w:ascii="Times New Roman" w:hAnsi="Times New Roman" w:cs="Times New Roman"/>
          <w:color w:val="000000"/>
          <w:sz w:val="24"/>
          <w:szCs w:val="24"/>
          <w:lang w:val="en-GB"/>
        </w:rPr>
        <w:t xml:space="preserve">.  </w:t>
      </w:r>
      <w:r w:rsidR="005D52C9" w:rsidRPr="00090033">
        <w:rPr>
          <w:rFonts w:ascii="Times New Roman" w:hAnsi="Times New Roman" w:cs="Times New Roman"/>
          <w:color w:val="000000"/>
          <w:spacing w:val="-12"/>
          <w:sz w:val="24"/>
          <w:szCs w:val="24"/>
          <w:lang w:val="en-US"/>
        </w:rPr>
        <w:t xml:space="preserve">Non-invasive </w:t>
      </w:r>
      <w:proofErr w:type="gramStart"/>
      <w:r w:rsidR="005D52C9" w:rsidRPr="00090033">
        <w:rPr>
          <w:rFonts w:ascii="Times New Roman" w:hAnsi="Times New Roman" w:cs="Times New Roman"/>
          <w:color w:val="000000"/>
          <w:spacing w:val="-12"/>
          <w:sz w:val="24"/>
          <w:szCs w:val="24"/>
          <w:lang w:val="en-US"/>
        </w:rPr>
        <w:t>sphygmomanometers  Part</w:t>
      </w:r>
      <w:proofErr w:type="gramEnd"/>
      <w:r w:rsidR="005D52C9" w:rsidRPr="00090033">
        <w:rPr>
          <w:rFonts w:ascii="Times New Roman" w:hAnsi="Times New Roman" w:cs="Times New Roman"/>
          <w:color w:val="000000"/>
          <w:spacing w:val="-12"/>
          <w:sz w:val="24"/>
          <w:szCs w:val="24"/>
          <w:lang w:val="en-US"/>
        </w:rPr>
        <w:t xml:space="preserve"> 2: Clinical investigation of automated measurement type. Accessed on Feb 06, 2018.</w:t>
      </w:r>
      <w:r w:rsidR="005D52C9" w:rsidRPr="00090033">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26B4809" wp14:editId="28B75438">
                <wp:simplePos x="0" y="0"/>
                <wp:positionH relativeFrom="column">
                  <wp:posOffset>-720090</wp:posOffset>
                </wp:positionH>
                <wp:positionV relativeFrom="paragraph">
                  <wp:posOffset>-5411470</wp:posOffset>
                </wp:positionV>
                <wp:extent cx="297815" cy="269875"/>
                <wp:effectExtent l="0" t="0" r="1905" b="381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98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00282C" w14:textId="77777777" w:rsidR="00CB713F" w:rsidRPr="008E5C95" w:rsidRDefault="00CB713F" w:rsidP="005D52C9">
                            <w:pPr>
                              <w:textAlignment w:val="baselin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B4809" id="_x0000_t202" coordsize="21600,21600" o:spt="202" path="m,l,21600r21600,l21600,xe">
                <v:stroke joinstyle="miter"/>
                <v:path gradientshapeok="t" o:connecttype="rect"/>
              </v:shapetype>
              <v:shape id="Text Box 49" o:spid="_x0000_s1026" type="#_x0000_t202" style="position:absolute;left:0;text-align:left;margin-left:-56.7pt;margin-top:-426.1pt;width:23.45pt;height:21.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" filled="f" stroked="f">
                <v:textbox style="mso-fit-shape-to-text:t">
                  <w:txbxContent>
                    <w:p w14:paraId="2A00282C" w14:textId="77777777" w:rsidR="00CB713F" w:rsidRPr="008E5C95" w:rsidRDefault="00CB713F" w:rsidP="005D52C9">
                      <w:pPr>
                        <w:textAlignment w:val="baseline"/>
                      </w:pPr>
                    </w:p>
                  </w:txbxContent>
                </v:textbox>
              </v:shape>
            </w:pict>
          </mc:Fallback>
        </mc:AlternateContent>
      </w:r>
    </w:p>
    <w:p w14:paraId="3EEFB8AC" w14:textId="46EEF803" w:rsidR="00573014" w:rsidRPr="00090033" w:rsidRDefault="00573014" w:rsidP="00090033">
      <w:pPr>
        <w:jc w:val="both"/>
        <w:rPr>
          <w:rFonts w:ascii="Times New Roman" w:hAnsi="Times New Roman" w:cs="Times New Roman"/>
          <w:color w:val="FF0000"/>
          <w:lang w:val="en-US"/>
        </w:rPr>
      </w:pPr>
      <w:r w:rsidRPr="00090033">
        <w:rPr>
          <w:rFonts w:ascii="Times New Roman" w:hAnsi="Times New Roman" w:cs="Times New Roman"/>
          <w:color w:val="FF0000"/>
          <w:lang w:val="en-US"/>
        </w:rPr>
        <w:br w:type="page"/>
      </w:r>
    </w:p>
    <w:p w14:paraId="1116B857" w14:textId="77777777" w:rsidR="00573014" w:rsidRPr="00097639" w:rsidRDefault="00573014" w:rsidP="00573014">
      <w:pPr>
        <w:jc w:val="center"/>
        <w:rPr>
          <w:rFonts w:ascii="Times New Roman" w:hAnsi="Times New Roman" w:cs="Times New Roman"/>
          <w:b/>
          <w:caps/>
          <w:sz w:val="28"/>
          <w:szCs w:val="28"/>
        </w:rPr>
      </w:pPr>
      <w:r w:rsidRPr="00097639">
        <w:rPr>
          <w:rFonts w:ascii="Times New Roman" w:hAnsi="Times New Roman" w:cs="Times New Roman"/>
          <w:b/>
          <w:caps/>
          <w:sz w:val="28"/>
          <w:szCs w:val="28"/>
        </w:rPr>
        <w:t>Mesure de la Pression artérielle dans des Populations Spéciales</w:t>
      </w:r>
    </w:p>
    <w:p w14:paraId="2FAA9DA0" w14:textId="77777777" w:rsidR="00573014" w:rsidRPr="00090033" w:rsidRDefault="00573014" w:rsidP="00573014">
      <w:pPr>
        <w:rPr>
          <w:rFonts w:ascii="Times New Roman" w:hAnsi="Times New Roman" w:cs="Times New Roman"/>
        </w:rPr>
      </w:pPr>
    </w:p>
    <w:p w14:paraId="3F6DC98F"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Il est bien établi que la précision des moniteurs de mesure automatique de la pression artérielle par méthode oscillométrique peut être différente dans des populations spéciales par rapport à celle observée dans la population générale. Ainsi, un appareil dont la précision des mesures est acquise dans une population générale peut se révéler inexacte dans une population spéciale.  </w:t>
      </w:r>
    </w:p>
    <w:p w14:paraId="71DA42E5"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p>
    <w:p w14:paraId="5D454420"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Tous les protocoles établis pour la validation des appareils fournissent des recommandations pour une validation séparée des appareils dans les populations spéciales. Le protocole dit « universel » définit les populations spéciales comme celles pour lesquelles il existe des preuves théoriques et/ou cliniques d'une précision différente des appareils de mesure de la pression artérielle. </w:t>
      </w:r>
      <w:r w:rsidRPr="00090033">
        <w:rPr>
          <w:rFonts w:ascii="Times New Roman" w:hAnsi="Times New Roman" w:cs="Times New Roman"/>
          <w:b/>
          <w:color w:val="212121"/>
          <w:sz w:val="24"/>
          <w:szCs w:val="24"/>
        </w:rPr>
        <w:t>Les jeunes enfants, les femmes enceintes (y compris celles avec prééclampsie), les individus avec une circonférence du bras &gt; 42 cm et les patients atteints d’arythmie sont considérés comme des populations spéciales</w:t>
      </w:r>
      <w:r w:rsidRPr="00090033">
        <w:rPr>
          <w:rFonts w:ascii="Times New Roman" w:hAnsi="Times New Roman" w:cs="Times New Roman"/>
          <w:color w:val="212121"/>
          <w:sz w:val="24"/>
          <w:szCs w:val="24"/>
        </w:rPr>
        <w:t xml:space="preserve">. </w:t>
      </w:r>
      <w:r w:rsidRPr="00090033">
        <w:rPr>
          <w:rFonts w:ascii="Times New Roman" w:hAnsi="Times New Roman" w:cs="Times New Roman"/>
          <w:b/>
          <w:color w:val="212121"/>
          <w:sz w:val="24"/>
          <w:szCs w:val="24"/>
        </w:rPr>
        <w:t>Les adolescents, les sujets âgés de plus de 80 ans et ceux avec insuffisance rénale terminale ou diabète sucré ont également été considérés comme des possibles groupes spéciaux,</w:t>
      </w:r>
      <w:r w:rsidRPr="00090033">
        <w:rPr>
          <w:rFonts w:ascii="Times New Roman" w:hAnsi="Times New Roman" w:cs="Times New Roman"/>
          <w:color w:val="212121"/>
          <w:sz w:val="24"/>
          <w:szCs w:val="24"/>
        </w:rPr>
        <w:t xml:space="preserve"> mais il existe toujours une incertitude quant à la pertinence des données existantes, montrant une altération de la précision des moniteurs dans ces populations.</w:t>
      </w:r>
    </w:p>
    <w:p w14:paraId="2A98F086"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p>
    <w:p w14:paraId="48500CB0" w14:textId="5B25EEF2"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Les données d’une étude de validation dans une population spéciale doivent être </w:t>
      </w:r>
      <w:r w:rsidR="00DE6628" w:rsidRPr="00090033">
        <w:rPr>
          <w:rFonts w:ascii="Times New Roman" w:hAnsi="Times New Roman" w:cs="Times New Roman"/>
          <w:color w:val="212121"/>
          <w:sz w:val="24"/>
          <w:szCs w:val="24"/>
        </w:rPr>
        <w:t>évalué</w:t>
      </w:r>
      <w:r w:rsidR="00DE6628">
        <w:rPr>
          <w:rFonts w:ascii="Times New Roman" w:hAnsi="Times New Roman" w:cs="Times New Roman"/>
          <w:color w:val="212121"/>
          <w:sz w:val="24"/>
          <w:szCs w:val="24"/>
        </w:rPr>
        <w:t>es</w:t>
      </w:r>
      <w:r w:rsidRPr="00090033">
        <w:rPr>
          <w:rFonts w:ascii="Times New Roman" w:hAnsi="Times New Roman" w:cs="Times New Roman"/>
          <w:color w:val="212121"/>
          <w:sz w:val="24"/>
          <w:szCs w:val="24"/>
        </w:rPr>
        <w:t xml:space="preserve"> séparément des données de la population générale. Le nombre de sujets pour une validation dans une population spéciale est de 35 (45 pour la grossesse) ; une telle validation ne doit être entreprise qu'après une validation réussie chez 85 sujets dans la population générale. Si l’appareil est destiné seulement à une population spéciale, alors une validation complète chez 85 sujets de cette population doit être réalisée. Les enfants de 3 à 12 ans peuvent être étudiés dans une étude de 35 sujets ou inclus avec 50 sujets supplémentaires plus âgés dans une étude de 85 sujets de la population générale.  </w:t>
      </w:r>
    </w:p>
    <w:p w14:paraId="420384C5"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p>
    <w:p w14:paraId="479C8275" w14:textId="77777777" w:rsidR="00573014" w:rsidRPr="00090033" w:rsidRDefault="00573014" w:rsidP="00090033">
      <w:pPr>
        <w:pStyle w:val="PrformatHTML"/>
        <w:shd w:val="clear" w:color="auto" w:fill="FFFFFF"/>
        <w:jc w:val="both"/>
        <w:rPr>
          <w:rFonts w:ascii="Times New Roman" w:hAnsi="Times New Roman" w:cs="Times New Roman"/>
          <w:b/>
          <w:color w:val="212121"/>
          <w:sz w:val="24"/>
          <w:szCs w:val="24"/>
        </w:rPr>
      </w:pPr>
      <w:r w:rsidRPr="00090033">
        <w:rPr>
          <w:rFonts w:ascii="Times New Roman" w:hAnsi="Times New Roman" w:cs="Times New Roman"/>
          <w:b/>
          <w:color w:val="212121"/>
          <w:sz w:val="24"/>
          <w:szCs w:val="24"/>
        </w:rPr>
        <w:t>Mesure de la PA chez l’enfant</w:t>
      </w:r>
    </w:p>
    <w:p w14:paraId="5A45AE66" w14:textId="77777777" w:rsidR="00573014" w:rsidRPr="00090033" w:rsidRDefault="00573014" w:rsidP="00090033">
      <w:pPr>
        <w:pStyle w:val="PrformatHTML"/>
        <w:shd w:val="clear" w:color="auto" w:fill="FFFFFF"/>
        <w:jc w:val="both"/>
        <w:rPr>
          <w:rFonts w:ascii="Times New Roman" w:hAnsi="Times New Roman" w:cs="Times New Roman"/>
          <w:b/>
          <w:color w:val="212121"/>
          <w:sz w:val="24"/>
          <w:szCs w:val="24"/>
        </w:rPr>
      </w:pPr>
    </w:p>
    <w:p w14:paraId="3E406E79"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La mesure de la pression artérielle chez l’enfant présente plusieurs difficultés en relation avec ses caractéristiques anatomiques et physiologiques : circonférence du bras, artères de petit calibre et très élastiques, onde de pression de faible amplitude, grande différence entre pression centrale et pression brachiale, difficulté à détecter les bruits de </w:t>
      </w:r>
      <w:proofErr w:type="spellStart"/>
      <w:r w:rsidRPr="00090033">
        <w:rPr>
          <w:rFonts w:ascii="Times New Roman" w:hAnsi="Times New Roman" w:cs="Times New Roman"/>
          <w:color w:val="212121"/>
          <w:sz w:val="24"/>
          <w:szCs w:val="24"/>
        </w:rPr>
        <w:t>korotkoff</w:t>
      </w:r>
      <w:proofErr w:type="spellEnd"/>
      <w:r w:rsidRPr="00090033">
        <w:rPr>
          <w:rFonts w:ascii="Times New Roman" w:hAnsi="Times New Roman" w:cs="Times New Roman"/>
          <w:color w:val="212121"/>
          <w:sz w:val="24"/>
          <w:szCs w:val="24"/>
        </w:rPr>
        <w:t xml:space="preserve"> ou absence de leur phase 5 notamment chez les plus jeunes. Ainsi, un appareil électronique (oscillométrique) validé dans la population générale peut se révéler imprécis chez l’enfant ; d’où la nécessité de considérer l’enfant comme une population spéciale nécessitant une validation spécifique. Actuellement, relativement peu d’études de validation ont été réalisées chez l’enfant : 16 pour la mesure clinique, 9 pour la MAPA et 6 pour l’automesure, dont 9 ont échoué.  </w:t>
      </w:r>
    </w:p>
    <w:p w14:paraId="48DAF59E"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color w:val="212121"/>
          <w:sz w:val="24"/>
          <w:szCs w:val="24"/>
        </w:rPr>
        <w:t xml:space="preserve"> </w:t>
      </w:r>
    </w:p>
    <w:p w14:paraId="130D8A30"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Les recommandations actuelles préconisent que le diagnostic de l'hypertension chez l'enfant soit basé sur la mesure auscultatoire de la pression artérielle au cabinet médical. En l’absence de phase 5 des bruits de </w:t>
      </w:r>
      <w:proofErr w:type="spellStart"/>
      <w:r w:rsidRPr="00090033">
        <w:rPr>
          <w:rFonts w:ascii="Times New Roman" w:eastAsia="Times New Roman" w:hAnsi="Times New Roman" w:cs="Times New Roman"/>
          <w:color w:val="212121"/>
        </w:rPr>
        <w:t>Korotkoff</w:t>
      </w:r>
      <w:proofErr w:type="spellEnd"/>
      <w:r w:rsidRPr="00090033">
        <w:rPr>
          <w:rFonts w:ascii="Times New Roman" w:eastAsia="Times New Roman" w:hAnsi="Times New Roman" w:cs="Times New Roman"/>
          <w:color w:val="212121"/>
        </w:rPr>
        <w:t xml:space="preserve">, la phase 4 sera utilisée pour la détermination de la PA diastolique. Il est recommandé de confirmer une PA élevée mesurée à l’aide d’un appareil automatique (oscillométrique) par une mesure auscultatoire de la PA. </w:t>
      </w:r>
    </w:p>
    <w:p w14:paraId="097B1A79" w14:textId="77777777" w:rsidR="00573014" w:rsidRPr="00090033" w:rsidRDefault="00573014" w:rsidP="00090033">
      <w:pPr>
        <w:pStyle w:val="PrformatHTML"/>
        <w:shd w:val="clear" w:color="auto" w:fill="FFFFFF"/>
        <w:jc w:val="both"/>
        <w:rPr>
          <w:rFonts w:ascii="Times New Roman" w:hAnsi="Times New Roman" w:cs="Times New Roman"/>
          <w:color w:val="212121"/>
          <w:sz w:val="24"/>
          <w:szCs w:val="24"/>
        </w:rPr>
      </w:pPr>
      <w:r w:rsidRPr="00090033">
        <w:rPr>
          <w:rFonts w:ascii="Times New Roman" w:hAnsi="Times New Roman" w:cs="Times New Roman"/>
          <w:sz w:val="24"/>
          <w:szCs w:val="24"/>
        </w:rPr>
        <w:t xml:space="preserve">Comme chez l’adulte, la mesure de la PA en dehors du milieu médical est nécessaire pour la confirmation du diagnostic et l’initiation du traitement de l’hypertension artérielle. La MAPA </w:t>
      </w:r>
      <w:r w:rsidRPr="00090033">
        <w:rPr>
          <w:rFonts w:ascii="Times New Roman" w:hAnsi="Times New Roman" w:cs="Times New Roman"/>
          <w:color w:val="212121"/>
          <w:sz w:val="24"/>
          <w:szCs w:val="24"/>
        </w:rPr>
        <w:t xml:space="preserve">est recommandée comme l’ultime méthode pour diagnostiquer une hypertension chez l’enfant. Sachant que les données issues de l’automesure de la PA chez l’enfant sont bien inférieures à celles de la MAPA, l’automesure n'est pas recommandée pour le diagnostic de l’hypertension dans cette population. Néanmoins, bien que les données relatives à la MAPA soient plus établies que celles de l’automesure, cette dernière est actuellement plus accessible et plus pratique pour la surveillance à long terme des enfants traités. </w:t>
      </w:r>
    </w:p>
    <w:p w14:paraId="52B34EED" w14:textId="77777777" w:rsidR="00573014" w:rsidRPr="00090033" w:rsidRDefault="00573014" w:rsidP="00573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14:paraId="43E7B210" w14:textId="77777777" w:rsidR="00573014" w:rsidRPr="00090033" w:rsidRDefault="00573014" w:rsidP="00090033">
      <w:pPr>
        <w:pStyle w:val="PrformatHTML"/>
        <w:shd w:val="clear" w:color="auto" w:fill="FFFFFF"/>
        <w:jc w:val="both"/>
        <w:rPr>
          <w:rFonts w:ascii="Times New Roman" w:hAnsi="Times New Roman" w:cs="Times New Roman"/>
          <w:b/>
          <w:color w:val="212121"/>
          <w:sz w:val="24"/>
          <w:szCs w:val="24"/>
        </w:rPr>
      </w:pPr>
      <w:r w:rsidRPr="00090033">
        <w:rPr>
          <w:rFonts w:ascii="Times New Roman" w:hAnsi="Times New Roman" w:cs="Times New Roman"/>
          <w:b/>
          <w:color w:val="212121"/>
          <w:sz w:val="24"/>
          <w:szCs w:val="24"/>
        </w:rPr>
        <w:t xml:space="preserve">Mesure de la PA chez la femme enceinte </w:t>
      </w:r>
    </w:p>
    <w:p w14:paraId="2AA6F318" w14:textId="77777777" w:rsidR="00573014" w:rsidRPr="00090033" w:rsidRDefault="00573014" w:rsidP="00090033">
      <w:pPr>
        <w:pStyle w:val="PrformatHTML"/>
        <w:shd w:val="clear" w:color="auto" w:fill="FFFFFF"/>
        <w:jc w:val="both"/>
        <w:rPr>
          <w:rFonts w:ascii="Times New Roman" w:hAnsi="Times New Roman" w:cs="Times New Roman"/>
          <w:b/>
          <w:sz w:val="24"/>
          <w:szCs w:val="24"/>
        </w:rPr>
      </w:pPr>
    </w:p>
    <w:p w14:paraId="61C8AD0B" w14:textId="77777777" w:rsidR="00573014" w:rsidRPr="00090033" w:rsidRDefault="00573014" w:rsidP="00090033">
      <w:pPr>
        <w:pStyle w:val="PrformatHTML"/>
        <w:shd w:val="clear" w:color="auto" w:fill="FFFFFF"/>
        <w:jc w:val="both"/>
        <w:rPr>
          <w:rFonts w:ascii="Times New Roman" w:hAnsi="Times New Roman" w:cs="Times New Roman"/>
          <w:bCs/>
          <w:color w:val="000000"/>
          <w:sz w:val="24"/>
          <w:szCs w:val="24"/>
        </w:rPr>
      </w:pPr>
      <w:r w:rsidRPr="00090033">
        <w:rPr>
          <w:rFonts w:ascii="Times New Roman" w:hAnsi="Times New Roman" w:cs="Times New Roman"/>
          <w:bCs/>
          <w:color w:val="000000"/>
          <w:sz w:val="24"/>
          <w:szCs w:val="24"/>
        </w:rPr>
        <w:t xml:space="preserve">La grossesse constitue une condition spécifique avec des modifications de l’hémodynamique vasculaire et de la fonction artérielle qui influencent le signal artériel et par conséquence la détermination de la PA. Ces modifications vasculaires sont encore plus prononcées dans la prééclampsie. </w:t>
      </w:r>
      <w:r w:rsidRPr="00090033">
        <w:rPr>
          <w:rFonts w:ascii="Times New Roman" w:hAnsi="Times New Roman" w:cs="Times New Roman"/>
          <w:color w:val="212121"/>
          <w:sz w:val="24"/>
          <w:szCs w:val="24"/>
        </w:rPr>
        <w:t>Considérant que l'hypertension pendant la grossesse est fréquente, jusqu'à 10% des grossesses ; une mesure précise de la PA se révèle être d'une grande importance pour le diagnostic et la surveillance des femmes enceintes à haut risque.</w:t>
      </w:r>
    </w:p>
    <w:p w14:paraId="6AA36A37" w14:textId="77777777" w:rsidR="00573014" w:rsidRPr="00090033" w:rsidRDefault="00573014" w:rsidP="00090033">
      <w:pPr>
        <w:pStyle w:val="PrformatHTML"/>
        <w:shd w:val="clear" w:color="auto" w:fill="FFFFFF"/>
        <w:jc w:val="both"/>
        <w:rPr>
          <w:rFonts w:ascii="Times New Roman" w:hAnsi="Times New Roman" w:cs="Times New Roman"/>
          <w:bCs/>
          <w:color w:val="000000"/>
          <w:sz w:val="24"/>
          <w:szCs w:val="24"/>
        </w:rPr>
      </w:pPr>
    </w:p>
    <w:p w14:paraId="1A2EBD6A"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Pendant la grossesse, la phase 5 des bruits de </w:t>
      </w:r>
      <w:proofErr w:type="spellStart"/>
      <w:r w:rsidRPr="00090033">
        <w:rPr>
          <w:rFonts w:ascii="Times New Roman" w:eastAsia="Times New Roman" w:hAnsi="Times New Roman" w:cs="Times New Roman"/>
          <w:color w:val="212121"/>
        </w:rPr>
        <w:t>Korotkoff</w:t>
      </w:r>
      <w:proofErr w:type="spellEnd"/>
      <w:r w:rsidRPr="00090033">
        <w:rPr>
          <w:rFonts w:ascii="Times New Roman" w:eastAsia="Times New Roman" w:hAnsi="Times New Roman" w:cs="Times New Roman"/>
          <w:color w:val="212121"/>
        </w:rPr>
        <w:t xml:space="preserve"> est plus fiable et reproductible pour la détermination de la PA diastolique que la phase 4 et doit être utilisée avec la technique auscultatoire. </w:t>
      </w:r>
    </w:p>
    <w:p w14:paraId="0E254189"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464FD6D2"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rPr>
      </w:pPr>
      <w:r w:rsidRPr="00090033">
        <w:rPr>
          <w:rFonts w:ascii="Times New Roman" w:eastAsia="Times New Roman" w:hAnsi="Times New Roman" w:cs="Times New Roman"/>
          <w:color w:val="212121"/>
        </w:rPr>
        <w:t xml:space="preserve">Les modifications hémodynamiques observées pendant la grossesse contribueraient à une sous-estimation de la PA mesurée par </w:t>
      </w:r>
      <w:r w:rsidRPr="00090033">
        <w:rPr>
          <w:rFonts w:ascii="Times New Roman" w:hAnsi="Times New Roman" w:cs="Times New Roman"/>
          <w:color w:val="212121"/>
        </w:rPr>
        <w:t xml:space="preserve">les appareils automatiques (oscillométriques). Pour cela, </w:t>
      </w:r>
      <w:r w:rsidRPr="00090033">
        <w:rPr>
          <w:rFonts w:ascii="Times New Roman" w:eastAsia="Times New Roman" w:hAnsi="Times New Roman" w:cs="Times New Roman"/>
          <w:color w:val="212121"/>
        </w:rPr>
        <w:t xml:space="preserve">tous les protocoles de validation préconisent une validation spécifique dans cette population pour tous les appareils de mesure de la PA. </w:t>
      </w:r>
      <w:r w:rsidRPr="00090033">
        <w:rPr>
          <w:rFonts w:ascii="Times New Roman" w:hAnsi="Times New Roman" w:cs="Times New Roman"/>
          <w:color w:val="212121"/>
        </w:rPr>
        <w:t xml:space="preserve">A ce jour, seuls quelques appareils ont été validés chez les femmes enceintes avec et sans prééclampsie (25 selon le protocole BHS et 11 selon le protocole AAMI). Actuellement, les experts recommandent l’utilisation d’un seul protocole, dit le protocole « universel » pour la validation des appareils chez la femme enceinte. </w:t>
      </w:r>
    </w:p>
    <w:p w14:paraId="7FF11D03"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5FF2FD6A"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hAnsi="Times New Roman" w:cs="Times New Roman"/>
          <w:b/>
          <w:color w:val="212121"/>
        </w:rPr>
        <w:t>Mesure de la PA chez les sujets porteurs d’arythmie (Fibrillation auriculaire)</w:t>
      </w:r>
    </w:p>
    <w:p w14:paraId="07F0B922"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38FAF6DD"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La mesure auscultatoire de la PA en présence d’arythmie est difficile et entachée d’imprécisions consécutives à la variabilité du temps de remplissage du ventricule, de la fraction d’éjection et de la contractilité myocardique résultant en une variabilité élevée battement par battement cardiaque. Ainsi, il est recommandé de multiplier les mesures et d’en moyenner au moins 3 mesures consécutives. </w:t>
      </w:r>
    </w:p>
    <w:p w14:paraId="0EDD47E4"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5A1BB3DE"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La mesure automatique à l’aide d’appareils électronique (oscillométrique) en cas d’arythmie est possible avec certains appareils mais sa précision reste très discutable. </w:t>
      </w:r>
    </w:p>
    <w:p w14:paraId="73D034C5"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158563B4"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Une méta-analyse des études de validation des appareils automatiques pour la mesure (clinique, MAPA et automesure) de la PA dans l’arythmie a montré une précision « raisonnable » pour la mesure de la PA systolique avec une surestimation de la PA diastolique. </w:t>
      </w:r>
    </w:p>
    <w:p w14:paraId="394EA6DD"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19644826" w14:textId="77777777" w:rsidR="00573014" w:rsidRPr="00090033" w:rsidRDefault="00573014" w:rsidP="0009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090033">
        <w:rPr>
          <w:rFonts w:ascii="Times New Roman" w:eastAsia="Times New Roman" w:hAnsi="Times New Roman" w:cs="Times New Roman"/>
          <w:color w:val="212121"/>
        </w:rPr>
        <w:t xml:space="preserve">Tous les protocoles de validation reconnaissent l’arythmie comme une population spéciale nécessitant une validation spécifique. Cependant, il n’y a pas de consensus sur la méthode de référence pour la mesure de la PA dans l’arythmie ; la précision de la méthode auscultatoire (mesure de référence pour la validation) étant inconnue. La variabilité inter et intra observateurs de la mesure est plus élevée chez les arythmiques en comparaison aux sujets ayant un rythme sinusal. </w:t>
      </w:r>
    </w:p>
    <w:p w14:paraId="3730A7CE" w14:textId="77777777" w:rsidR="00573014" w:rsidRPr="00090033" w:rsidRDefault="00573014" w:rsidP="00573014">
      <w:pPr>
        <w:pStyle w:val="PrformatHTML"/>
        <w:shd w:val="clear" w:color="auto" w:fill="FFFFFF"/>
        <w:rPr>
          <w:rFonts w:ascii="Times New Roman" w:hAnsi="Times New Roman" w:cs="Times New Roman"/>
          <w:color w:val="212121"/>
          <w:sz w:val="24"/>
          <w:szCs w:val="24"/>
        </w:rPr>
      </w:pPr>
    </w:p>
    <w:p w14:paraId="60A2670C" w14:textId="77777777" w:rsidR="00573014" w:rsidRPr="00090033" w:rsidRDefault="00573014" w:rsidP="00573014">
      <w:pPr>
        <w:pStyle w:val="PrformatHTML"/>
        <w:shd w:val="clear" w:color="auto" w:fill="FFFFFF"/>
        <w:rPr>
          <w:rFonts w:ascii="Times New Roman" w:hAnsi="Times New Roman" w:cs="Times New Roman"/>
          <w:color w:val="212121"/>
          <w:sz w:val="24"/>
          <w:szCs w:val="24"/>
        </w:rPr>
      </w:pPr>
    </w:p>
    <w:tbl>
      <w:tblPr>
        <w:tblpPr w:leftFromText="141" w:rightFromText="141" w:vertAnchor="page" w:horzAnchor="margin" w:tblpXSpec="center" w:tblpY="3031"/>
        <w:tblW w:w="9897" w:type="dxa"/>
        <w:tblCellMar>
          <w:left w:w="0" w:type="dxa"/>
          <w:right w:w="0" w:type="dxa"/>
        </w:tblCellMar>
        <w:tblLook w:val="0420" w:firstRow="1" w:lastRow="0" w:firstColumn="0" w:lastColumn="0" w:noHBand="0" w:noVBand="1"/>
      </w:tblPr>
      <w:tblGrid>
        <w:gridCol w:w="1758"/>
        <w:gridCol w:w="2712"/>
        <w:gridCol w:w="1900"/>
        <w:gridCol w:w="1085"/>
        <w:gridCol w:w="2442"/>
      </w:tblGrid>
      <w:tr w:rsidR="00090033" w:rsidRPr="00090033" w14:paraId="3BB9DE12" w14:textId="77777777" w:rsidTr="00090033">
        <w:trPr>
          <w:trHeight w:val="572"/>
        </w:trPr>
        <w:tc>
          <w:tcPr>
            <w:tcW w:w="1758" w:type="dxa"/>
            <w:tcBorders>
              <w:top w:val="single" w:sz="8" w:space="0" w:color="FFFFFF"/>
              <w:left w:val="single" w:sz="8" w:space="0" w:color="FFFFFF"/>
              <w:bottom w:val="single" w:sz="24" w:space="0" w:color="FFFFFF"/>
              <w:right w:val="single" w:sz="8" w:space="0" w:color="FFFFFF"/>
            </w:tcBorders>
            <w:shd w:val="clear" w:color="auto" w:fill="AAB8E2"/>
            <w:tcMar>
              <w:top w:w="72" w:type="dxa"/>
              <w:left w:w="144" w:type="dxa"/>
              <w:bottom w:w="72" w:type="dxa"/>
              <w:right w:w="144" w:type="dxa"/>
            </w:tcMar>
            <w:hideMark/>
          </w:tcPr>
          <w:p w14:paraId="3CF5F9C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Special Populations</w:t>
            </w:r>
          </w:p>
        </w:tc>
        <w:tc>
          <w:tcPr>
            <w:tcW w:w="2712" w:type="dxa"/>
            <w:tcBorders>
              <w:top w:val="single" w:sz="8" w:space="0" w:color="FFFFFF"/>
              <w:left w:val="single" w:sz="8" w:space="0" w:color="FFFFFF"/>
              <w:bottom w:val="single" w:sz="24" w:space="0" w:color="FFFFFF"/>
              <w:right w:val="single" w:sz="8" w:space="0" w:color="FFFFFF"/>
            </w:tcBorders>
            <w:shd w:val="clear" w:color="auto" w:fill="AAB8E2"/>
            <w:tcMar>
              <w:top w:w="72" w:type="dxa"/>
              <w:left w:w="144" w:type="dxa"/>
              <w:bottom w:w="72" w:type="dxa"/>
              <w:right w:w="144" w:type="dxa"/>
            </w:tcMar>
            <w:vAlign w:val="center"/>
            <w:hideMark/>
          </w:tcPr>
          <w:p w14:paraId="437C3A3C"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BHS</w:t>
            </w:r>
          </w:p>
        </w:tc>
        <w:tc>
          <w:tcPr>
            <w:tcW w:w="1900" w:type="dxa"/>
            <w:tcBorders>
              <w:top w:val="single" w:sz="8" w:space="0" w:color="FFFFFF"/>
              <w:left w:val="single" w:sz="8" w:space="0" w:color="FFFFFF"/>
              <w:bottom w:val="single" w:sz="24" w:space="0" w:color="FFFFFF"/>
              <w:right w:val="single" w:sz="8" w:space="0" w:color="FFFFFF"/>
            </w:tcBorders>
            <w:shd w:val="clear" w:color="auto" w:fill="AAB8E2"/>
            <w:tcMar>
              <w:top w:w="72" w:type="dxa"/>
              <w:left w:w="144" w:type="dxa"/>
              <w:bottom w:w="72" w:type="dxa"/>
              <w:right w:w="144" w:type="dxa"/>
            </w:tcMar>
            <w:vAlign w:val="center"/>
            <w:hideMark/>
          </w:tcPr>
          <w:p w14:paraId="0FD2DBB4"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AAMI / ISO</w:t>
            </w:r>
          </w:p>
        </w:tc>
        <w:tc>
          <w:tcPr>
            <w:tcW w:w="1085" w:type="dxa"/>
            <w:tcBorders>
              <w:top w:val="single" w:sz="8" w:space="0" w:color="FFFFFF"/>
              <w:left w:val="single" w:sz="8" w:space="0" w:color="FFFFFF"/>
              <w:bottom w:val="single" w:sz="24" w:space="0" w:color="FFFFFF"/>
              <w:right w:val="single" w:sz="8" w:space="0" w:color="FFFFFF"/>
            </w:tcBorders>
            <w:shd w:val="clear" w:color="auto" w:fill="AAB8E2"/>
            <w:tcMar>
              <w:top w:w="72" w:type="dxa"/>
              <w:left w:w="144" w:type="dxa"/>
              <w:bottom w:w="72" w:type="dxa"/>
              <w:right w:w="144" w:type="dxa"/>
            </w:tcMar>
            <w:vAlign w:val="center"/>
            <w:hideMark/>
          </w:tcPr>
          <w:p w14:paraId="27433BF1"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ESH - IP</w:t>
            </w:r>
          </w:p>
        </w:tc>
        <w:tc>
          <w:tcPr>
            <w:tcW w:w="2442" w:type="dxa"/>
            <w:tcBorders>
              <w:top w:val="single" w:sz="8" w:space="0" w:color="FFFFFF"/>
              <w:left w:val="single" w:sz="8" w:space="0" w:color="FFFFFF"/>
              <w:bottom w:val="single" w:sz="24" w:space="0" w:color="FFFFFF"/>
              <w:right w:val="single" w:sz="8" w:space="0" w:color="FFFFFF"/>
            </w:tcBorders>
            <w:shd w:val="clear" w:color="auto" w:fill="AAB8E2"/>
            <w:tcMar>
              <w:top w:w="72" w:type="dxa"/>
              <w:left w:w="144" w:type="dxa"/>
              <w:bottom w:w="72" w:type="dxa"/>
              <w:right w:w="144" w:type="dxa"/>
            </w:tcMar>
            <w:vAlign w:val="center"/>
            <w:hideMark/>
          </w:tcPr>
          <w:p w14:paraId="595F6531"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AAMI/ISO/ESH</w:t>
            </w:r>
          </w:p>
        </w:tc>
      </w:tr>
      <w:tr w:rsidR="00090033" w:rsidRPr="00466C43" w14:paraId="49F1AB80" w14:textId="77777777" w:rsidTr="00090033">
        <w:trPr>
          <w:trHeight w:val="559"/>
        </w:trPr>
        <w:tc>
          <w:tcPr>
            <w:tcW w:w="1758" w:type="dxa"/>
            <w:tcBorders>
              <w:top w:val="single" w:sz="24"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64892723"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Pregnant</w:t>
            </w:r>
          </w:p>
        </w:tc>
        <w:tc>
          <w:tcPr>
            <w:tcW w:w="2712" w:type="dxa"/>
            <w:tcBorders>
              <w:top w:val="single" w:sz="24"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hideMark/>
          </w:tcPr>
          <w:p w14:paraId="7CAF584E"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n=30. AC: n ≥ 8 (&gt;35 cm)</w:t>
            </w:r>
          </w:p>
          <w:p w14:paraId="6DDBAC6F"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n ≥ 10 ,2</w:t>
            </w:r>
            <w:r w:rsidRPr="00090033">
              <w:rPr>
                <w:rFonts w:ascii="Times New Roman" w:hAnsi="Times New Roman" w:cs="Times New Roman"/>
                <w:noProof/>
                <w:vertAlign w:val="superscript"/>
              </w:rPr>
              <w:t>nd</w:t>
            </w:r>
            <w:r w:rsidRPr="00090033">
              <w:rPr>
                <w:rFonts w:ascii="Times New Roman" w:hAnsi="Times New Roman" w:cs="Times New Roman"/>
                <w:noProof/>
              </w:rPr>
              <w:t xml:space="preserve"> &amp; 3</w:t>
            </w:r>
            <w:r w:rsidRPr="00090033">
              <w:rPr>
                <w:rFonts w:ascii="Times New Roman" w:hAnsi="Times New Roman" w:cs="Times New Roman"/>
                <w:noProof/>
                <w:vertAlign w:val="superscript"/>
              </w:rPr>
              <w:t xml:space="preserve">rd </w:t>
            </w:r>
            <w:r w:rsidRPr="00090033">
              <w:rPr>
                <w:rFonts w:ascii="Times New Roman" w:hAnsi="Times New Roman" w:cs="Times New Roman"/>
                <w:noProof/>
              </w:rPr>
              <w:t>T</w:t>
            </w:r>
          </w:p>
          <w:p w14:paraId="1F73012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BP ranges</w:t>
            </w:r>
          </w:p>
        </w:tc>
        <w:tc>
          <w:tcPr>
            <w:tcW w:w="1900" w:type="dxa"/>
            <w:tcBorders>
              <w:top w:val="single" w:sz="24"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hideMark/>
          </w:tcPr>
          <w:p w14:paraId="1A00257D"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 45 subjects</w:t>
            </w:r>
          </w:p>
          <w:p w14:paraId="12AAEA9B"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15 NT + 15 HT +</w:t>
            </w:r>
          </w:p>
          <w:p w14:paraId="41F6E6A5"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15 Pre-eclampsia</w:t>
            </w:r>
          </w:p>
        </w:tc>
        <w:tc>
          <w:tcPr>
            <w:tcW w:w="1085" w:type="dxa"/>
            <w:tcBorders>
              <w:top w:val="single" w:sz="24"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37FB137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2442" w:type="dxa"/>
            <w:tcBorders>
              <w:top w:val="single" w:sz="24"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3626C008"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 45 subjects</w:t>
            </w:r>
          </w:p>
          <w:p w14:paraId="07A1B9CB"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15 NT + 15 HT +</w:t>
            </w:r>
          </w:p>
          <w:p w14:paraId="62614DC7"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15 Pre-eclampsia</w:t>
            </w:r>
          </w:p>
        </w:tc>
      </w:tr>
      <w:tr w:rsidR="00090033" w:rsidRPr="00090033" w14:paraId="2F1BEAA2" w14:textId="77777777" w:rsidTr="00090033">
        <w:trPr>
          <w:trHeight w:val="536"/>
        </w:trPr>
        <w:tc>
          <w:tcPr>
            <w:tcW w:w="1758"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574D300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Elderly</w:t>
            </w:r>
          </w:p>
        </w:tc>
        <w:tc>
          <w:tcPr>
            <w:tcW w:w="271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hideMark/>
          </w:tcPr>
          <w:p w14:paraId="47387747"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n=30. &gt; 10 M/F</w:t>
            </w:r>
          </w:p>
          <w:p w14:paraId="5C44A67F"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Age &gt; 65y. AC n&gt;5 (&gt;35 cm)</w:t>
            </w:r>
          </w:p>
          <w:p w14:paraId="50B44FD2"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BP ranges</w:t>
            </w:r>
          </w:p>
        </w:tc>
        <w:tc>
          <w:tcPr>
            <w:tcW w:w="1900"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3067048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1085"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7B2595B1"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244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6BECA1A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 xml:space="preserve">&gt;80 Y </w:t>
            </w:r>
          </w:p>
          <w:p w14:paraId="70029BB2"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Possible sp population</w:t>
            </w:r>
          </w:p>
        </w:tc>
      </w:tr>
      <w:tr w:rsidR="00090033" w:rsidRPr="00090033" w14:paraId="570191D8" w14:textId="77777777" w:rsidTr="00090033">
        <w:trPr>
          <w:trHeight w:val="527"/>
        </w:trPr>
        <w:tc>
          <w:tcPr>
            <w:tcW w:w="1758"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5D052324"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Children</w:t>
            </w:r>
          </w:p>
        </w:tc>
        <w:tc>
          <w:tcPr>
            <w:tcW w:w="2712"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hideMark/>
          </w:tcPr>
          <w:p w14:paraId="2921F133"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Young (0-5 y). Older (5-15y)</w:t>
            </w:r>
          </w:p>
          <w:p w14:paraId="162EF231"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n= 30. AC: ranges in older</w:t>
            </w:r>
          </w:p>
          <w:p w14:paraId="220E1247"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lang w:val="en-US"/>
              </w:rPr>
              <w:t xml:space="preserve">BP ranges. </w:t>
            </w:r>
            <w:r w:rsidRPr="00090033">
              <w:rPr>
                <w:rFonts w:ascii="Times New Roman" w:hAnsi="Times New Roman" w:cs="Times New Roman"/>
                <w:noProof/>
              </w:rPr>
              <w:t>&gt;10 M/F in young</w:t>
            </w:r>
          </w:p>
        </w:tc>
        <w:tc>
          <w:tcPr>
            <w:tcW w:w="1900"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hideMark/>
          </w:tcPr>
          <w:p w14:paraId="10DFE46B"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3-12 y. n≥ 35</w:t>
            </w:r>
          </w:p>
          <w:p w14:paraId="784AA04E"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&lt;3 y = Exclusion</w:t>
            </w:r>
          </w:p>
        </w:tc>
        <w:tc>
          <w:tcPr>
            <w:tcW w:w="1085"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61F4BC75"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2442"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04EEB28B"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3-12 y. n≥ 35</w:t>
            </w:r>
          </w:p>
          <w:p w14:paraId="54443066"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&lt;3 y = Exclusion</w:t>
            </w:r>
          </w:p>
        </w:tc>
      </w:tr>
      <w:tr w:rsidR="00090033" w:rsidRPr="00090033" w14:paraId="07773EA7" w14:textId="77777777" w:rsidTr="00090033">
        <w:trPr>
          <w:trHeight w:val="303"/>
        </w:trPr>
        <w:tc>
          <w:tcPr>
            <w:tcW w:w="1758"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7244EEAC"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Arrhythmia - AF</w:t>
            </w:r>
          </w:p>
        </w:tc>
        <w:tc>
          <w:tcPr>
            <w:tcW w:w="271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59852934"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Yes</w:t>
            </w:r>
          </w:p>
        </w:tc>
        <w:tc>
          <w:tcPr>
            <w:tcW w:w="1900"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648A9F4F"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Yes</w:t>
            </w:r>
          </w:p>
        </w:tc>
        <w:tc>
          <w:tcPr>
            <w:tcW w:w="1085"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350E775C"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Yes</w:t>
            </w:r>
          </w:p>
        </w:tc>
        <w:tc>
          <w:tcPr>
            <w:tcW w:w="244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0705E036"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Yes</w:t>
            </w:r>
          </w:p>
        </w:tc>
      </w:tr>
      <w:tr w:rsidR="00090033" w:rsidRPr="00090033" w14:paraId="3919A5E7" w14:textId="77777777" w:rsidTr="00090033">
        <w:trPr>
          <w:trHeight w:val="303"/>
        </w:trPr>
        <w:tc>
          <w:tcPr>
            <w:tcW w:w="1758"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tcPr>
          <w:p w14:paraId="04AB47A4" w14:textId="77777777" w:rsidR="00090033" w:rsidRPr="00090033" w:rsidRDefault="00090033" w:rsidP="00090033">
            <w:pPr>
              <w:rPr>
                <w:rFonts w:ascii="Times New Roman" w:hAnsi="Times New Roman" w:cs="Times New Roman"/>
                <w:b/>
                <w:bCs/>
                <w:noProof/>
              </w:rPr>
            </w:pPr>
          </w:p>
        </w:tc>
        <w:tc>
          <w:tcPr>
            <w:tcW w:w="271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tcPr>
          <w:p w14:paraId="39E8102E" w14:textId="77777777" w:rsidR="00090033" w:rsidRPr="00090033" w:rsidRDefault="00090033" w:rsidP="00090033">
            <w:pPr>
              <w:rPr>
                <w:rFonts w:ascii="Times New Roman" w:hAnsi="Times New Roman" w:cs="Times New Roman"/>
                <w:noProof/>
              </w:rPr>
            </w:pPr>
          </w:p>
        </w:tc>
        <w:tc>
          <w:tcPr>
            <w:tcW w:w="1900"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tcPr>
          <w:p w14:paraId="16C197FE" w14:textId="77777777" w:rsidR="00090033" w:rsidRPr="00090033" w:rsidRDefault="00090033" w:rsidP="00090033">
            <w:pPr>
              <w:rPr>
                <w:rFonts w:ascii="Times New Roman" w:hAnsi="Times New Roman" w:cs="Times New Roman"/>
                <w:noProof/>
              </w:rPr>
            </w:pPr>
          </w:p>
        </w:tc>
        <w:tc>
          <w:tcPr>
            <w:tcW w:w="1085"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tcPr>
          <w:p w14:paraId="1BF0B89A" w14:textId="77777777" w:rsidR="00090033" w:rsidRPr="00090033" w:rsidRDefault="00090033" w:rsidP="00090033">
            <w:pPr>
              <w:rPr>
                <w:rFonts w:ascii="Times New Roman" w:hAnsi="Times New Roman" w:cs="Times New Roman"/>
                <w:noProof/>
              </w:rPr>
            </w:pPr>
          </w:p>
        </w:tc>
        <w:tc>
          <w:tcPr>
            <w:tcW w:w="244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tcPr>
          <w:p w14:paraId="7CE6B0CD" w14:textId="77777777" w:rsidR="00090033" w:rsidRPr="00090033" w:rsidRDefault="00090033" w:rsidP="00090033">
            <w:pPr>
              <w:rPr>
                <w:rFonts w:ascii="Times New Roman" w:hAnsi="Times New Roman" w:cs="Times New Roman"/>
                <w:noProof/>
              </w:rPr>
            </w:pPr>
          </w:p>
        </w:tc>
      </w:tr>
      <w:tr w:rsidR="00090033" w:rsidRPr="00090033" w14:paraId="12496C85" w14:textId="77777777" w:rsidTr="00090033">
        <w:trPr>
          <w:trHeight w:val="1061"/>
        </w:trPr>
        <w:tc>
          <w:tcPr>
            <w:tcW w:w="1758"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27FE6B75"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Obese/ large Arm</w:t>
            </w:r>
          </w:p>
        </w:tc>
        <w:tc>
          <w:tcPr>
            <w:tcW w:w="2712"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666D277E"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1900"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0490EB43"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 xml:space="preserve">Single cuff: </w:t>
            </w:r>
          </w:p>
          <w:p w14:paraId="469E1EB0"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40% upper &amp; lower half</w:t>
            </w:r>
          </w:p>
          <w:p w14:paraId="3B0C2C5D"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20% upper &amp; lower quarter</w:t>
            </w:r>
          </w:p>
          <w:p w14:paraId="5D0ED13D"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Multiple cuff:</w:t>
            </w:r>
          </w:p>
          <w:p w14:paraId="1C7DE8C1" w14:textId="77777777" w:rsidR="00090033" w:rsidRPr="00090033" w:rsidRDefault="00090033" w:rsidP="00090033">
            <w:pPr>
              <w:rPr>
                <w:rFonts w:ascii="Times New Roman" w:hAnsi="Times New Roman" w:cs="Times New Roman"/>
                <w:noProof/>
                <w:lang w:val="en-US"/>
              </w:rPr>
            </w:pPr>
            <w:r w:rsidRPr="00090033">
              <w:rPr>
                <w:rFonts w:ascii="Times New Roman" w:hAnsi="Times New Roman" w:cs="Times New Roman"/>
                <w:noProof/>
                <w:lang w:val="en-US"/>
              </w:rPr>
              <w:t>Each cuff in &gt; 1/(2 x n) pts</w:t>
            </w:r>
          </w:p>
        </w:tc>
        <w:tc>
          <w:tcPr>
            <w:tcW w:w="1085"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2556F48E"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2442" w:type="dxa"/>
            <w:tcBorders>
              <w:top w:val="single" w:sz="8" w:space="0" w:color="FFFFFF"/>
              <w:left w:val="single" w:sz="8" w:space="0" w:color="FFFFFF"/>
              <w:bottom w:val="single" w:sz="8" w:space="0" w:color="FFFFFF"/>
              <w:right w:val="single" w:sz="8" w:space="0" w:color="FFFFFF"/>
            </w:tcBorders>
            <w:shd w:val="clear" w:color="auto" w:fill="E2E6F4"/>
            <w:tcMar>
              <w:top w:w="72" w:type="dxa"/>
              <w:left w:w="144" w:type="dxa"/>
              <w:bottom w:w="72" w:type="dxa"/>
              <w:right w:w="144" w:type="dxa"/>
            </w:tcMar>
            <w:vAlign w:val="center"/>
            <w:hideMark/>
          </w:tcPr>
          <w:p w14:paraId="13F0A728"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&gt; 42 cm = Sp population</w:t>
            </w:r>
          </w:p>
        </w:tc>
      </w:tr>
      <w:tr w:rsidR="00090033" w:rsidRPr="00090033" w14:paraId="6EA9672C" w14:textId="77777777" w:rsidTr="00090033">
        <w:trPr>
          <w:trHeight w:val="7"/>
        </w:trPr>
        <w:tc>
          <w:tcPr>
            <w:tcW w:w="1758"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25D4ECA1"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b/>
                <w:bCs/>
                <w:noProof/>
              </w:rPr>
              <w:t>Diabetes</w:t>
            </w:r>
          </w:p>
        </w:tc>
        <w:tc>
          <w:tcPr>
            <w:tcW w:w="271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7486ACCF"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1900"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6DA0769C"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1085"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3FF330CA"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w:t>
            </w:r>
          </w:p>
        </w:tc>
        <w:tc>
          <w:tcPr>
            <w:tcW w:w="2442" w:type="dxa"/>
            <w:tcBorders>
              <w:top w:val="single" w:sz="8" w:space="0" w:color="FFFFFF"/>
              <w:left w:val="single" w:sz="8" w:space="0" w:color="FFFFFF"/>
              <w:bottom w:val="single" w:sz="8" w:space="0" w:color="FFFFFF"/>
              <w:right w:val="single" w:sz="8" w:space="0" w:color="FFFFFF"/>
            </w:tcBorders>
            <w:shd w:val="clear" w:color="auto" w:fill="F1F3FA"/>
            <w:tcMar>
              <w:top w:w="72" w:type="dxa"/>
              <w:left w:w="144" w:type="dxa"/>
              <w:bottom w:w="72" w:type="dxa"/>
              <w:right w:w="144" w:type="dxa"/>
            </w:tcMar>
            <w:vAlign w:val="center"/>
            <w:hideMark/>
          </w:tcPr>
          <w:p w14:paraId="6FA3816F" w14:textId="77777777" w:rsidR="00090033" w:rsidRPr="00090033" w:rsidRDefault="00090033" w:rsidP="00090033">
            <w:pPr>
              <w:rPr>
                <w:rFonts w:ascii="Times New Roman" w:hAnsi="Times New Roman" w:cs="Times New Roman"/>
                <w:noProof/>
              </w:rPr>
            </w:pPr>
            <w:r w:rsidRPr="00090033">
              <w:rPr>
                <w:rFonts w:ascii="Times New Roman" w:hAnsi="Times New Roman" w:cs="Times New Roman"/>
                <w:noProof/>
              </w:rPr>
              <w:t>Possible SP population</w:t>
            </w:r>
          </w:p>
        </w:tc>
      </w:tr>
    </w:tbl>
    <w:p w14:paraId="51580FB3" w14:textId="77777777" w:rsidR="00573014" w:rsidRPr="00090033" w:rsidRDefault="00573014" w:rsidP="00573014">
      <w:pPr>
        <w:pStyle w:val="PrformatHTML"/>
        <w:shd w:val="clear" w:color="auto" w:fill="FFFFFF"/>
        <w:rPr>
          <w:rFonts w:ascii="Times New Roman" w:hAnsi="Times New Roman" w:cs="Times New Roman"/>
          <w:b/>
          <w:color w:val="212121"/>
          <w:sz w:val="24"/>
          <w:szCs w:val="24"/>
        </w:rPr>
      </w:pPr>
      <w:r w:rsidRPr="00090033">
        <w:rPr>
          <w:rFonts w:ascii="Times New Roman" w:hAnsi="Times New Roman" w:cs="Times New Roman"/>
          <w:b/>
          <w:color w:val="212121"/>
          <w:sz w:val="24"/>
          <w:szCs w:val="24"/>
        </w:rPr>
        <w:t>Mesure de la PA chez les patients avec une circonférence de bras &gt; 42 cm</w:t>
      </w:r>
    </w:p>
    <w:p w14:paraId="3A5F25C9" w14:textId="77777777" w:rsidR="00573014" w:rsidRPr="00090033" w:rsidRDefault="00573014" w:rsidP="00573014">
      <w:pPr>
        <w:pStyle w:val="PrformatHTML"/>
        <w:shd w:val="clear" w:color="auto" w:fill="FFFFFF"/>
        <w:rPr>
          <w:rFonts w:ascii="Times New Roman" w:hAnsi="Times New Roman" w:cs="Times New Roman"/>
          <w:b/>
          <w:color w:val="212121"/>
          <w:sz w:val="24"/>
          <w:szCs w:val="24"/>
        </w:rPr>
      </w:pPr>
    </w:p>
    <w:p w14:paraId="6F396F1A" w14:textId="77777777" w:rsidR="00573014" w:rsidRPr="00090033" w:rsidRDefault="00573014" w:rsidP="00573014">
      <w:pPr>
        <w:autoSpaceDE w:val="0"/>
        <w:autoSpaceDN w:val="0"/>
        <w:adjustRightInd w:val="0"/>
        <w:spacing w:line="480" w:lineRule="auto"/>
        <w:jc w:val="both"/>
        <w:rPr>
          <w:rFonts w:ascii="Times New Roman" w:hAnsi="Times New Roman" w:cs="Times New Roman"/>
          <w:b/>
          <w:color w:val="000000"/>
        </w:rPr>
      </w:pPr>
      <w:r w:rsidRPr="00090033">
        <w:rPr>
          <w:rFonts w:ascii="Times New Roman" w:hAnsi="Times New Roman" w:cs="Times New Roman"/>
          <w:color w:val="212121"/>
        </w:rPr>
        <w:t>CF. « Problématique</w:t>
      </w:r>
      <w:r w:rsidRPr="00090033">
        <w:rPr>
          <w:rFonts w:ascii="Times New Roman" w:hAnsi="Times New Roman" w:cs="Times New Roman"/>
          <w:color w:val="000000"/>
        </w:rPr>
        <w:t xml:space="preserve"> de la mesure de la PA chez les Obèses » dans le chapitre « Choix du brassard »</w:t>
      </w:r>
    </w:p>
    <w:p w14:paraId="2146234A" w14:textId="77777777" w:rsidR="00573014" w:rsidRPr="00090033" w:rsidRDefault="00573014" w:rsidP="00573014">
      <w:pPr>
        <w:rPr>
          <w:rFonts w:ascii="Times New Roman" w:eastAsia="Times New Roman" w:hAnsi="Times New Roman" w:cs="Times New Roman"/>
          <w:color w:val="212121"/>
        </w:rPr>
      </w:pPr>
    </w:p>
    <w:p w14:paraId="1AC490DF" w14:textId="77777777" w:rsidR="00573014" w:rsidRPr="00090033" w:rsidRDefault="00573014" w:rsidP="00573014">
      <w:pPr>
        <w:rPr>
          <w:rFonts w:ascii="Times New Roman" w:hAnsi="Times New Roman" w:cs="Times New Roman"/>
        </w:rPr>
      </w:pPr>
      <w:r w:rsidRPr="00090033">
        <w:rPr>
          <w:rFonts w:ascii="Times New Roman" w:hAnsi="Times New Roman" w:cs="Times New Roman"/>
        </w:rPr>
        <w:t xml:space="preserve">Table 1. Historique des protocoles de Validation des Appareils pour la Mesure de la pression Artérielle. (Adapté de </w:t>
      </w:r>
      <w:proofErr w:type="spellStart"/>
      <w:r w:rsidRPr="00090033">
        <w:rPr>
          <w:rFonts w:ascii="Times New Roman" w:hAnsi="Times New Roman" w:cs="Times New Roman"/>
        </w:rPr>
        <w:t>Stergiou</w:t>
      </w:r>
      <w:proofErr w:type="spellEnd"/>
      <w:r w:rsidRPr="00090033">
        <w:rPr>
          <w:rFonts w:ascii="Times New Roman" w:hAnsi="Times New Roman" w:cs="Times New Roman"/>
        </w:rPr>
        <w:t xml:space="preserve"> &amp; al, </w:t>
      </w:r>
      <w:r w:rsidRPr="00090033">
        <w:rPr>
          <w:rStyle w:val="current-selection"/>
          <w:rFonts w:ascii="Times New Roman" w:hAnsi="Times New Roman" w:cs="Times New Roman"/>
          <w:color w:val="231F20"/>
          <w:shd w:val="clear" w:color="auto" w:fill="FFFFFF"/>
        </w:rPr>
        <w:t xml:space="preserve">J Clin </w:t>
      </w:r>
      <w:proofErr w:type="spellStart"/>
      <w:r w:rsidRPr="00090033">
        <w:rPr>
          <w:rStyle w:val="current-selection"/>
          <w:rFonts w:ascii="Times New Roman" w:hAnsi="Times New Roman" w:cs="Times New Roman"/>
          <w:color w:val="231F20"/>
          <w:shd w:val="clear" w:color="auto" w:fill="FFFFFF"/>
        </w:rPr>
        <w:t>Hypertens</w:t>
      </w:r>
      <w:proofErr w:type="spellEnd"/>
      <w:r w:rsidRPr="00090033">
        <w:rPr>
          <w:rStyle w:val="current-selection"/>
          <w:rFonts w:ascii="Times New Roman" w:hAnsi="Times New Roman" w:cs="Times New Roman"/>
          <w:color w:val="231F20"/>
          <w:shd w:val="clear" w:color="auto" w:fill="FFFFFF"/>
        </w:rPr>
        <w:t xml:space="preserve">. </w:t>
      </w:r>
      <w:proofErr w:type="gramStart"/>
      <w:r w:rsidRPr="00090033">
        <w:rPr>
          <w:rStyle w:val="current-selection"/>
          <w:rFonts w:ascii="Times New Roman" w:hAnsi="Times New Roman" w:cs="Times New Roman"/>
          <w:color w:val="231F20"/>
          <w:spacing w:val="-4"/>
          <w:shd w:val="clear" w:color="auto" w:fill="FFFFFF"/>
        </w:rPr>
        <w:t>2018;</w:t>
      </w:r>
      <w:proofErr w:type="gramEnd"/>
      <w:r w:rsidRPr="00090033">
        <w:rPr>
          <w:rStyle w:val="current-selection"/>
          <w:rFonts w:ascii="Times New Roman" w:hAnsi="Times New Roman" w:cs="Times New Roman"/>
          <w:color w:val="231F20"/>
          <w:spacing w:val="-4"/>
          <w:shd w:val="clear" w:color="auto" w:fill="FFFFFF"/>
        </w:rPr>
        <w:t xml:space="preserve"> </w:t>
      </w:r>
      <w:r w:rsidRPr="00090033">
        <w:rPr>
          <w:rStyle w:val="current-selection"/>
          <w:rFonts w:ascii="Times New Roman" w:hAnsi="Times New Roman" w:cs="Times New Roman"/>
          <w:color w:val="231F20"/>
          <w:spacing w:val="13"/>
          <w:shd w:val="clear" w:color="auto" w:fill="FFFFFF"/>
        </w:rPr>
        <w:t>20</w:t>
      </w:r>
      <w:r w:rsidRPr="00090033">
        <w:rPr>
          <w:rStyle w:val="current-selection"/>
          <w:rFonts w:ascii="Times New Roman" w:hAnsi="Times New Roman" w:cs="Times New Roman"/>
          <w:color w:val="231F20"/>
          <w:shd w:val="clear" w:color="auto" w:fill="FFFFFF"/>
        </w:rPr>
        <w:t>:</w:t>
      </w:r>
      <w:r w:rsidRPr="00090033">
        <w:rPr>
          <w:rStyle w:val="current-selection"/>
          <w:rFonts w:ascii="Times New Roman" w:hAnsi="Times New Roman" w:cs="Times New Roman"/>
          <w:color w:val="231F20"/>
          <w:spacing w:val="-13"/>
          <w:shd w:val="clear" w:color="auto" w:fill="FFFFFF"/>
        </w:rPr>
        <w:t>1096–1099)</w:t>
      </w:r>
    </w:p>
    <w:p w14:paraId="2BD14033" w14:textId="77777777" w:rsidR="00573014" w:rsidRPr="00090033" w:rsidRDefault="00573014" w:rsidP="00573014">
      <w:pPr>
        <w:rPr>
          <w:rFonts w:ascii="Times New Roman" w:hAnsi="Times New Roman" w:cs="Times New Roman"/>
        </w:rPr>
      </w:pPr>
      <w:r w:rsidRPr="00090033">
        <w:rPr>
          <w:rFonts w:ascii="Times New Roman" w:hAnsi="Times New Roman" w:cs="Times New Roman"/>
          <w:noProof/>
        </w:rPr>
        <w:br w:type="page"/>
      </w:r>
    </w:p>
    <w:p w14:paraId="1598B8AD" w14:textId="77777777" w:rsidR="00573014" w:rsidRPr="00090033" w:rsidRDefault="00573014" w:rsidP="00573014">
      <w:pPr>
        <w:rPr>
          <w:rFonts w:ascii="Times New Roman" w:hAnsi="Times New Roman" w:cs="Times New Roman"/>
          <w:b/>
        </w:rPr>
      </w:pPr>
      <w:r w:rsidRPr="00090033">
        <w:rPr>
          <w:rFonts w:ascii="Times New Roman" w:hAnsi="Times New Roman" w:cs="Times New Roman"/>
          <w:b/>
        </w:rPr>
        <w:t>Bibliographie</w:t>
      </w:r>
    </w:p>
    <w:p w14:paraId="1EF177A7" w14:textId="77777777" w:rsidR="00573014" w:rsidRPr="00090033" w:rsidRDefault="00573014" w:rsidP="00573014">
      <w:pPr>
        <w:rPr>
          <w:rFonts w:ascii="Times New Roman" w:hAnsi="Times New Roman" w:cs="Times New Roman"/>
        </w:rPr>
      </w:pPr>
    </w:p>
    <w:p w14:paraId="3087FAFD"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rPr>
        <w:t xml:space="preserve">O’Brien E, Petrie J, </w:t>
      </w:r>
      <w:proofErr w:type="spellStart"/>
      <w:r w:rsidRPr="00090033">
        <w:rPr>
          <w:rFonts w:ascii="Times New Roman" w:hAnsi="Times New Roman" w:cs="Times New Roman"/>
          <w:sz w:val="24"/>
          <w:szCs w:val="24"/>
        </w:rPr>
        <w:t>Littler</w:t>
      </w:r>
      <w:proofErr w:type="spellEnd"/>
      <w:r w:rsidRPr="00090033">
        <w:rPr>
          <w:rFonts w:ascii="Times New Roman" w:hAnsi="Times New Roman" w:cs="Times New Roman"/>
          <w:sz w:val="24"/>
          <w:szCs w:val="24"/>
        </w:rPr>
        <w:t xml:space="preserve"> WA, et al. </w:t>
      </w:r>
      <w:r w:rsidRPr="00090033">
        <w:rPr>
          <w:rFonts w:ascii="Times New Roman" w:hAnsi="Times New Roman" w:cs="Times New Roman"/>
          <w:sz w:val="24"/>
          <w:szCs w:val="24"/>
          <w:lang w:val="en-US"/>
        </w:rPr>
        <w:t xml:space="preserve">The British Hypertension Society protocol for the evaluation of blood pressure measuring devices. </w:t>
      </w:r>
      <w:r w:rsidRPr="00090033">
        <w:rPr>
          <w:rFonts w:ascii="Times New Roman" w:hAnsi="Times New Roman" w:cs="Times New Roman"/>
          <w:sz w:val="24"/>
          <w:szCs w:val="24"/>
        </w:rPr>
        <w:t xml:space="preserve">J </w:t>
      </w:r>
      <w:proofErr w:type="spellStart"/>
      <w:r w:rsidRPr="00090033">
        <w:rPr>
          <w:rFonts w:ascii="Times New Roman" w:hAnsi="Times New Roman" w:cs="Times New Roman"/>
          <w:sz w:val="24"/>
          <w:szCs w:val="24"/>
        </w:rPr>
        <w:t>Hypertens</w:t>
      </w:r>
      <w:proofErr w:type="spellEnd"/>
      <w:r w:rsidRPr="00090033">
        <w:rPr>
          <w:rFonts w:ascii="Times New Roman" w:hAnsi="Times New Roman" w:cs="Times New Roman"/>
          <w:sz w:val="24"/>
          <w:szCs w:val="24"/>
        </w:rPr>
        <w:t xml:space="preserve">. </w:t>
      </w:r>
      <w:proofErr w:type="gramStart"/>
      <w:r w:rsidRPr="00090033">
        <w:rPr>
          <w:rFonts w:ascii="Times New Roman" w:hAnsi="Times New Roman" w:cs="Times New Roman"/>
          <w:sz w:val="24"/>
          <w:szCs w:val="24"/>
        </w:rPr>
        <w:t>1993;</w:t>
      </w:r>
      <w:proofErr w:type="gramEnd"/>
      <w:r w:rsidRPr="00090033">
        <w:rPr>
          <w:rFonts w:ascii="Times New Roman" w:hAnsi="Times New Roman" w:cs="Times New Roman"/>
          <w:sz w:val="24"/>
          <w:szCs w:val="24"/>
        </w:rPr>
        <w:t>11(</w:t>
      </w:r>
      <w:proofErr w:type="spellStart"/>
      <w:r w:rsidRPr="00090033">
        <w:rPr>
          <w:rFonts w:ascii="Times New Roman" w:hAnsi="Times New Roman" w:cs="Times New Roman"/>
          <w:sz w:val="24"/>
          <w:szCs w:val="24"/>
        </w:rPr>
        <w:t>suppl</w:t>
      </w:r>
      <w:proofErr w:type="spellEnd"/>
      <w:r w:rsidRPr="00090033">
        <w:rPr>
          <w:rFonts w:ascii="Times New Roman" w:hAnsi="Times New Roman" w:cs="Times New Roman"/>
          <w:sz w:val="24"/>
          <w:szCs w:val="24"/>
        </w:rPr>
        <w:t xml:space="preserve"> 2):S43-S63.</w:t>
      </w:r>
    </w:p>
    <w:p w14:paraId="6BB49406"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rPr>
        <w:t xml:space="preserve">O’Brien E, Atkins N, </w:t>
      </w:r>
      <w:proofErr w:type="spellStart"/>
      <w:r w:rsidRPr="00090033">
        <w:rPr>
          <w:rFonts w:ascii="Times New Roman" w:hAnsi="Times New Roman" w:cs="Times New Roman"/>
          <w:sz w:val="24"/>
          <w:szCs w:val="24"/>
        </w:rPr>
        <w:t>Stergiou</w:t>
      </w:r>
      <w:proofErr w:type="spellEnd"/>
      <w:r w:rsidRPr="00090033">
        <w:rPr>
          <w:rFonts w:ascii="Times New Roman" w:hAnsi="Times New Roman" w:cs="Times New Roman"/>
          <w:sz w:val="24"/>
          <w:szCs w:val="24"/>
        </w:rPr>
        <w:t xml:space="preserve"> G, et al. </w:t>
      </w:r>
      <w:r w:rsidRPr="00090033">
        <w:rPr>
          <w:rFonts w:ascii="Times New Roman" w:hAnsi="Times New Roman" w:cs="Times New Roman"/>
          <w:sz w:val="24"/>
          <w:szCs w:val="24"/>
          <w:lang w:val="en-US"/>
        </w:rPr>
        <w:t xml:space="preserve">European Society of Hypertension International Protocol revision 2010 for the validation of blood pressure measuring devices in adults. </w:t>
      </w:r>
      <w:r w:rsidRPr="00090033">
        <w:rPr>
          <w:rFonts w:ascii="Times New Roman" w:hAnsi="Times New Roman" w:cs="Times New Roman"/>
          <w:sz w:val="24"/>
          <w:szCs w:val="24"/>
        </w:rPr>
        <w:t xml:space="preserve">Blood </w:t>
      </w:r>
      <w:proofErr w:type="spellStart"/>
      <w:r w:rsidRPr="00090033">
        <w:rPr>
          <w:rFonts w:ascii="Times New Roman" w:hAnsi="Times New Roman" w:cs="Times New Roman"/>
          <w:sz w:val="24"/>
          <w:szCs w:val="24"/>
        </w:rPr>
        <w:t>Press</w:t>
      </w:r>
      <w:proofErr w:type="spellEnd"/>
      <w:r w:rsidRPr="00090033">
        <w:rPr>
          <w:rFonts w:ascii="Times New Roman" w:hAnsi="Times New Roman" w:cs="Times New Roman"/>
          <w:sz w:val="24"/>
          <w:szCs w:val="24"/>
        </w:rPr>
        <w:t xml:space="preserve"> </w:t>
      </w:r>
      <w:proofErr w:type="spellStart"/>
      <w:r w:rsidRPr="00090033">
        <w:rPr>
          <w:rFonts w:ascii="Times New Roman" w:hAnsi="Times New Roman" w:cs="Times New Roman"/>
          <w:sz w:val="24"/>
          <w:szCs w:val="24"/>
        </w:rPr>
        <w:t>Monit</w:t>
      </w:r>
      <w:proofErr w:type="spellEnd"/>
      <w:r w:rsidRPr="00090033">
        <w:rPr>
          <w:rFonts w:ascii="Times New Roman" w:hAnsi="Times New Roman" w:cs="Times New Roman"/>
          <w:sz w:val="24"/>
          <w:szCs w:val="24"/>
        </w:rPr>
        <w:t xml:space="preserve">. </w:t>
      </w:r>
      <w:proofErr w:type="gramStart"/>
      <w:r w:rsidRPr="00090033">
        <w:rPr>
          <w:rFonts w:ascii="Times New Roman" w:hAnsi="Times New Roman" w:cs="Times New Roman"/>
          <w:sz w:val="24"/>
          <w:szCs w:val="24"/>
        </w:rPr>
        <w:t>2010;</w:t>
      </w:r>
      <w:proofErr w:type="gramEnd"/>
      <w:r w:rsidRPr="00090033">
        <w:rPr>
          <w:rFonts w:ascii="Times New Roman" w:hAnsi="Times New Roman" w:cs="Times New Roman"/>
          <w:sz w:val="24"/>
          <w:szCs w:val="24"/>
        </w:rPr>
        <w:t xml:space="preserve"> 15:23-38.</w:t>
      </w:r>
    </w:p>
    <w:p w14:paraId="099F9B66"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Non-invasive sphygmomanometers - Part 2: Clinical investigation   of automated measurement type. American National Standards Institute. </w:t>
      </w:r>
      <w:r w:rsidRPr="00090033">
        <w:rPr>
          <w:rFonts w:ascii="Times New Roman" w:hAnsi="Times New Roman" w:cs="Times New Roman"/>
          <w:sz w:val="24"/>
          <w:szCs w:val="24"/>
        </w:rPr>
        <w:t>ANSI/AAMI/ISO 81060-</w:t>
      </w:r>
      <w:proofErr w:type="gramStart"/>
      <w:r w:rsidRPr="00090033">
        <w:rPr>
          <w:rFonts w:ascii="Times New Roman" w:hAnsi="Times New Roman" w:cs="Times New Roman"/>
          <w:sz w:val="24"/>
          <w:szCs w:val="24"/>
        </w:rPr>
        <w:t>2;</w:t>
      </w:r>
      <w:proofErr w:type="gramEnd"/>
      <w:r w:rsidRPr="00090033">
        <w:rPr>
          <w:rFonts w:ascii="Times New Roman" w:hAnsi="Times New Roman" w:cs="Times New Roman"/>
          <w:sz w:val="24"/>
          <w:szCs w:val="24"/>
        </w:rPr>
        <w:t xml:space="preserve"> 2013.  </w:t>
      </w:r>
      <w:hyperlink r:id="rId25" w:history="1">
        <w:r w:rsidRPr="00090033">
          <w:rPr>
            <w:rStyle w:val="Lienhypertexte"/>
            <w:rFonts w:ascii="Times New Roman" w:hAnsi="Times New Roman"/>
            <w:sz w:val="24"/>
            <w:szCs w:val="24"/>
          </w:rPr>
          <w:t>http://webstore.ansi</w:t>
        </w:r>
      </w:hyperlink>
      <w:r w:rsidRPr="00090033">
        <w:rPr>
          <w:rFonts w:ascii="Times New Roman" w:hAnsi="Times New Roman" w:cs="Times New Roman"/>
          <w:sz w:val="24"/>
          <w:szCs w:val="24"/>
        </w:rPr>
        <w:t xml:space="preserve">. </w:t>
      </w:r>
      <w:proofErr w:type="spellStart"/>
      <w:proofErr w:type="gramStart"/>
      <w:r w:rsidRPr="00090033">
        <w:rPr>
          <w:rFonts w:ascii="Times New Roman" w:hAnsi="Times New Roman" w:cs="Times New Roman"/>
          <w:sz w:val="24"/>
          <w:szCs w:val="24"/>
        </w:rPr>
        <w:t>org</w:t>
      </w:r>
      <w:proofErr w:type="spellEnd"/>
      <w:proofErr w:type="gramEnd"/>
      <w:r w:rsidRPr="00090033">
        <w:rPr>
          <w:rFonts w:ascii="Times New Roman" w:hAnsi="Times New Roman" w:cs="Times New Roman"/>
          <w:sz w:val="24"/>
          <w:szCs w:val="24"/>
        </w:rPr>
        <w:t xml:space="preserve">. </w:t>
      </w:r>
      <w:proofErr w:type="spellStart"/>
      <w:r w:rsidRPr="00090033">
        <w:rPr>
          <w:rFonts w:ascii="Times New Roman" w:hAnsi="Times New Roman" w:cs="Times New Roman"/>
          <w:sz w:val="24"/>
          <w:szCs w:val="24"/>
        </w:rPr>
        <w:t>Accessed</w:t>
      </w:r>
      <w:proofErr w:type="spellEnd"/>
      <w:r w:rsidRPr="00090033">
        <w:rPr>
          <w:rFonts w:ascii="Times New Roman" w:hAnsi="Times New Roman" w:cs="Times New Roman"/>
          <w:sz w:val="24"/>
          <w:szCs w:val="24"/>
        </w:rPr>
        <w:t xml:space="preserve"> March 28, 2018.</w:t>
      </w:r>
    </w:p>
    <w:p w14:paraId="4B195D37"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Stergiou GS, Alpert B, </w:t>
      </w:r>
      <w:proofErr w:type="spellStart"/>
      <w:r w:rsidRPr="00090033">
        <w:rPr>
          <w:rFonts w:ascii="Times New Roman" w:hAnsi="Times New Roman" w:cs="Times New Roman"/>
          <w:sz w:val="24"/>
          <w:szCs w:val="24"/>
          <w:lang w:val="en-US"/>
        </w:rPr>
        <w:t>Mieke</w:t>
      </w:r>
      <w:proofErr w:type="spellEnd"/>
      <w:r w:rsidRPr="00090033">
        <w:rPr>
          <w:rFonts w:ascii="Times New Roman" w:hAnsi="Times New Roman" w:cs="Times New Roman"/>
          <w:sz w:val="24"/>
          <w:szCs w:val="24"/>
          <w:lang w:val="en-US"/>
        </w:rPr>
        <w:t xml:space="preserve"> S, et al. A universal standard for the validation of blood pressure measuring devices:  Association for the Advancement of Medical Instrumentation/European Society of Hypertension/International Organization for Standardization (AAMI/ESH/ISO) Collaboration Statement. </w:t>
      </w:r>
      <w:proofErr w:type="gramStart"/>
      <w:r w:rsidRPr="00090033">
        <w:rPr>
          <w:rFonts w:ascii="Times New Roman" w:hAnsi="Times New Roman" w:cs="Times New Roman"/>
          <w:sz w:val="24"/>
          <w:szCs w:val="24"/>
        </w:rPr>
        <w:t>Hypertension;</w:t>
      </w:r>
      <w:proofErr w:type="gramEnd"/>
      <w:r w:rsidRPr="00090033">
        <w:rPr>
          <w:rFonts w:ascii="Times New Roman" w:hAnsi="Times New Roman" w:cs="Times New Roman"/>
          <w:sz w:val="24"/>
          <w:szCs w:val="24"/>
        </w:rPr>
        <w:t xml:space="preserve"> 2018; 71:368-374.</w:t>
      </w:r>
    </w:p>
    <w:p w14:paraId="2719D38F"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Flynn JT, </w:t>
      </w:r>
      <w:proofErr w:type="spellStart"/>
      <w:r w:rsidRPr="00090033">
        <w:rPr>
          <w:rFonts w:ascii="Times New Roman" w:hAnsi="Times New Roman" w:cs="Times New Roman"/>
          <w:sz w:val="24"/>
          <w:szCs w:val="24"/>
          <w:lang w:val="en-US"/>
        </w:rPr>
        <w:t>Kaelber</w:t>
      </w:r>
      <w:proofErr w:type="spellEnd"/>
      <w:r w:rsidRPr="00090033">
        <w:rPr>
          <w:rFonts w:ascii="Times New Roman" w:hAnsi="Times New Roman" w:cs="Times New Roman"/>
          <w:sz w:val="24"/>
          <w:szCs w:val="24"/>
          <w:lang w:val="en-US"/>
        </w:rPr>
        <w:t xml:space="preserve"> DC, Baker-Smith CM, et al. Clinical practice guideline for screening and management of high blood pressure in children and adolescents. Pediatrics. 017;140: e20171904.</w:t>
      </w:r>
    </w:p>
    <w:p w14:paraId="24D5E0DB"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proofErr w:type="spellStart"/>
      <w:r w:rsidRPr="00090033">
        <w:rPr>
          <w:rFonts w:ascii="Times New Roman" w:hAnsi="Times New Roman" w:cs="Times New Roman"/>
          <w:sz w:val="24"/>
          <w:szCs w:val="24"/>
          <w:lang w:val="en-US"/>
        </w:rPr>
        <w:t>Lurbe</w:t>
      </w:r>
      <w:proofErr w:type="spellEnd"/>
      <w:r w:rsidRPr="00090033">
        <w:rPr>
          <w:rFonts w:ascii="Times New Roman" w:hAnsi="Times New Roman" w:cs="Times New Roman"/>
          <w:sz w:val="24"/>
          <w:szCs w:val="24"/>
          <w:lang w:val="en-US"/>
        </w:rPr>
        <w:t xml:space="preserve"> E, </w:t>
      </w:r>
      <w:proofErr w:type="spellStart"/>
      <w:r w:rsidRPr="00090033">
        <w:rPr>
          <w:rFonts w:ascii="Times New Roman" w:hAnsi="Times New Roman" w:cs="Times New Roman"/>
          <w:sz w:val="24"/>
          <w:szCs w:val="24"/>
          <w:lang w:val="en-US"/>
        </w:rPr>
        <w:t>Agabiti-Rosei</w:t>
      </w:r>
      <w:proofErr w:type="spellEnd"/>
      <w:r w:rsidRPr="00090033">
        <w:rPr>
          <w:rFonts w:ascii="Times New Roman" w:hAnsi="Times New Roman" w:cs="Times New Roman"/>
          <w:sz w:val="24"/>
          <w:szCs w:val="24"/>
          <w:lang w:val="en-US"/>
        </w:rPr>
        <w:t xml:space="preserve"> E, Cruickshank JK, et al. 2016 European Society of Hypertension guidelines for the management of high blood pressure in children and adolescents. </w:t>
      </w:r>
      <w:r w:rsidRPr="00090033">
        <w:rPr>
          <w:rFonts w:ascii="Times New Roman" w:hAnsi="Times New Roman" w:cs="Times New Roman"/>
          <w:sz w:val="24"/>
          <w:szCs w:val="24"/>
        </w:rPr>
        <w:t xml:space="preserve">J </w:t>
      </w:r>
      <w:proofErr w:type="spellStart"/>
      <w:proofErr w:type="gramStart"/>
      <w:r w:rsidRPr="00090033">
        <w:rPr>
          <w:rFonts w:ascii="Times New Roman" w:hAnsi="Times New Roman" w:cs="Times New Roman"/>
          <w:sz w:val="24"/>
          <w:szCs w:val="24"/>
        </w:rPr>
        <w:t>Hypertens</w:t>
      </w:r>
      <w:proofErr w:type="spellEnd"/>
      <w:r w:rsidRPr="00090033">
        <w:rPr>
          <w:rFonts w:ascii="Times New Roman" w:hAnsi="Times New Roman" w:cs="Times New Roman"/>
          <w:sz w:val="24"/>
          <w:szCs w:val="24"/>
        </w:rPr>
        <w:t>;</w:t>
      </w:r>
      <w:proofErr w:type="gramEnd"/>
      <w:r w:rsidRPr="00090033">
        <w:rPr>
          <w:rFonts w:ascii="Times New Roman" w:hAnsi="Times New Roman" w:cs="Times New Roman"/>
          <w:sz w:val="24"/>
          <w:szCs w:val="24"/>
        </w:rPr>
        <w:t xml:space="preserve"> 2016; 34:1887-1920.</w:t>
      </w:r>
    </w:p>
    <w:p w14:paraId="3C1FE51C"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Higgins JR, de </w:t>
      </w:r>
      <w:proofErr w:type="spellStart"/>
      <w:r w:rsidRPr="00090033">
        <w:rPr>
          <w:rFonts w:ascii="Times New Roman" w:hAnsi="Times New Roman" w:cs="Times New Roman"/>
          <w:sz w:val="24"/>
          <w:szCs w:val="24"/>
          <w:lang w:val="en-US"/>
        </w:rPr>
        <w:t>Swiet</w:t>
      </w:r>
      <w:proofErr w:type="spellEnd"/>
      <w:r w:rsidRPr="00090033">
        <w:rPr>
          <w:rFonts w:ascii="Times New Roman" w:hAnsi="Times New Roman" w:cs="Times New Roman"/>
          <w:sz w:val="24"/>
          <w:szCs w:val="24"/>
          <w:lang w:val="en-US"/>
        </w:rPr>
        <w:t xml:space="preserve"> M. Blood-pressure measurement and classification in pregnancy. </w:t>
      </w:r>
      <w:r w:rsidRPr="00090033">
        <w:rPr>
          <w:rFonts w:ascii="Times New Roman" w:hAnsi="Times New Roman" w:cs="Times New Roman"/>
          <w:sz w:val="24"/>
          <w:szCs w:val="24"/>
        </w:rPr>
        <w:t xml:space="preserve">Lancet. </w:t>
      </w:r>
      <w:proofErr w:type="gramStart"/>
      <w:r w:rsidRPr="00090033">
        <w:rPr>
          <w:rFonts w:ascii="Times New Roman" w:hAnsi="Times New Roman" w:cs="Times New Roman"/>
          <w:sz w:val="24"/>
          <w:szCs w:val="24"/>
        </w:rPr>
        <w:t>2001;</w:t>
      </w:r>
      <w:proofErr w:type="gramEnd"/>
      <w:r w:rsidRPr="00090033">
        <w:rPr>
          <w:rFonts w:ascii="Times New Roman" w:hAnsi="Times New Roman" w:cs="Times New Roman"/>
          <w:sz w:val="24"/>
          <w:szCs w:val="24"/>
        </w:rPr>
        <w:t xml:space="preserve"> 357:131-135.</w:t>
      </w:r>
    </w:p>
    <w:p w14:paraId="2EA53BD0"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Say L, Chou D, Gemmill A, et al. Global causes of maternal death: a WHO systematic analysis. Lancet Glob Health. 2014;2: e323-e333.</w:t>
      </w:r>
    </w:p>
    <w:p w14:paraId="13F46FD5"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National Institute for Health and Care Excellence. Antenatal Care. NICE Clinical Guideline 62. </w:t>
      </w:r>
      <w:r w:rsidRPr="00090033">
        <w:rPr>
          <w:rFonts w:ascii="Times New Roman" w:hAnsi="Times New Roman" w:cs="Times New Roman"/>
          <w:sz w:val="24"/>
          <w:szCs w:val="24"/>
        </w:rPr>
        <w:t xml:space="preserve">London, </w:t>
      </w:r>
      <w:proofErr w:type="gramStart"/>
      <w:r w:rsidRPr="00090033">
        <w:rPr>
          <w:rFonts w:ascii="Times New Roman" w:hAnsi="Times New Roman" w:cs="Times New Roman"/>
          <w:sz w:val="24"/>
          <w:szCs w:val="24"/>
        </w:rPr>
        <w:t>UK:</w:t>
      </w:r>
      <w:proofErr w:type="gramEnd"/>
      <w:r w:rsidRPr="00090033">
        <w:rPr>
          <w:rFonts w:ascii="Times New Roman" w:hAnsi="Times New Roman" w:cs="Times New Roman"/>
          <w:sz w:val="24"/>
          <w:szCs w:val="24"/>
        </w:rPr>
        <w:t xml:space="preserve"> NICE; 2008.</w:t>
      </w:r>
    </w:p>
    <w:p w14:paraId="23730CFB"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proofErr w:type="spellStart"/>
      <w:r w:rsidRPr="00090033">
        <w:rPr>
          <w:rFonts w:ascii="Times New Roman" w:hAnsi="Times New Roman" w:cs="Times New Roman"/>
          <w:sz w:val="24"/>
          <w:szCs w:val="24"/>
          <w:lang w:val="en-US"/>
        </w:rPr>
        <w:t>Shennan</w:t>
      </w:r>
      <w:proofErr w:type="spellEnd"/>
      <w:r w:rsidRPr="00090033">
        <w:rPr>
          <w:rFonts w:ascii="Times New Roman" w:hAnsi="Times New Roman" w:cs="Times New Roman"/>
          <w:sz w:val="24"/>
          <w:szCs w:val="24"/>
          <w:lang w:val="en-US"/>
        </w:rPr>
        <w:t xml:space="preserve"> A, Gupta M, Halligan A, Taylor DJ, de </w:t>
      </w:r>
      <w:proofErr w:type="spellStart"/>
      <w:r w:rsidRPr="00090033">
        <w:rPr>
          <w:rFonts w:ascii="Times New Roman" w:hAnsi="Times New Roman" w:cs="Times New Roman"/>
          <w:sz w:val="24"/>
          <w:szCs w:val="24"/>
          <w:lang w:val="en-US"/>
        </w:rPr>
        <w:t>Swiet</w:t>
      </w:r>
      <w:proofErr w:type="spellEnd"/>
      <w:r w:rsidRPr="00090033">
        <w:rPr>
          <w:rFonts w:ascii="Times New Roman" w:hAnsi="Times New Roman" w:cs="Times New Roman"/>
          <w:sz w:val="24"/>
          <w:szCs w:val="24"/>
          <w:lang w:val="en-US"/>
        </w:rPr>
        <w:t xml:space="preserve"> M. Lack of reproducibility in pregnancy of Korotkoff phase IV as measured by mercury sphygmomanometer. </w:t>
      </w:r>
      <w:r w:rsidRPr="00090033">
        <w:rPr>
          <w:rFonts w:ascii="Times New Roman" w:hAnsi="Times New Roman" w:cs="Times New Roman"/>
          <w:sz w:val="24"/>
          <w:szCs w:val="24"/>
        </w:rPr>
        <w:t xml:space="preserve">Lancet. </w:t>
      </w:r>
      <w:proofErr w:type="gramStart"/>
      <w:r w:rsidRPr="00090033">
        <w:rPr>
          <w:rFonts w:ascii="Times New Roman" w:hAnsi="Times New Roman" w:cs="Times New Roman"/>
          <w:sz w:val="24"/>
          <w:szCs w:val="24"/>
        </w:rPr>
        <w:t>1996;</w:t>
      </w:r>
      <w:proofErr w:type="gramEnd"/>
      <w:r w:rsidRPr="00090033">
        <w:rPr>
          <w:rFonts w:ascii="Times New Roman" w:hAnsi="Times New Roman" w:cs="Times New Roman"/>
          <w:sz w:val="24"/>
          <w:szCs w:val="24"/>
        </w:rPr>
        <w:t xml:space="preserve"> 347:139-142.</w:t>
      </w:r>
    </w:p>
    <w:p w14:paraId="0FC5C16B" w14:textId="77777777" w:rsidR="00573014" w:rsidRPr="00B64DBF" w:rsidRDefault="00573014" w:rsidP="00573014">
      <w:pPr>
        <w:pStyle w:val="Paragraphedeliste"/>
        <w:numPr>
          <w:ilvl w:val="0"/>
          <w:numId w:val="12"/>
        </w:numPr>
        <w:spacing w:line="276" w:lineRule="auto"/>
        <w:jc w:val="both"/>
        <w:rPr>
          <w:rFonts w:ascii="Times New Roman" w:hAnsi="Times New Roman" w:cs="Times New Roman"/>
          <w:sz w:val="24"/>
          <w:szCs w:val="24"/>
          <w:lang w:val="en-US"/>
        </w:rPr>
      </w:pPr>
      <w:proofErr w:type="spellStart"/>
      <w:r w:rsidRPr="00090033">
        <w:rPr>
          <w:rFonts w:ascii="Times New Roman" w:hAnsi="Times New Roman" w:cs="Times New Roman"/>
          <w:sz w:val="24"/>
          <w:szCs w:val="24"/>
          <w:lang w:val="en-US"/>
        </w:rPr>
        <w:t>Pagonas</w:t>
      </w:r>
      <w:proofErr w:type="spellEnd"/>
      <w:r w:rsidRPr="00090033">
        <w:rPr>
          <w:rFonts w:ascii="Times New Roman" w:hAnsi="Times New Roman" w:cs="Times New Roman"/>
          <w:sz w:val="24"/>
          <w:szCs w:val="24"/>
          <w:lang w:val="en-US"/>
        </w:rPr>
        <w:t xml:space="preserve"> N, Schmidt S, </w:t>
      </w:r>
      <w:proofErr w:type="spellStart"/>
      <w:r w:rsidRPr="00090033">
        <w:rPr>
          <w:rFonts w:ascii="Times New Roman" w:hAnsi="Times New Roman" w:cs="Times New Roman"/>
          <w:sz w:val="24"/>
          <w:szCs w:val="24"/>
          <w:lang w:val="en-US"/>
        </w:rPr>
        <w:t>Eysel</w:t>
      </w:r>
      <w:proofErr w:type="spellEnd"/>
      <w:r w:rsidRPr="00090033">
        <w:rPr>
          <w:rFonts w:ascii="Times New Roman" w:hAnsi="Times New Roman" w:cs="Times New Roman"/>
          <w:sz w:val="24"/>
          <w:szCs w:val="24"/>
          <w:lang w:val="en-US"/>
        </w:rPr>
        <w:t xml:space="preserve"> J, et al. Impact of atrial fibrillation on the accuracy of </w:t>
      </w:r>
      <w:proofErr w:type="spellStart"/>
      <w:r w:rsidRPr="00090033">
        <w:rPr>
          <w:rFonts w:ascii="Times New Roman" w:hAnsi="Times New Roman" w:cs="Times New Roman"/>
          <w:sz w:val="24"/>
          <w:szCs w:val="24"/>
          <w:lang w:val="en-US"/>
        </w:rPr>
        <w:t>oscillometric</w:t>
      </w:r>
      <w:proofErr w:type="spellEnd"/>
      <w:r w:rsidRPr="00090033">
        <w:rPr>
          <w:rFonts w:ascii="Times New Roman" w:hAnsi="Times New Roman" w:cs="Times New Roman"/>
          <w:sz w:val="24"/>
          <w:szCs w:val="24"/>
          <w:lang w:val="en-US"/>
        </w:rPr>
        <w:t xml:space="preserve"> blood pressure monitoring. </w:t>
      </w:r>
      <w:r w:rsidRPr="00B64DBF">
        <w:rPr>
          <w:rFonts w:ascii="Times New Roman" w:hAnsi="Times New Roman" w:cs="Times New Roman"/>
          <w:sz w:val="24"/>
          <w:szCs w:val="24"/>
          <w:lang w:val="en-US"/>
        </w:rPr>
        <w:t>Hypertension. 2013; 62:579-584.</w:t>
      </w:r>
    </w:p>
    <w:p w14:paraId="3099DD3F" w14:textId="77777777" w:rsidR="00573014" w:rsidRPr="00090033" w:rsidRDefault="00573014" w:rsidP="00573014">
      <w:pPr>
        <w:pStyle w:val="Paragraphedeliste"/>
        <w:numPr>
          <w:ilvl w:val="0"/>
          <w:numId w:val="12"/>
        </w:numPr>
        <w:spacing w:line="276" w:lineRule="auto"/>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Stergiou GS, </w:t>
      </w:r>
      <w:proofErr w:type="spellStart"/>
      <w:r w:rsidRPr="00090033">
        <w:rPr>
          <w:rFonts w:ascii="Times New Roman" w:hAnsi="Times New Roman" w:cs="Times New Roman"/>
          <w:sz w:val="24"/>
          <w:szCs w:val="24"/>
          <w:lang w:val="en-US"/>
        </w:rPr>
        <w:t>Kollias</w:t>
      </w:r>
      <w:proofErr w:type="spellEnd"/>
      <w:r w:rsidRPr="00090033">
        <w:rPr>
          <w:rFonts w:ascii="Times New Roman" w:hAnsi="Times New Roman" w:cs="Times New Roman"/>
          <w:sz w:val="24"/>
          <w:szCs w:val="24"/>
          <w:lang w:val="en-US"/>
        </w:rPr>
        <w:t xml:space="preserve"> A, </w:t>
      </w:r>
      <w:proofErr w:type="spellStart"/>
      <w:r w:rsidRPr="00090033">
        <w:rPr>
          <w:rFonts w:ascii="Times New Roman" w:hAnsi="Times New Roman" w:cs="Times New Roman"/>
          <w:sz w:val="24"/>
          <w:szCs w:val="24"/>
          <w:lang w:val="en-US"/>
        </w:rPr>
        <w:t>Destounis</w:t>
      </w:r>
      <w:proofErr w:type="spellEnd"/>
      <w:r w:rsidRPr="00090033">
        <w:rPr>
          <w:rFonts w:ascii="Times New Roman" w:hAnsi="Times New Roman" w:cs="Times New Roman"/>
          <w:sz w:val="24"/>
          <w:szCs w:val="24"/>
          <w:lang w:val="en-US"/>
        </w:rPr>
        <w:t xml:space="preserve"> A, </w:t>
      </w:r>
      <w:proofErr w:type="spellStart"/>
      <w:r w:rsidRPr="00090033">
        <w:rPr>
          <w:rFonts w:ascii="Times New Roman" w:hAnsi="Times New Roman" w:cs="Times New Roman"/>
          <w:sz w:val="24"/>
          <w:szCs w:val="24"/>
          <w:lang w:val="en-US"/>
        </w:rPr>
        <w:t>Tzamouranis</w:t>
      </w:r>
      <w:proofErr w:type="spellEnd"/>
      <w:r w:rsidRPr="00090033">
        <w:rPr>
          <w:rFonts w:ascii="Times New Roman" w:hAnsi="Times New Roman" w:cs="Times New Roman"/>
          <w:sz w:val="24"/>
          <w:szCs w:val="24"/>
          <w:lang w:val="en-US"/>
        </w:rPr>
        <w:t xml:space="preserve"> D.  Automated blood pressure measurement in atrial fibrillation: a systematic review and meta-analysis. </w:t>
      </w:r>
      <w:r w:rsidRPr="00090033">
        <w:rPr>
          <w:rFonts w:ascii="Times New Roman" w:hAnsi="Times New Roman" w:cs="Times New Roman"/>
          <w:sz w:val="24"/>
          <w:szCs w:val="24"/>
        </w:rPr>
        <w:t xml:space="preserve">J </w:t>
      </w:r>
      <w:proofErr w:type="spellStart"/>
      <w:r w:rsidRPr="00090033">
        <w:rPr>
          <w:rFonts w:ascii="Times New Roman" w:hAnsi="Times New Roman" w:cs="Times New Roman"/>
          <w:sz w:val="24"/>
          <w:szCs w:val="24"/>
        </w:rPr>
        <w:t>Hypertens</w:t>
      </w:r>
      <w:proofErr w:type="spellEnd"/>
      <w:r w:rsidRPr="00090033">
        <w:rPr>
          <w:rFonts w:ascii="Times New Roman" w:hAnsi="Times New Roman" w:cs="Times New Roman"/>
          <w:sz w:val="24"/>
          <w:szCs w:val="24"/>
        </w:rPr>
        <w:t xml:space="preserve">. </w:t>
      </w:r>
      <w:proofErr w:type="gramStart"/>
      <w:r w:rsidRPr="00090033">
        <w:rPr>
          <w:rFonts w:ascii="Times New Roman" w:hAnsi="Times New Roman" w:cs="Times New Roman"/>
          <w:sz w:val="24"/>
          <w:szCs w:val="24"/>
        </w:rPr>
        <w:t>2012;</w:t>
      </w:r>
      <w:proofErr w:type="gramEnd"/>
      <w:r w:rsidRPr="00090033">
        <w:rPr>
          <w:rFonts w:ascii="Times New Roman" w:hAnsi="Times New Roman" w:cs="Times New Roman"/>
          <w:sz w:val="24"/>
          <w:szCs w:val="24"/>
        </w:rPr>
        <w:t xml:space="preserve"> 30:2074-2082.</w:t>
      </w:r>
    </w:p>
    <w:p w14:paraId="19C97648" w14:textId="77777777" w:rsidR="00573014" w:rsidRPr="00B64DBF" w:rsidRDefault="00573014" w:rsidP="00573014">
      <w:pPr>
        <w:pStyle w:val="Paragraphedeliste"/>
        <w:numPr>
          <w:ilvl w:val="0"/>
          <w:numId w:val="12"/>
        </w:numPr>
        <w:spacing w:line="276" w:lineRule="auto"/>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Giantin V, </w:t>
      </w:r>
      <w:proofErr w:type="spellStart"/>
      <w:r w:rsidRPr="00090033">
        <w:rPr>
          <w:rFonts w:ascii="Times New Roman" w:hAnsi="Times New Roman" w:cs="Times New Roman"/>
          <w:sz w:val="24"/>
          <w:szCs w:val="24"/>
          <w:lang w:val="en-US"/>
        </w:rPr>
        <w:t>Perissinotto</w:t>
      </w:r>
      <w:proofErr w:type="spellEnd"/>
      <w:r w:rsidRPr="00090033">
        <w:rPr>
          <w:rFonts w:ascii="Times New Roman" w:hAnsi="Times New Roman" w:cs="Times New Roman"/>
          <w:sz w:val="24"/>
          <w:szCs w:val="24"/>
          <w:lang w:val="en-US"/>
        </w:rPr>
        <w:t xml:space="preserve"> E, </w:t>
      </w:r>
      <w:proofErr w:type="spellStart"/>
      <w:r w:rsidRPr="00090033">
        <w:rPr>
          <w:rFonts w:ascii="Times New Roman" w:hAnsi="Times New Roman" w:cs="Times New Roman"/>
          <w:sz w:val="24"/>
          <w:szCs w:val="24"/>
          <w:lang w:val="en-US"/>
        </w:rPr>
        <w:t>Franchin</w:t>
      </w:r>
      <w:proofErr w:type="spellEnd"/>
      <w:r w:rsidRPr="00090033">
        <w:rPr>
          <w:rFonts w:ascii="Times New Roman" w:hAnsi="Times New Roman" w:cs="Times New Roman"/>
          <w:sz w:val="24"/>
          <w:szCs w:val="24"/>
          <w:lang w:val="en-US"/>
        </w:rPr>
        <w:t xml:space="preserve"> A, et al. Ambulatory blood pressure monitoring in elderly patients with chronic atrial fibrillation:  is it absolutely contraindicated or a useful tool in clinical practice and research? </w:t>
      </w:r>
      <w:proofErr w:type="spellStart"/>
      <w:r w:rsidRPr="00B64DBF">
        <w:rPr>
          <w:rFonts w:ascii="Times New Roman" w:hAnsi="Times New Roman" w:cs="Times New Roman"/>
          <w:sz w:val="24"/>
          <w:szCs w:val="24"/>
          <w:lang w:val="en-US"/>
        </w:rPr>
        <w:t>Hypertens</w:t>
      </w:r>
      <w:proofErr w:type="spellEnd"/>
      <w:r w:rsidRPr="00B64DBF">
        <w:rPr>
          <w:rFonts w:ascii="Times New Roman" w:hAnsi="Times New Roman" w:cs="Times New Roman"/>
          <w:sz w:val="24"/>
          <w:szCs w:val="24"/>
          <w:lang w:val="en-US"/>
        </w:rPr>
        <w:t xml:space="preserve"> Res. 2013; 36:889-894.</w:t>
      </w:r>
    </w:p>
    <w:p w14:paraId="60CB6B11" w14:textId="77777777" w:rsidR="00573014" w:rsidRPr="00B64DBF" w:rsidRDefault="00573014" w:rsidP="00573014">
      <w:pPr>
        <w:pStyle w:val="Paragraphedeliste"/>
        <w:numPr>
          <w:ilvl w:val="0"/>
          <w:numId w:val="12"/>
        </w:numPr>
        <w:kinsoku w:val="0"/>
        <w:overflowPunct w:val="0"/>
        <w:spacing w:before="3" w:line="276" w:lineRule="auto"/>
        <w:jc w:val="both"/>
        <w:rPr>
          <w:rFonts w:ascii="Times New Roman" w:hAnsi="Times New Roman" w:cs="Times New Roman"/>
          <w:color w:val="231F20"/>
          <w:sz w:val="24"/>
          <w:szCs w:val="24"/>
          <w:lang w:val="en-US"/>
        </w:rPr>
      </w:pPr>
      <w:proofErr w:type="spellStart"/>
      <w:r w:rsidRPr="00090033">
        <w:rPr>
          <w:rFonts w:ascii="Times New Roman" w:hAnsi="Times New Roman" w:cs="Times New Roman"/>
          <w:sz w:val="24"/>
          <w:szCs w:val="24"/>
          <w:lang w:val="en-US"/>
        </w:rPr>
        <w:t>Lakhal</w:t>
      </w:r>
      <w:proofErr w:type="spellEnd"/>
      <w:r w:rsidRPr="00090033">
        <w:rPr>
          <w:rFonts w:ascii="Times New Roman" w:hAnsi="Times New Roman" w:cs="Times New Roman"/>
          <w:sz w:val="24"/>
          <w:szCs w:val="24"/>
          <w:lang w:val="en-US"/>
        </w:rPr>
        <w:t xml:space="preserve"> K, </w:t>
      </w:r>
      <w:proofErr w:type="spellStart"/>
      <w:r w:rsidRPr="00090033">
        <w:rPr>
          <w:rFonts w:ascii="Times New Roman" w:hAnsi="Times New Roman" w:cs="Times New Roman"/>
          <w:sz w:val="24"/>
          <w:szCs w:val="24"/>
          <w:lang w:val="en-US"/>
        </w:rPr>
        <w:t>Ehrmann</w:t>
      </w:r>
      <w:proofErr w:type="spellEnd"/>
      <w:r w:rsidRPr="00090033">
        <w:rPr>
          <w:rFonts w:ascii="Times New Roman" w:hAnsi="Times New Roman" w:cs="Times New Roman"/>
          <w:sz w:val="24"/>
          <w:szCs w:val="24"/>
          <w:lang w:val="en-US"/>
        </w:rPr>
        <w:t xml:space="preserve"> S, Martin M, et al. Blood pressure monitoring during arrhythmia: agreement between automated brachial cuff and intra-arterial measurements. </w:t>
      </w:r>
      <w:r w:rsidRPr="00B64DBF">
        <w:rPr>
          <w:rFonts w:ascii="Times New Roman" w:hAnsi="Times New Roman" w:cs="Times New Roman"/>
          <w:sz w:val="24"/>
          <w:szCs w:val="24"/>
          <w:lang w:val="en-US"/>
        </w:rPr>
        <w:t xml:space="preserve">Br J </w:t>
      </w:r>
      <w:proofErr w:type="spellStart"/>
      <w:r w:rsidRPr="00B64DBF">
        <w:rPr>
          <w:rFonts w:ascii="Times New Roman" w:hAnsi="Times New Roman" w:cs="Times New Roman"/>
          <w:sz w:val="24"/>
          <w:szCs w:val="24"/>
          <w:lang w:val="en-US"/>
        </w:rPr>
        <w:t>Anaesth</w:t>
      </w:r>
      <w:proofErr w:type="spellEnd"/>
      <w:r w:rsidRPr="00B64DBF">
        <w:rPr>
          <w:rFonts w:ascii="Times New Roman" w:hAnsi="Times New Roman" w:cs="Times New Roman"/>
          <w:sz w:val="24"/>
          <w:szCs w:val="24"/>
          <w:lang w:val="en-US"/>
        </w:rPr>
        <w:t>. 2015; 115:540-549.</w:t>
      </w:r>
    </w:p>
    <w:p w14:paraId="76D74CE1" w14:textId="77777777" w:rsidR="00573014" w:rsidRPr="00090033" w:rsidRDefault="00573014" w:rsidP="00573014">
      <w:pPr>
        <w:pStyle w:val="Paragraphedeliste"/>
        <w:numPr>
          <w:ilvl w:val="0"/>
          <w:numId w:val="12"/>
        </w:numPr>
        <w:kinsoku w:val="0"/>
        <w:overflowPunct w:val="0"/>
        <w:spacing w:before="3" w:line="278" w:lineRule="auto"/>
        <w:jc w:val="both"/>
        <w:rPr>
          <w:rFonts w:ascii="Times New Roman" w:hAnsi="Times New Roman" w:cs="Times New Roman"/>
          <w:color w:val="231F20"/>
          <w:sz w:val="24"/>
          <w:szCs w:val="24"/>
        </w:rPr>
      </w:pPr>
      <w:proofErr w:type="spellStart"/>
      <w:r w:rsidRPr="00090033">
        <w:rPr>
          <w:rFonts w:ascii="Times New Roman" w:hAnsi="Times New Roman" w:cs="Times New Roman"/>
          <w:color w:val="231F20"/>
          <w:sz w:val="24"/>
          <w:szCs w:val="24"/>
          <w:lang w:val="en-US"/>
        </w:rPr>
        <w:t>Kollias</w:t>
      </w:r>
      <w:proofErr w:type="spellEnd"/>
      <w:r w:rsidRPr="00090033">
        <w:rPr>
          <w:rFonts w:ascii="Times New Roman" w:hAnsi="Times New Roman" w:cs="Times New Roman"/>
          <w:color w:val="231F20"/>
          <w:sz w:val="24"/>
          <w:szCs w:val="24"/>
          <w:lang w:val="en-US"/>
        </w:rPr>
        <w:t xml:space="preserve"> A, </w:t>
      </w:r>
      <w:proofErr w:type="spellStart"/>
      <w:r w:rsidRPr="00090033">
        <w:rPr>
          <w:rFonts w:ascii="Times New Roman" w:hAnsi="Times New Roman" w:cs="Times New Roman"/>
          <w:color w:val="231F20"/>
          <w:sz w:val="24"/>
          <w:szCs w:val="24"/>
          <w:lang w:val="en-US"/>
        </w:rPr>
        <w:t>Kyriakoulis</w:t>
      </w:r>
      <w:proofErr w:type="spellEnd"/>
      <w:r w:rsidRPr="00090033">
        <w:rPr>
          <w:rFonts w:ascii="Times New Roman" w:hAnsi="Times New Roman" w:cs="Times New Roman"/>
          <w:color w:val="231F20"/>
          <w:sz w:val="24"/>
          <w:szCs w:val="24"/>
          <w:lang w:val="en-US"/>
        </w:rPr>
        <w:t xml:space="preserve"> KG, </w:t>
      </w:r>
      <w:proofErr w:type="spellStart"/>
      <w:r w:rsidRPr="00090033">
        <w:rPr>
          <w:rFonts w:ascii="Times New Roman" w:hAnsi="Times New Roman" w:cs="Times New Roman"/>
          <w:color w:val="231F20"/>
          <w:sz w:val="24"/>
          <w:szCs w:val="24"/>
          <w:lang w:val="en-US"/>
        </w:rPr>
        <w:t>Stambolliu</w:t>
      </w:r>
      <w:proofErr w:type="spellEnd"/>
      <w:r w:rsidRPr="00090033">
        <w:rPr>
          <w:rFonts w:ascii="Times New Roman" w:hAnsi="Times New Roman" w:cs="Times New Roman"/>
          <w:color w:val="231F20"/>
          <w:sz w:val="24"/>
          <w:szCs w:val="24"/>
          <w:lang w:val="en-US"/>
        </w:rPr>
        <w:t xml:space="preserve"> E, Stergiou GS. Prognostic value of office blood pressure measurement and hypertension diagnosis in atrial fibrillation: systematic review and meta-analysis. </w:t>
      </w:r>
      <w:r w:rsidRPr="00090033">
        <w:rPr>
          <w:rFonts w:ascii="Times New Roman" w:hAnsi="Times New Roman" w:cs="Times New Roman"/>
          <w:color w:val="231F20"/>
          <w:sz w:val="24"/>
          <w:szCs w:val="24"/>
        </w:rPr>
        <w:t xml:space="preserve">28th </w:t>
      </w:r>
      <w:proofErr w:type="spellStart"/>
      <w:r w:rsidRPr="00090033">
        <w:rPr>
          <w:rFonts w:ascii="Times New Roman" w:hAnsi="Times New Roman" w:cs="Times New Roman"/>
          <w:color w:val="231F20"/>
          <w:sz w:val="24"/>
          <w:szCs w:val="24"/>
        </w:rPr>
        <w:t>European</w:t>
      </w:r>
      <w:proofErr w:type="spellEnd"/>
      <w:r w:rsidRPr="00090033">
        <w:rPr>
          <w:rFonts w:ascii="Times New Roman" w:hAnsi="Times New Roman" w:cs="Times New Roman"/>
          <w:color w:val="231F20"/>
          <w:sz w:val="24"/>
          <w:szCs w:val="24"/>
        </w:rPr>
        <w:t xml:space="preserve"> Meeting on Hypertension and </w:t>
      </w:r>
      <w:proofErr w:type="spellStart"/>
      <w:r w:rsidRPr="00090033">
        <w:rPr>
          <w:rFonts w:ascii="Times New Roman" w:hAnsi="Times New Roman" w:cs="Times New Roman"/>
          <w:color w:val="231F20"/>
          <w:sz w:val="24"/>
          <w:szCs w:val="24"/>
        </w:rPr>
        <w:t>Cardiovascular</w:t>
      </w:r>
      <w:proofErr w:type="spellEnd"/>
      <w:r w:rsidRPr="00090033">
        <w:rPr>
          <w:rFonts w:ascii="Times New Roman" w:hAnsi="Times New Roman" w:cs="Times New Roman"/>
          <w:color w:val="231F20"/>
          <w:sz w:val="24"/>
          <w:szCs w:val="24"/>
        </w:rPr>
        <w:t xml:space="preserve"> </w:t>
      </w:r>
      <w:proofErr w:type="gramStart"/>
      <w:r w:rsidRPr="00090033">
        <w:rPr>
          <w:rFonts w:ascii="Times New Roman" w:hAnsi="Times New Roman" w:cs="Times New Roman"/>
          <w:color w:val="231F20"/>
          <w:sz w:val="24"/>
          <w:szCs w:val="24"/>
        </w:rPr>
        <w:t>Protection;</w:t>
      </w:r>
      <w:proofErr w:type="gramEnd"/>
      <w:r w:rsidRPr="00090033">
        <w:rPr>
          <w:rFonts w:ascii="Times New Roman" w:hAnsi="Times New Roman" w:cs="Times New Roman"/>
          <w:color w:val="231F20"/>
          <w:sz w:val="24"/>
          <w:szCs w:val="24"/>
        </w:rPr>
        <w:t xml:space="preserve"> 2018.</w:t>
      </w:r>
    </w:p>
    <w:p w14:paraId="3CAD4E8C" w14:textId="77777777" w:rsidR="00573014" w:rsidRPr="00090033" w:rsidRDefault="00573014" w:rsidP="00573014">
      <w:pPr>
        <w:pStyle w:val="Paragraphedeliste"/>
        <w:numPr>
          <w:ilvl w:val="0"/>
          <w:numId w:val="12"/>
        </w:numPr>
        <w:kinsoku w:val="0"/>
        <w:overflowPunct w:val="0"/>
        <w:spacing w:before="3" w:line="278" w:lineRule="auto"/>
        <w:jc w:val="both"/>
        <w:rPr>
          <w:rFonts w:ascii="Times New Roman" w:hAnsi="Times New Roman" w:cs="Times New Roman"/>
          <w:color w:val="231F20"/>
          <w:sz w:val="24"/>
          <w:szCs w:val="24"/>
        </w:rPr>
      </w:pPr>
      <w:r w:rsidRPr="00090033">
        <w:rPr>
          <w:rFonts w:ascii="Times New Roman" w:hAnsi="Times New Roman" w:cs="Times New Roman"/>
          <w:color w:val="231F20"/>
          <w:sz w:val="24"/>
          <w:szCs w:val="24"/>
          <w:lang w:val="en-US"/>
        </w:rPr>
        <w:t xml:space="preserve">Stergiou GS, </w:t>
      </w:r>
      <w:proofErr w:type="spellStart"/>
      <w:r w:rsidRPr="00090033">
        <w:rPr>
          <w:rFonts w:ascii="Times New Roman" w:hAnsi="Times New Roman" w:cs="Times New Roman"/>
          <w:color w:val="231F20"/>
          <w:sz w:val="24"/>
          <w:szCs w:val="24"/>
          <w:lang w:val="en-US"/>
        </w:rPr>
        <w:t>Boubouchairopoulou</w:t>
      </w:r>
      <w:proofErr w:type="spellEnd"/>
      <w:r w:rsidRPr="00090033">
        <w:rPr>
          <w:rFonts w:ascii="Times New Roman" w:hAnsi="Times New Roman" w:cs="Times New Roman"/>
          <w:color w:val="231F20"/>
          <w:sz w:val="24"/>
          <w:szCs w:val="24"/>
          <w:lang w:val="en-US"/>
        </w:rPr>
        <w:t xml:space="preserve"> N, </w:t>
      </w:r>
      <w:proofErr w:type="spellStart"/>
      <w:r w:rsidRPr="00090033">
        <w:rPr>
          <w:rFonts w:ascii="Times New Roman" w:hAnsi="Times New Roman" w:cs="Times New Roman"/>
          <w:color w:val="231F20"/>
          <w:sz w:val="24"/>
          <w:szCs w:val="24"/>
          <w:lang w:val="en-US"/>
        </w:rPr>
        <w:t>Kollias</w:t>
      </w:r>
      <w:proofErr w:type="spellEnd"/>
      <w:r w:rsidRPr="00090033">
        <w:rPr>
          <w:rFonts w:ascii="Times New Roman" w:hAnsi="Times New Roman" w:cs="Times New Roman"/>
          <w:color w:val="231F20"/>
          <w:sz w:val="24"/>
          <w:szCs w:val="24"/>
          <w:lang w:val="en-US"/>
        </w:rPr>
        <w:t xml:space="preserve"> A. Accuracy of automated blood pressure measurement in children: evidence, issues, and perspectives. </w:t>
      </w:r>
      <w:r w:rsidRPr="00090033">
        <w:rPr>
          <w:rFonts w:ascii="Times New Roman" w:hAnsi="Times New Roman" w:cs="Times New Roman"/>
          <w:i/>
          <w:iCs/>
          <w:color w:val="231F20"/>
          <w:sz w:val="24"/>
          <w:szCs w:val="24"/>
        </w:rPr>
        <w:t>Hypertension</w:t>
      </w:r>
      <w:r w:rsidRPr="00090033">
        <w:rPr>
          <w:rFonts w:ascii="Times New Roman" w:hAnsi="Times New Roman" w:cs="Times New Roman"/>
          <w:color w:val="231F20"/>
          <w:sz w:val="24"/>
          <w:szCs w:val="24"/>
        </w:rPr>
        <w:t xml:space="preserve">. </w:t>
      </w:r>
      <w:proofErr w:type="gramStart"/>
      <w:r w:rsidRPr="00090033">
        <w:rPr>
          <w:rFonts w:ascii="Times New Roman" w:hAnsi="Times New Roman" w:cs="Times New Roman"/>
          <w:color w:val="231F20"/>
          <w:sz w:val="24"/>
          <w:szCs w:val="24"/>
        </w:rPr>
        <w:t>2017;</w:t>
      </w:r>
      <w:proofErr w:type="gramEnd"/>
      <w:r w:rsidRPr="00090033">
        <w:rPr>
          <w:rFonts w:ascii="Times New Roman" w:hAnsi="Times New Roman" w:cs="Times New Roman"/>
          <w:color w:val="231F20"/>
          <w:sz w:val="24"/>
          <w:szCs w:val="24"/>
        </w:rPr>
        <w:t xml:space="preserve"> 69:1000-1006.</w:t>
      </w:r>
    </w:p>
    <w:p w14:paraId="5FAB1F9B" w14:textId="77777777" w:rsidR="00573014" w:rsidRPr="00090033" w:rsidRDefault="00573014" w:rsidP="00573014">
      <w:pPr>
        <w:pStyle w:val="Paragraphedeliste"/>
        <w:numPr>
          <w:ilvl w:val="0"/>
          <w:numId w:val="12"/>
        </w:numPr>
        <w:kinsoku w:val="0"/>
        <w:overflowPunct w:val="0"/>
        <w:spacing w:before="3" w:line="276" w:lineRule="auto"/>
        <w:jc w:val="both"/>
        <w:rPr>
          <w:rFonts w:ascii="Times New Roman" w:hAnsi="Times New Roman" w:cs="Times New Roman"/>
          <w:sz w:val="24"/>
          <w:szCs w:val="24"/>
        </w:rPr>
      </w:pPr>
      <w:proofErr w:type="spellStart"/>
      <w:r w:rsidRPr="00090033">
        <w:rPr>
          <w:rFonts w:ascii="Times New Roman" w:hAnsi="Times New Roman" w:cs="Times New Roman"/>
          <w:color w:val="231F20"/>
          <w:sz w:val="24"/>
          <w:szCs w:val="24"/>
          <w:lang w:val="en-US"/>
        </w:rPr>
        <w:t>Verberk</w:t>
      </w:r>
      <w:proofErr w:type="spellEnd"/>
      <w:r w:rsidRPr="00090033">
        <w:rPr>
          <w:rFonts w:ascii="Times New Roman" w:hAnsi="Times New Roman" w:cs="Times New Roman"/>
          <w:color w:val="231F20"/>
          <w:sz w:val="24"/>
          <w:szCs w:val="24"/>
          <w:lang w:val="en-US"/>
        </w:rPr>
        <w:t xml:space="preserve"> WJ, </w:t>
      </w:r>
      <w:proofErr w:type="spellStart"/>
      <w:r w:rsidRPr="00090033">
        <w:rPr>
          <w:rFonts w:ascii="Times New Roman" w:hAnsi="Times New Roman" w:cs="Times New Roman"/>
          <w:color w:val="231F20"/>
          <w:sz w:val="24"/>
          <w:szCs w:val="24"/>
          <w:lang w:val="en-US"/>
        </w:rPr>
        <w:t>Omboni</w:t>
      </w:r>
      <w:proofErr w:type="spellEnd"/>
      <w:r w:rsidRPr="00090033">
        <w:rPr>
          <w:rFonts w:ascii="Times New Roman" w:hAnsi="Times New Roman" w:cs="Times New Roman"/>
          <w:color w:val="231F20"/>
          <w:sz w:val="24"/>
          <w:szCs w:val="24"/>
          <w:lang w:val="en-US"/>
        </w:rPr>
        <w:t xml:space="preserve"> S, </w:t>
      </w:r>
      <w:proofErr w:type="spellStart"/>
      <w:r w:rsidRPr="00090033">
        <w:rPr>
          <w:rFonts w:ascii="Times New Roman" w:hAnsi="Times New Roman" w:cs="Times New Roman"/>
          <w:color w:val="231F20"/>
          <w:sz w:val="24"/>
          <w:szCs w:val="24"/>
          <w:lang w:val="en-US"/>
        </w:rPr>
        <w:t>Kollias</w:t>
      </w:r>
      <w:proofErr w:type="spellEnd"/>
      <w:r w:rsidRPr="00090033">
        <w:rPr>
          <w:rFonts w:ascii="Times New Roman" w:hAnsi="Times New Roman" w:cs="Times New Roman"/>
          <w:color w:val="231F20"/>
          <w:sz w:val="24"/>
          <w:szCs w:val="24"/>
          <w:lang w:val="en-US"/>
        </w:rPr>
        <w:t xml:space="preserve"> A, Stergiou GS. Screening for atrial fibrillation with automated blood pressure measurement: research evidence and practice recommendations. </w:t>
      </w:r>
      <w:r w:rsidRPr="00090033">
        <w:rPr>
          <w:rFonts w:ascii="Times New Roman" w:hAnsi="Times New Roman" w:cs="Times New Roman"/>
          <w:i/>
          <w:iCs/>
          <w:color w:val="231F20"/>
          <w:sz w:val="24"/>
          <w:szCs w:val="24"/>
        </w:rPr>
        <w:t>Int J Cardiol</w:t>
      </w:r>
      <w:r w:rsidRPr="00090033">
        <w:rPr>
          <w:rFonts w:ascii="Times New Roman" w:hAnsi="Times New Roman" w:cs="Times New Roman"/>
          <w:color w:val="231F20"/>
          <w:sz w:val="24"/>
          <w:szCs w:val="24"/>
        </w:rPr>
        <w:t>.</w:t>
      </w:r>
      <w:proofErr w:type="gramStart"/>
      <w:r w:rsidRPr="00090033">
        <w:rPr>
          <w:rFonts w:ascii="Times New Roman" w:hAnsi="Times New Roman" w:cs="Times New Roman"/>
          <w:color w:val="231F20"/>
          <w:sz w:val="24"/>
          <w:szCs w:val="24"/>
        </w:rPr>
        <w:t>2016;</w:t>
      </w:r>
      <w:proofErr w:type="gramEnd"/>
      <w:r w:rsidRPr="00090033">
        <w:rPr>
          <w:rFonts w:ascii="Times New Roman" w:hAnsi="Times New Roman" w:cs="Times New Roman"/>
          <w:color w:val="231F20"/>
          <w:sz w:val="24"/>
          <w:szCs w:val="24"/>
        </w:rPr>
        <w:t>203:465-473.</w:t>
      </w:r>
    </w:p>
    <w:p w14:paraId="42E879D7" w14:textId="77777777" w:rsidR="00573014" w:rsidRPr="00090033" w:rsidRDefault="00573014" w:rsidP="00573014">
      <w:pPr>
        <w:pStyle w:val="Paragraphedeliste"/>
        <w:kinsoku w:val="0"/>
        <w:overflowPunct w:val="0"/>
        <w:spacing w:before="3" w:line="276" w:lineRule="auto"/>
        <w:ind w:left="360"/>
        <w:jc w:val="both"/>
        <w:rPr>
          <w:rFonts w:ascii="Times New Roman" w:hAnsi="Times New Roman" w:cs="Times New Roman"/>
          <w:sz w:val="24"/>
          <w:szCs w:val="24"/>
        </w:rPr>
      </w:pPr>
    </w:p>
    <w:p w14:paraId="58AD72B7" w14:textId="77777777" w:rsidR="005D52C9" w:rsidRPr="00090033" w:rsidRDefault="005D52C9" w:rsidP="005D52C9">
      <w:pPr>
        <w:rPr>
          <w:rFonts w:ascii="Times New Roman" w:hAnsi="Times New Roman" w:cs="Times New Roman"/>
        </w:rPr>
      </w:pPr>
    </w:p>
    <w:p w14:paraId="0D8C672B" w14:textId="77777777" w:rsidR="005D52C9" w:rsidRPr="00090033" w:rsidRDefault="005D52C9" w:rsidP="005D52C9">
      <w:pPr>
        <w:rPr>
          <w:rFonts w:ascii="Times New Roman" w:hAnsi="Times New Roman" w:cs="Times New Roman"/>
        </w:rPr>
      </w:pPr>
    </w:p>
    <w:p w14:paraId="5E5E9770" w14:textId="77777777" w:rsidR="005D52C9" w:rsidRPr="00090033" w:rsidRDefault="005D52C9" w:rsidP="005D52C9">
      <w:pPr>
        <w:rPr>
          <w:rFonts w:ascii="Times New Roman" w:hAnsi="Times New Roman" w:cs="Times New Roman"/>
        </w:rPr>
      </w:pPr>
      <w:r w:rsidRPr="00090033">
        <w:rPr>
          <w:rFonts w:ascii="Times New Roman" w:hAnsi="Times New Roman" w:cs="Times New Roman"/>
        </w:rPr>
        <w:br w:type="page"/>
      </w:r>
    </w:p>
    <w:p w14:paraId="03788416" w14:textId="77777777" w:rsidR="00F91EA1" w:rsidRPr="00090033" w:rsidRDefault="00F91EA1" w:rsidP="00252FB3">
      <w:pPr>
        <w:jc w:val="center"/>
        <w:rPr>
          <w:rFonts w:ascii="Times New Roman" w:hAnsi="Times New Roman" w:cs="Times New Roman"/>
        </w:rPr>
      </w:pPr>
    </w:p>
    <w:p w14:paraId="416FFC03" w14:textId="77777777" w:rsidR="00F91EA1" w:rsidRPr="00097639" w:rsidRDefault="00F91EA1" w:rsidP="00F91EA1">
      <w:pPr>
        <w:jc w:val="center"/>
        <w:rPr>
          <w:rFonts w:ascii="Times New Roman" w:hAnsi="Times New Roman" w:cs="Times New Roman"/>
          <w:b/>
          <w:caps/>
          <w:sz w:val="28"/>
          <w:szCs w:val="28"/>
        </w:rPr>
      </w:pPr>
      <w:r w:rsidRPr="00097639">
        <w:rPr>
          <w:rFonts w:ascii="Times New Roman" w:hAnsi="Times New Roman" w:cs="Times New Roman"/>
          <w:b/>
          <w:caps/>
          <w:sz w:val="28"/>
          <w:szCs w:val="28"/>
        </w:rPr>
        <w:t>La Mesure de la Pression artérielle au Cabinet Médical</w:t>
      </w:r>
    </w:p>
    <w:p w14:paraId="0023C587" w14:textId="77777777" w:rsidR="00F91EA1" w:rsidRPr="00090033" w:rsidRDefault="00F91EA1" w:rsidP="00D33493">
      <w:pPr>
        <w:jc w:val="both"/>
        <w:rPr>
          <w:rFonts w:ascii="Times New Roman" w:hAnsi="Times New Roman" w:cs="Times New Roman"/>
        </w:rPr>
      </w:pPr>
    </w:p>
    <w:p w14:paraId="775D75A0"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 xml:space="preserve">Même si la majorité des recommandations récentes préconise la mesure ambulatoire de 24h pour confirmer le diagnostic de l’HTA, la mesure de la PA au cabinet médical reste très utilisée avec confiance par la majorité des médecins notamment pour le dépistage et la gestion de l’HTA. Cette confiance est consécutive à la croyance des médecins que leur mesure est similaire à celle réalisée dans les études de recherche clinique selon des règles strictes. Cependant, plusieurs évidences vont à l’encontre de cette hypothèse. En effet, les données obtenues de 7 études ont montré que la moyenne de la PA mesurée en routine (153/90 mm Hg) était 10/7 mm Hg plus élevée que la moyenne mesurée en recherche clinique (143/83 mm Hg). De même les données de 9 études ont montré une moyenne de PA au cabinet ((156/9à mm Hg) plus élevée de 17/8 mm Hg de celle mesurée en ambulatoire pendant la période de jour ((139/82 mm Hg). De plus les données du registre espagnol de la PA ambulatoire ont montré une PA clinique moyennée sue 2 mesures oscillométrique de 160/9à mm Hg en comparaison avec une PA de jour de 135/78 mm Hg. Ainsi, la PA au cabinet, mesurée par méthode oscillométrique ou auscultatoire fournit des valeurs plus élevées. </w:t>
      </w:r>
    </w:p>
    <w:p w14:paraId="5776740F"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De plus de cet effet « blouse blanche » la mesure auscultatoire de la PA au cabinet médical est entachée par plusieurs autres causes d’erreur et biais qui font qu’elle surestime souvent le niveau tensionnel d’un individu. Ainsi, pour l’obtention d’une mesure auscultatoire fiable de la PA au cabinet médical, plusieurs conditions et règles doivent être respectées :</w:t>
      </w:r>
    </w:p>
    <w:p w14:paraId="764F521E"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 xml:space="preserve">Repos préalable à la mesure </w:t>
      </w:r>
    </w:p>
    <w:p w14:paraId="5C0E2D9A"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Procéder à plusieurs mesures (au moins deux mesures) en respectant un intervalle de 30-60 secondes entre les mesures</w:t>
      </w:r>
    </w:p>
    <w:p w14:paraId="26F84B95"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Choix du brassard selon la circonférence du bras (la règle de 40% x 80%) doit être respecter pour la méthode auscultatoire.</w:t>
      </w:r>
    </w:p>
    <w:p w14:paraId="1E78566B"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Choix d’un sphygmomanomètre fiable, calibré et validé.</w:t>
      </w:r>
    </w:p>
    <w:p w14:paraId="2712B281" w14:textId="77777777" w:rsidR="00F91EA1" w:rsidRPr="00090033" w:rsidRDefault="00F91EA1" w:rsidP="00D33493">
      <w:pPr>
        <w:pStyle w:val="Paragraphedeliste"/>
        <w:ind w:left="1080"/>
        <w:jc w:val="both"/>
        <w:rPr>
          <w:rFonts w:ascii="Times New Roman" w:hAnsi="Times New Roman" w:cs="Times New Roman"/>
          <w:sz w:val="24"/>
          <w:szCs w:val="24"/>
        </w:rPr>
      </w:pPr>
    </w:p>
    <w:p w14:paraId="1356CF6A" w14:textId="77777777" w:rsidR="00F91EA1" w:rsidRPr="00090033" w:rsidRDefault="00F91EA1" w:rsidP="00D33493">
      <w:pPr>
        <w:pStyle w:val="Paragraphedeliste"/>
        <w:ind w:left="0"/>
        <w:jc w:val="both"/>
        <w:rPr>
          <w:rFonts w:ascii="Times New Roman" w:hAnsi="Times New Roman" w:cs="Times New Roman"/>
          <w:b/>
          <w:sz w:val="24"/>
          <w:szCs w:val="24"/>
        </w:rPr>
      </w:pPr>
      <w:r w:rsidRPr="00090033">
        <w:rPr>
          <w:rFonts w:ascii="Times New Roman" w:hAnsi="Times New Roman" w:cs="Times New Roman"/>
          <w:b/>
          <w:sz w:val="24"/>
          <w:szCs w:val="24"/>
        </w:rPr>
        <w:t>Les Alternatives de la mesure auscultatoire avec un sphygmomanomètre à mercure</w:t>
      </w:r>
    </w:p>
    <w:p w14:paraId="045FD31A" w14:textId="77777777" w:rsidR="00F91EA1" w:rsidRPr="00090033" w:rsidRDefault="00F91EA1" w:rsidP="00D33493">
      <w:pPr>
        <w:pStyle w:val="Paragraphedeliste"/>
        <w:ind w:left="0"/>
        <w:jc w:val="both"/>
        <w:rPr>
          <w:rFonts w:ascii="Times New Roman" w:hAnsi="Times New Roman" w:cs="Times New Roman"/>
          <w:sz w:val="24"/>
          <w:szCs w:val="24"/>
        </w:rPr>
      </w:pPr>
    </w:p>
    <w:p w14:paraId="6B324BC2" w14:textId="77777777" w:rsidR="00F91EA1" w:rsidRPr="00090033" w:rsidRDefault="00F91EA1" w:rsidP="00D33493">
      <w:pPr>
        <w:pStyle w:val="Paragraphedeliste"/>
        <w:ind w:left="0"/>
        <w:jc w:val="both"/>
        <w:rPr>
          <w:rFonts w:ascii="Times New Roman" w:hAnsi="Times New Roman" w:cs="Times New Roman"/>
          <w:sz w:val="24"/>
          <w:szCs w:val="24"/>
        </w:rPr>
      </w:pPr>
      <w:r w:rsidRPr="00090033">
        <w:rPr>
          <w:rFonts w:ascii="Times New Roman" w:hAnsi="Times New Roman" w:cs="Times New Roman"/>
          <w:sz w:val="24"/>
          <w:szCs w:val="24"/>
        </w:rPr>
        <w:t>L’alternative du sphygmomanomètre à mercure la plus populaire est l’emploi de sphygmomanomètre anéroïde. Malheureusement, ces appareils qui présentent souvent une fiabilité acceptable au début, présentent une certaine fragilité et nécessitent une calibration à intervalle régulier. Cette calibration est souvent non réalisée, aboutissant à des mesures inexactes de la PA.</w:t>
      </w:r>
    </w:p>
    <w:p w14:paraId="03913DFA" w14:textId="77777777" w:rsidR="00F91EA1" w:rsidRPr="00090033" w:rsidRDefault="00F91EA1" w:rsidP="00D33493">
      <w:pPr>
        <w:pStyle w:val="Paragraphedeliste"/>
        <w:ind w:left="0"/>
        <w:jc w:val="both"/>
        <w:rPr>
          <w:rFonts w:ascii="Times New Roman" w:hAnsi="Times New Roman" w:cs="Times New Roman"/>
          <w:sz w:val="24"/>
          <w:szCs w:val="24"/>
        </w:rPr>
      </w:pPr>
      <w:r w:rsidRPr="00090033">
        <w:rPr>
          <w:rFonts w:ascii="Times New Roman" w:hAnsi="Times New Roman" w:cs="Times New Roman"/>
          <w:sz w:val="24"/>
          <w:szCs w:val="24"/>
        </w:rPr>
        <w:t>Plus récemment, une alternative intéressante s’est développée avec l’arrivée sur le marché de sphygmomanomètre dit « Hybride » tel que :</w:t>
      </w:r>
    </w:p>
    <w:p w14:paraId="760353E4"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proofErr w:type="spellStart"/>
      <w:r w:rsidRPr="00090033">
        <w:rPr>
          <w:rFonts w:ascii="Times New Roman" w:hAnsi="Times New Roman" w:cs="Times New Roman"/>
          <w:sz w:val="24"/>
          <w:szCs w:val="24"/>
        </w:rPr>
        <w:t>Accoson</w:t>
      </w:r>
      <w:proofErr w:type="spellEnd"/>
      <w:r w:rsidRPr="00090033">
        <w:rPr>
          <w:rFonts w:ascii="Times New Roman" w:hAnsi="Times New Roman" w:cs="Times New Roman"/>
          <w:sz w:val="24"/>
          <w:szCs w:val="24"/>
        </w:rPr>
        <w:t xml:space="preserve"> </w:t>
      </w:r>
      <w:proofErr w:type="spellStart"/>
      <w:r w:rsidRPr="00090033">
        <w:rPr>
          <w:rFonts w:ascii="Times New Roman" w:hAnsi="Times New Roman" w:cs="Times New Roman"/>
          <w:sz w:val="24"/>
          <w:szCs w:val="24"/>
        </w:rPr>
        <w:t>Greenlight</w:t>
      </w:r>
      <w:proofErr w:type="spellEnd"/>
    </w:p>
    <w:p w14:paraId="78B65B3E"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proofErr w:type="spellStart"/>
      <w:r w:rsidRPr="00090033">
        <w:rPr>
          <w:rFonts w:ascii="Times New Roman" w:hAnsi="Times New Roman" w:cs="Times New Roman"/>
          <w:sz w:val="24"/>
          <w:szCs w:val="24"/>
        </w:rPr>
        <w:t>Nissei</w:t>
      </w:r>
      <w:proofErr w:type="spellEnd"/>
      <w:r w:rsidRPr="00090033">
        <w:rPr>
          <w:rFonts w:ascii="Times New Roman" w:hAnsi="Times New Roman" w:cs="Times New Roman"/>
          <w:sz w:val="24"/>
          <w:szCs w:val="24"/>
        </w:rPr>
        <w:t xml:space="preserve"> DM 300</w:t>
      </w:r>
    </w:p>
    <w:p w14:paraId="06D75ED3"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Welch Allyn Maxi-</w:t>
      </w:r>
      <w:proofErr w:type="spellStart"/>
      <w:r w:rsidRPr="00090033">
        <w:rPr>
          <w:rFonts w:ascii="Times New Roman" w:hAnsi="Times New Roman" w:cs="Times New Roman"/>
          <w:sz w:val="24"/>
          <w:szCs w:val="24"/>
        </w:rPr>
        <w:t>stabil</w:t>
      </w:r>
      <w:proofErr w:type="spellEnd"/>
    </w:p>
    <w:p w14:paraId="0F5D7D87"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proofErr w:type="spellStart"/>
      <w:r w:rsidRPr="00090033">
        <w:rPr>
          <w:rFonts w:ascii="Times New Roman" w:hAnsi="Times New Roman" w:cs="Times New Roman"/>
          <w:sz w:val="24"/>
          <w:szCs w:val="24"/>
        </w:rPr>
        <w:t>Omron</w:t>
      </w:r>
      <w:proofErr w:type="spellEnd"/>
      <w:r w:rsidRPr="00090033">
        <w:rPr>
          <w:rFonts w:ascii="Times New Roman" w:hAnsi="Times New Roman" w:cs="Times New Roman"/>
          <w:sz w:val="24"/>
          <w:szCs w:val="24"/>
        </w:rPr>
        <w:t xml:space="preserve"> 907 XL</w:t>
      </w:r>
    </w:p>
    <w:p w14:paraId="10A5525A"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 xml:space="preserve">BP </w:t>
      </w:r>
      <w:proofErr w:type="spellStart"/>
      <w:r w:rsidRPr="00090033">
        <w:rPr>
          <w:rFonts w:ascii="Times New Roman" w:hAnsi="Times New Roman" w:cs="Times New Roman"/>
          <w:sz w:val="24"/>
          <w:szCs w:val="24"/>
        </w:rPr>
        <w:t>Tru</w:t>
      </w:r>
      <w:proofErr w:type="spellEnd"/>
    </w:p>
    <w:p w14:paraId="315503EA"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Watch BP office</w:t>
      </w:r>
    </w:p>
    <w:p w14:paraId="2583EAD9"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w:t>
      </w:r>
    </w:p>
    <w:p w14:paraId="50D53B35"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 xml:space="preserve">Ces appareils permettent au médecin d’utiliser la méthode auscultatoire mais aussi, un grand nombre d’entre eux, permettent de plus la mesure automatique de la PA par méthode oscillométrique. Il est à noter que l’utilisation de la méthode auscultatoire nécessite l’intervention du corps médical et par conséquence augmente la probabilité de l’effet « blouse blanche », l’élévation de la PA car non-respect des conditions de mesure (discussion, contact, </w:t>
      </w:r>
      <w:proofErr w:type="spellStart"/>
      <w:r w:rsidRPr="00090033">
        <w:rPr>
          <w:rFonts w:ascii="Times New Roman" w:hAnsi="Times New Roman" w:cs="Times New Roman"/>
        </w:rPr>
        <w:t>etc</w:t>
      </w:r>
      <w:proofErr w:type="spellEnd"/>
      <w:r w:rsidRPr="00090033">
        <w:rPr>
          <w:rFonts w:ascii="Times New Roman" w:hAnsi="Times New Roman" w:cs="Times New Roman"/>
        </w:rPr>
        <w:t>).</w:t>
      </w:r>
    </w:p>
    <w:p w14:paraId="1F4D38D2" w14:textId="77777777" w:rsidR="00F91EA1" w:rsidRPr="00090033" w:rsidRDefault="00F91EA1" w:rsidP="00D33493">
      <w:pPr>
        <w:jc w:val="both"/>
        <w:rPr>
          <w:rFonts w:ascii="Times New Roman" w:hAnsi="Times New Roman" w:cs="Times New Roman"/>
        </w:rPr>
      </w:pPr>
    </w:p>
    <w:p w14:paraId="70899E96" w14:textId="77777777" w:rsidR="00F91EA1" w:rsidRPr="00090033" w:rsidRDefault="00F91EA1" w:rsidP="00D33493">
      <w:pPr>
        <w:jc w:val="both"/>
        <w:rPr>
          <w:rFonts w:ascii="Times New Roman" w:hAnsi="Times New Roman" w:cs="Times New Roman"/>
          <w:b/>
        </w:rPr>
      </w:pPr>
      <w:r w:rsidRPr="00090033">
        <w:rPr>
          <w:rFonts w:ascii="Times New Roman" w:hAnsi="Times New Roman" w:cs="Times New Roman"/>
          <w:b/>
        </w:rPr>
        <w:t>La Mesure automatique oscillométrique de la PA</w:t>
      </w:r>
    </w:p>
    <w:p w14:paraId="6A95D993"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L’amélioration technique de certains appareils automatiques oscillométrique, initialement destinés à l’automesure à domicile, a permis leur utilisation au cabinet médical. La majorité de ces appareils ne permettent pas de débuter les mesures après une période de repos (3-5 ‘), de répéter les mesures à intervalle régulier et/ou moyenner les valeurs des mesures réalisées.</w:t>
      </w:r>
    </w:p>
    <w:p w14:paraId="11C8CAA0"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Le développement récent de certains appareils dits « professionnel » a permis d’obtenir une mesure oscillométrique, automatique oscillométrique répétée de la PA (3 à 5 mesures en général), mesure qualifiée de « Mesure Automatique de la PA au cabinet médical » ou « </w:t>
      </w:r>
      <w:proofErr w:type="spellStart"/>
      <w:r w:rsidRPr="00090033">
        <w:rPr>
          <w:rFonts w:ascii="Times New Roman" w:hAnsi="Times New Roman" w:cs="Times New Roman"/>
        </w:rPr>
        <w:t>Automatic</w:t>
      </w:r>
      <w:proofErr w:type="spellEnd"/>
      <w:r w:rsidRPr="00090033">
        <w:rPr>
          <w:rFonts w:ascii="Times New Roman" w:hAnsi="Times New Roman" w:cs="Times New Roman"/>
        </w:rPr>
        <w:t xml:space="preserve"> Office Blood Pressure ».  Parmi les appareils les plus populaires, citons : </w:t>
      </w:r>
      <w:proofErr w:type="spellStart"/>
      <w:r w:rsidRPr="00090033">
        <w:rPr>
          <w:rFonts w:ascii="Times New Roman" w:hAnsi="Times New Roman" w:cs="Times New Roman"/>
        </w:rPr>
        <w:t>Omron</w:t>
      </w:r>
      <w:proofErr w:type="spellEnd"/>
      <w:r w:rsidRPr="00090033">
        <w:rPr>
          <w:rFonts w:ascii="Times New Roman" w:hAnsi="Times New Roman" w:cs="Times New Roman"/>
        </w:rPr>
        <w:t xml:space="preserve"> 907 XL, BP </w:t>
      </w:r>
      <w:proofErr w:type="spellStart"/>
      <w:r w:rsidRPr="00090033">
        <w:rPr>
          <w:rFonts w:ascii="Times New Roman" w:hAnsi="Times New Roman" w:cs="Times New Roman"/>
        </w:rPr>
        <w:t>Tru</w:t>
      </w:r>
      <w:proofErr w:type="spellEnd"/>
      <w:r w:rsidRPr="00090033">
        <w:rPr>
          <w:rFonts w:ascii="Times New Roman" w:hAnsi="Times New Roman" w:cs="Times New Roman"/>
        </w:rPr>
        <w:t>, Watch BP Office. La réalisation de cette AOBP (3 à 5 mesures avec un intervalle de 30 – 60 secondes) nécessite 3 à 7 minutes, ce qui est l’équivalent de deux mesures auscultatoires après 5 minutes de repos puisque cette AOBP ne nécessite pas un repos préalable.</w:t>
      </w:r>
    </w:p>
    <w:p w14:paraId="5F121704"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 xml:space="preserve">Certains avantages à l’AOBP ont été rapportés dans des études notamment Nord-Américaines. Niveau tensionnel plus bas que celui observé avec la méthode auscultatoire, meilleure corrélation avec la mesure ambulatoire (notamment avec le niveau de la période diurne), meilleure corrélation avec certaines atteintes organiques (IMT, HVG, …). Une étude (CHAP </w:t>
      </w:r>
      <w:proofErr w:type="spellStart"/>
      <w:r w:rsidRPr="00090033">
        <w:rPr>
          <w:rFonts w:ascii="Times New Roman" w:hAnsi="Times New Roman" w:cs="Times New Roman"/>
        </w:rPr>
        <w:t>study</w:t>
      </w:r>
      <w:proofErr w:type="spellEnd"/>
      <w:r w:rsidRPr="00090033">
        <w:rPr>
          <w:rFonts w:ascii="Times New Roman" w:hAnsi="Times New Roman" w:cs="Times New Roman"/>
        </w:rPr>
        <w:t xml:space="preserve">) a montré son association avec des évènements cardiovasculaires et plus récemment l’étude SPRINT qui a utilisé une méthode très similaire à l’AOBP (AOBP like ». </w:t>
      </w:r>
      <w:proofErr w:type="gramStart"/>
      <w:r w:rsidRPr="00090033">
        <w:rPr>
          <w:rFonts w:ascii="Times New Roman" w:hAnsi="Times New Roman" w:cs="Times New Roman"/>
        </w:rPr>
        <w:t>il</w:t>
      </w:r>
      <w:proofErr w:type="gramEnd"/>
      <w:r w:rsidRPr="00090033">
        <w:rPr>
          <w:rFonts w:ascii="Times New Roman" w:hAnsi="Times New Roman" w:cs="Times New Roman"/>
        </w:rPr>
        <w:t xml:space="preserve"> est à signaler que cette méthode (AOBP) est la méthode « Préférée » pour la mesure de la PA selon les recommandations canadiennes de l’HTA.</w:t>
      </w:r>
    </w:p>
    <w:p w14:paraId="5409EBD0"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rPr>
        <w:t xml:space="preserve"> </w:t>
      </w:r>
    </w:p>
    <w:p w14:paraId="1BA871F7" w14:textId="77777777" w:rsidR="00F91EA1" w:rsidRPr="00090033" w:rsidRDefault="00F91EA1" w:rsidP="00D33493">
      <w:pPr>
        <w:jc w:val="both"/>
        <w:rPr>
          <w:rFonts w:ascii="Times New Roman" w:hAnsi="Times New Roman" w:cs="Times New Roman"/>
        </w:rPr>
      </w:pPr>
      <w:r w:rsidRPr="00090033">
        <w:rPr>
          <w:rFonts w:ascii="Times New Roman" w:hAnsi="Times New Roman" w:cs="Times New Roman"/>
          <w:b/>
        </w:rPr>
        <w:t>Mesure automatique de la PA en présence ou en l’absence du corps médical ?</w:t>
      </w:r>
    </w:p>
    <w:p w14:paraId="2828DDAF" w14:textId="77777777" w:rsidR="00F91EA1" w:rsidRPr="00090033" w:rsidRDefault="00F91EA1" w:rsidP="00D33493">
      <w:pPr>
        <w:pStyle w:val="Paragraphedeliste"/>
        <w:ind w:left="0"/>
        <w:jc w:val="both"/>
        <w:rPr>
          <w:rFonts w:ascii="Times New Roman" w:hAnsi="Times New Roman" w:cs="Times New Roman"/>
          <w:sz w:val="24"/>
          <w:szCs w:val="24"/>
        </w:rPr>
      </w:pPr>
      <w:r w:rsidRPr="00090033">
        <w:rPr>
          <w:rFonts w:ascii="Times New Roman" w:hAnsi="Times New Roman" w:cs="Times New Roman"/>
          <w:sz w:val="24"/>
          <w:szCs w:val="24"/>
        </w:rPr>
        <w:t>Plusieurs études ont comparé le niveau tensionnel de la PA obtenu par l’AOBP en la présence ou absence du corps médical 5CF tableau ci-dessous). La majorité de ces études montre l’absence de différence statistiquement significative entre les moyennes obtenues en la présence ou l’absence du médecin. Néanmoins, plusieurs éléments nécessitent d’être soulignés avant de considérer ces conclusions :</w:t>
      </w:r>
    </w:p>
    <w:p w14:paraId="42CD4AF5"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 xml:space="preserve">La mesure </w:t>
      </w:r>
      <w:proofErr w:type="spellStart"/>
      <w:r w:rsidRPr="00090033">
        <w:rPr>
          <w:rFonts w:ascii="Times New Roman" w:hAnsi="Times New Roman" w:cs="Times New Roman"/>
          <w:sz w:val="24"/>
          <w:szCs w:val="24"/>
        </w:rPr>
        <w:t>le</w:t>
      </w:r>
      <w:proofErr w:type="spellEnd"/>
      <w:r w:rsidRPr="00090033">
        <w:rPr>
          <w:rFonts w:ascii="Times New Roman" w:hAnsi="Times New Roman" w:cs="Times New Roman"/>
          <w:sz w:val="24"/>
          <w:szCs w:val="24"/>
        </w:rPr>
        <w:t xml:space="preserve"> l’AOBP dans ces études a été réalisée par du personnel expérimenté et habilité à la recherche clinique avec un respect scrupuleux des règles de mesure de la PA, ce qui n’est pas souvent réalisé en pratique clinique.</w:t>
      </w:r>
    </w:p>
    <w:p w14:paraId="58C15E50"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Plusieurs de ces résultats ont été observés chez des sujets ayant une PA &lt;125 mm Hg, chez qui il est établi que l’effet blouse blanche (différence entre les techniques) serait moindre.</w:t>
      </w:r>
    </w:p>
    <w:p w14:paraId="0D4BFD94" w14:textId="77777777" w:rsidR="00F91EA1" w:rsidRPr="00090033" w:rsidRDefault="00F91EA1" w:rsidP="00D33493">
      <w:pPr>
        <w:pStyle w:val="Paragraphedeliste"/>
        <w:numPr>
          <w:ilvl w:val="0"/>
          <w:numId w:val="4"/>
        </w:numPr>
        <w:jc w:val="both"/>
        <w:rPr>
          <w:rFonts w:ascii="Times New Roman" w:hAnsi="Times New Roman" w:cs="Times New Roman"/>
          <w:sz w:val="24"/>
          <w:szCs w:val="24"/>
        </w:rPr>
      </w:pPr>
      <w:r w:rsidRPr="00090033">
        <w:rPr>
          <w:rFonts w:ascii="Times New Roman" w:hAnsi="Times New Roman" w:cs="Times New Roman"/>
          <w:sz w:val="24"/>
          <w:szCs w:val="24"/>
        </w:rPr>
        <w:t>Plusieurs études ont porté sur un faible effectif de sujet.</w:t>
      </w:r>
    </w:p>
    <w:p w14:paraId="374BDA6D" w14:textId="77777777" w:rsidR="00F91EA1" w:rsidRPr="00090033" w:rsidRDefault="00F91EA1" w:rsidP="00F91EA1">
      <w:pPr>
        <w:rPr>
          <w:rFonts w:ascii="Times New Roman" w:hAnsi="Times New Roman" w:cs="Times New Roman"/>
        </w:rPr>
      </w:pPr>
      <w:r w:rsidRPr="00090033">
        <w:rPr>
          <w:rFonts w:ascii="Times New Roman" w:hAnsi="Times New Roman" w:cs="Times New Roman"/>
          <w:noProof/>
        </w:rPr>
        <w:drawing>
          <wp:inline distT="0" distB="0" distL="0" distR="0" wp14:anchorId="19778955" wp14:editId="19DC4EE8">
            <wp:extent cx="5759450" cy="303868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038683"/>
                    </a:xfrm>
                    <a:prstGeom prst="rect">
                      <a:avLst/>
                    </a:prstGeom>
                    <a:noFill/>
                    <a:ln>
                      <a:noFill/>
                    </a:ln>
                  </pic:spPr>
                </pic:pic>
              </a:graphicData>
            </a:graphic>
          </wp:inline>
        </w:drawing>
      </w:r>
    </w:p>
    <w:p w14:paraId="74076242" w14:textId="77777777" w:rsidR="00F91EA1" w:rsidRPr="00090033" w:rsidRDefault="00F91EA1" w:rsidP="00F91EA1">
      <w:pPr>
        <w:autoSpaceDE w:val="0"/>
        <w:autoSpaceDN w:val="0"/>
        <w:adjustRightInd w:val="0"/>
        <w:rPr>
          <w:rFonts w:ascii="Times New Roman" w:hAnsi="Times New Roman" w:cs="Times New Roman"/>
          <w:bCs/>
        </w:rPr>
      </w:pPr>
      <w:proofErr w:type="spellStart"/>
      <w:r w:rsidRPr="00090033">
        <w:rPr>
          <w:rFonts w:ascii="Times New Roman" w:hAnsi="Times New Roman" w:cs="Times New Roman"/>
        </w:rPr>
        <w:t>Stergiou</w:t>
      </w:r>
      <w:proofErr w:type="spellEnd"/>
      <w:r w:rsidRPr="00090033">
        <w:rPr>
          <w:rFonts w:ascii="Times New Roman" w:hAnsi="Times New Roman" w:cs="Times New Roman"/>
        </w:rPr>
        <w:t xml:space="preserve"> &amp; al. </w:t>
      </w:r>
      <w:r w:rsidRPr="00090033">
        <w:rPr>
          <w:rFonts w:ascii="Times New Roman" w:hAnsi="Times New Roman" w:cs="Times New Roman"/>
          <w:bCs/>
          <w:i/>
          <w:iCs/>
        </w:rPr>
        <w:t>Hypertension</w:t>
      </w:r>
      <w:r w:rsidRPr="00090033">
        <w:rPr>
          <w:rFonts w:ascii="Times New Roman" w:hAnsi="Times New Roman" w:cs="Times New Roman"/>
          <w:bCs/>
        </w:rPr>
        <w:t xml:space="preserve">. </w:t>
      </w:r>
      <w:proofErr w:type="gramStart"/>
      <w:r w:rsidRPr="00090033">
        <w:rPr>
          <w:rFonts w:ascii="Times New Roman" w:hAnsi="Times New Roman" w:cs="Times New Roman"/>
          <w:bCs/>
        </w:rPr>
        <w:t>2018;</w:t>
      </w:r>
      <w:proofErr w:type="gramEnd"/>
      <w:r w:rsidRPr="00090033">
        <w:rPr>
          <w:rFonts w:ascii="Times New Roman" w:hAnsi="Times New Roman" w:cs="Times New Roman"/>
          <w:bCs/>
        </w:rPr>
        <w:t>71:813-815.</w:t>
      </w:r>
    </w:p>
    <w:p w14:paraId="5A5175EF" w14:textId="77777777" w:rsidR="00F91EA1" w:rsidRPr="00090033" w:rsidRDefault="00F91EA1" w:rsidP="00F91EA1">
      <w:pPr>
        <w:rPr>
          <w:rFonts w:ascii="Times New Roman" w:hAnsi="Times New Roman" w:cs="Times New Roman"/>
        </w:rPr>
      </w:pPr>
    </w:p>
    <w:p w14:paraId="02264AB0" w14:textId="77777777" w:rsidR="00F91EA1" w:rsidRPr="00090033" w:rsidRDefault="00F91EA1" w:rsidP="00F91EA1">
      <w:pPr>
        <w:rPr>
          <w:rFonts w:ascii="Times New Roman" w:hAnsi="Times New Roman" w:cs="Times New Roman"/>
        </w:rPr>
      </w:pPr>
    </w:p>
    <w:p w14:paraId="0EE6891E" w14:textId="77777777" w:rsidR="00CB713F" w:rsidRDefault="00F91EA1" w:rsidP="00CB713F">
      <w:pPr>
        <w:rPr>
          <w:rFonts w:ascii="Times New Roman" w:hAnsi="Times New Roman" w:cs="Times New Roman"/>
          <w:b/>
        </w:rPr>
      </w:pPr>
      <w:r w:rsidRPr="00090033">
        <w:rPr>
          <w:rFonts w:ascii="Times New Roman" w:hAnsi="Times New Roman" w:cs="Times New Roman"/>
          <w:b/>
        </w:rPr>
        <w:t>Bibliographie</w:t>
      </w:r>
    </w:p>
    <w:p w14:paraId="1E3449C9" w14:textId="77777777" w:rsidR="00CB713F" w:rsidRDefault="00CB713F" w:rsidP="00CB713F">
      <w:pPr>
        <w:rPr>
          <w:rFonts w:ascii="Times New Roman" w:hAnsi="Times New Roman" w:cs="Times New Roman"/>
          <w:b/>
        </w:rPr>
      </w:pPr>
    </w:p>
    <w:p w14:paraId="2F87FAC4" w14:textId="77777777" w:rsidR="00246AE9" w:rsidRPr="00097639" w:rsidRDefault="00246AE9" w:rsidP="00246AE9">
      <w:pPr>
        <w:rPr>
          <w:rFonts w:ascii="Times New Roman" w:hAnsi="Times New Roman" w:cs="Times New Roman"/>
        </w:rPr>
      </w:pPr>
      <w:r w:rsidRPr="00097639">
        <w:rPr>
          <w:rFonts w:ascii="Times New Roman" w:hAnsi="Times New Roman" w:cs="Times New Roman"/>
        </w:rPr>
        <w:t>1.</w:t>
      </w:r>
      <w:r w:rsidRPr="00097639">
        <w:rPr>
          <w:rFonts w:ascii="Times New Roman" w:hAnsi="Times New Roman" w:cs="Times New Roman"/>
        </w:rPr>
        <w:tab/>
        <w:t xml:space="preserve">Myers M, </w:t>
      </w:r>
      <w:proofErr w:type="spellStart"/>
      <w:r w:rsidRPr="00097639">
        <w:rPr>
          <w:rFonts w:ascii="Times New Roman" w:hAnsi="Times New Roman" w:cs="Times New Roman"/>
        </w:rPr>
        <w:t>Asmar</w:t>
      </w:r>
      <w:proofErr w:type="spellEnd"/>
      <w:r w:rsidRPr="00097639">
        <w:rPr>
          <w:rFonts w:ascii="Times New Roman" w:hAnsi="Times New Roman" w:cs="Times New Roman"/>
        </w:rPr>
        <w:t xml:space="preserve"> R, </w:t>
      </w:r>
      <w:proofErr w:type="spellStart"/>
      <w:r w:rsidRPr="00097639">
        <w:rPr>
          <w:rFonts w:ascii="Times New Roman" w:hAnsi="Times New Roman" w:cs="Times New Roman"/>
        </w:rPr>
        <w:t>Staessen</w:t>
      </w:r>
      <w:proofErr w:type="spellEnd"/>
      <w:r w:rsidRPr="00097639">
        <w:rPr>
          <w:rFonts w:ascii="Times New Roman" w:hAnsi="Times New Roman" w:cs="Times New Roman"/>
        </w:rPr>
        <w:t xml:space="preserve"> J. Office </w:t>
      </w:r>
      <w:proofErr w:type="spellStart"/>
      <w:r w:rsidRPr="00097639">
        <w:rPr>
          <w:rFonts w:ascii="Times New Roman" w:hAnsi="Times New Roman" w:cs="Times New Roman"/>
        </w:rPr>
        <w:t>blood</w:t>
      </w:r>
      <w:proofErr w:type="spellEnd"/>
      <w:r w:rsidRPr="00097639">
        <w:rPr>
          <w:rFonts w:ascii="Times New Roman" w:hAnsi="Times New Roman" w:cs="Times New Roman"/>
        </w:rPr>
        <w:t xml:space="preserve"> pressure </w:t>
      </w:r>
      <w:proofErr w:type="spellStart"/>
      <w:r w:rsidRPr="00097639">
        <w:rPr>
          <w:rFonts w:ascii="Times New Roman" w:hAnsi="Times New Roman" w:cs="Times New Roman"/>
        </w:rPr>
        <w:t>measurement</w:t>
      </w:r>
      <w:proofErr w:type="spellEnd"/>
      <w:r w:rsidRPr="00097639">
        <w:rPr>
          <w:rFonts w:ascii="Times New Roman" w:hAnsi="Times New Roman" w:cs="Times New Roman"/>
        </w:rPr>
        <w:t xml:space="preserve">. Accepted J Clin </w:t>
      </w:r>
      <w:proofErr w:type="spellStart"/>
      <w:r w:rsidRPr="00097639">
        <w:rPr>
          <w:rFonts w:ascii="Times New Roman" w:hAnsi="Times New Roman" w:cs="Times New Roman"/>
        </w:rPr>
        <w:t>Hypertens</w:t>
      </w:r>
      <w:proofErr w:type="spellEnd"/>
      <w:r w:rsidRPr="00097639">
        <w:rPr>
          <w:rFonts w:ascii="Times New Roman" w:hAnsi="Times New Roman" w:cs="Times New Roman"/>
        </w:rPr>
        <w:t>.</w:t>
      </w:r>
    </w:p>
    <w:p w14:paraId="789DDD43" w14:textId="77777777" w:rsidR="00246AE9" w:rsidRPr="00246AE9" w:rsidRDefault="00246AE9" w:rsidP="00246AE9">
      <w:pPr>
        <w:rPr>
          <w:rFonts w:ascii="Times New Roman" w:hAnsi="Times New Roman" w:cs="Times New Roman"/>
          <w:lang w:val="en-US"/>
        </w:rPr>
      </w:pPr>
      <w:r w:rsidRPr="00097639">
        <w:rPr>
          <w:rFonts w:ascii="Times New Roman" w:hAnsi="Times New Roman" w:cs="Times New Roman"/>
        </w:rPr>
        <w:t>2.</w:t>
      </w:r>
      <w:r w:rsidRPr="00097639">
        <w:rPr>
          <w:rFonts w:ascii="Times New Roman" w:hAnsi="Times New Roman" w:cs="Times New Roman"/>
        </w:rPr>
        <w:tab/>
      </w:r>
      <w:proofErr w:type="spellStart"/>
      <w:r w:rsidRPr="00097639">
        <w:rPr>
          <w:rFonts w:ascii="Times New Roman" w:hAnsi="Times New Roman" w:cs="Times New Roman"/>
        </w:rPr>
        <w:t>Palatini</w:t>
      </w:r>
      <w:proofErr w:type="spellEnd"/>
      <w:r w:rsidRPr="00097639">
        <w:rPr>
          <w:rFonts w:ascii="Times New Roman" w:hAnsi="Times New Roman" w:cs="Times New Roman"/>
        </w:rPr>
        <w:t xml:space="preserve"> P, </w:t>
      </w:r>
      <w:proofErr w:type="spellStart"/>
      <w:r w:rsidRPr="00097639">
        <w:rPr>
          <w:rFonts w:ascii="Times New Roman" w:hAnsi="Times New Roman" w:cs="Times New Roman"/>
        </w:rPr>
        <w:t>Asmar</w:t>
      </w:r>
      <w:proofErr w:type="spellEnd"/>
      <w:r w:rsidRPr="00097639">
        <w:rPr>
          <w:rFonts w:ascii="Times New Roman" w:hAnsi="Times New Roman" w:cs="Times New Roman"/>
        </w:rPr>
        <w:t xml:space="preserve"> R. </w:t>
      </w:r>
      <w:proofErr w:type="spellStart"/>
      <w:r w:rsidRPr="00097639">
        <w:rPr>
          <w:rFonts w:ascii="Times New Roman" w:hAnsi="Times New Roman" w:cs="Times New Roman"/>
        </w:rPr>
        <w:t>Cuff</w:t>
      </w:r>
      <w:proofErr w:type="spellEnd"/>
      <w:r w:rsidRPr="00097639">
        <w:rPr>
          <w:rFonts w:ascii="Times New Roman" w:hAnsi="Times New Roman" w:cs="Times New Roman"/>
        </w:rPr>
        <w:t xml:space="preserve"> issues. </w:t>
      </w:r>
      <w:r w:rsidRPr="00246AE9">
        <w:rPr>
          <w:rFonts w:ascii="Times New Roman" w:hAnsi="Times New Roman" w:cs="Times New Roman"/>
          <w:lang w:val="en-US"/>
        </w:rPr>
        <w:t xml:space="preserve">Accepted J Clin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w:t>
      </w:r>
    </w:p>
    <w:p w14:paraId="7E07109F"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3.</w:t>
      </w:r>
      <w:r w:rsidRPr="00246AE9">
        <w:rPr>
          <w:rFonts w:ascii="Times New Roman" w:hAnsi="Times New Roman" w:cs="Times New Roman"/>
          <w:lang w:val="en-US"/>
        </w:rPr>
        <w:tab/>
        <w:t xml:space="preserve">Stergiou G, </w:t>
      </w:r>
      <w:proofErr w:type="spellStart"/>
      <w:r w:rsidRPr="00246AE9">
        <w:rPr>
          <w:rFonts w:ascii="Times New Roman" w:hAnsi="Times New Roman" w:cs="Times New Roman"/>
          <w:lang w:val="en-US"/>
        </w:rPr>
        <w:t>Kollias</w:t>
      </w:r>
      <w:proofErr w:type="spellEnd"/>
      <w:r w:rsidRPr="00246AE9">
        <w:rPr>
          <w:rFonts w:ascii="Times New Roman" w:hAnsi="Times New Roman" w:cs="Times New Roman"/>
          <w:lang w:val="en-US"/>
        </w:rPr>
        <w:t xml:space="preserve"> A, </w:t>
      </w:r>
      <w:proofErr w:type="spellStart"/>
      <w:r w:rsidRPr="00246AE9">
        <w:rPr>
          <w:rFonts w:ascii="Times New Roman" w:hAnsi="Times New Roman" w:cs="Times New Roman"/>
          <w:lang w:val="en-US"/>
        </w:rPr>
        <w:t>Parati</w:t>
      </w:r>
      <w:proofErr w:type="spellEnd"/>
      <w:r w:rsidRPr="00246AE9">
        <w:rPr>
          <w:rFonts w:ascii="Times New Roman" w:hAnsi="Times New Roman" w:cs="Times New Roman"/>
          <w:lang w:val="en-US"/>
        </w:rPr>
        <w:t xml:space="preserve"> G, O’Brien E. office blood pressure measurement- the weak cornerstone of hypertension diagnosis.</w:t>
      </w:r>
    </w:p>
    <w:p w14:paraId="0765C1E5"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4.</w:t>
      </w:r>
      <w:r w:rsidRPr="00246AE9">
        <w:rPr>
          <w:rFonts w:ascii="Times New Roman" w:hAnsi="Times New Roman" w:cs="Times New Roman"/>
          <w:lang w:val="en-US"/>
        </w:rPr>
        <w:tab/>
      </w:r>
      <w:proofErr w:type="spellStart"/>
      <w:r w:rsidRPr="00246AE9">
        <w:rPr>
          <w:rFonts w:ascii="Times New Roman" w:hAnsi="Times New Roman" w:cs="Times New Roman"/>
          <w:lang w:val="en-US"/>
        </w:rPr>
        <w:t>Wohlfahrt</w:t>
      </w:r>
      <w:proofErr w:type="spellEnd"/>
      <w:r w:rsidRPr="00246AE9">
        <w:rPr>
          <w:rFonts w:ascii="Times New Roman" w:hAnsi="Times New Roman" w:cs="Times New Roman"/>
          <w:lang w:val="en-US"/>
        </w:rPr>
        <w:t xml:space="preserve"> P, </w:t>
      </w:r>
      <w:proofErr w:type="spellStart"/>
      <w:r w:rsidRPr="00246AE9">
        <w:rPr>
          <w:rFonts w:ascii="Times New Roman" w:hAnsi="Times New Roman" w:cs="Times New Roman"/>
          <w:lang w:val="en-US"/>
        </w:rPr>
        <w:t>Cifkova</w:t>
      </w:r>
      <w:proofErr w:type="spellEnd"/>
      <w:r w:rsidRPr="00246AE9">
        <w:rPr>
          <w:rFonts w:ascii="Times New Roman" w:hAnsi="Times New Roman" w:cs="Times New Roman"/>
          <w:lang w:val="en-US"/>
        </w:rPr>
        <w:t xml:space="preserve"> R, </w:t>
      </w:r>
      <w:proofErr w:type="spellStart"/>
      <w:r w:rsidRPr="00246AE9">
        <w:rPr>
          <w:rFonts w:ascii="Times New Roman" w:hAnsi="Times New Roman" w:cs="Times New Roman"/>
          <w:lang w:val="en-US"/>
        </w:rPr>
        <w:t>Movsisyan</w:t>
      </w:r>
      <w:proofErr w:type="spellEnd"/>
      <w:r w:rsidRPr="00246AE9">
        <w:rPr>
          <w:rFonts w:ascii="Times New Roman" w:hAnsi="Times New Roman" w:cs="Times New Roman"/>
          <w:lang w:val="en-US"/>
        </w:rPr>
        <w:t xml:space="preserve"> N &amp; al. Threshold for diagnosing hypertension by automated office blood pressure using random sample population data. J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 2016; 34:2180-2186.</w:t>
      </w:r>
    </w:p>
    <w:p w14:paraId="63A7699E"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5.</w:t>
      </w:r>
      <w:r w:rsidRPr="00246AE9">
        <w:rPr>
          <w:rFonts w:ascii="Times New Roman" w:hAnsi="Times New Roman" w:cs="Times New Roman"/>
          <w:lang w:val="en-US"/>
        </w:rPr>
        <w:tab/>
        <w:t xml:space="preserve">Stergiou G, palatini P, </w:t>
      </w:r>
      <w:proofErr w:type="spellStart"/>
      <w:r w:rsidRPr="00246AE9">
        <w:rPr>
          <w:rFonts w:ascii="Times New Roman" w:hAnsi="Times New Roman" w:cs="Times New Roman"/>
          <w:lang w:val="en-US"/>
        </w:rPr>
        <w:t>Asmar</w:t>
      </w:r>
      <w:proofErr w:type="spellEnd"/>
      <w:r w:rsidRPr="00246AE9">
        <w:rPr>
          <w:rFonts w:ascii="Times New Roman" w:hAnsi="Times New Roman" w:cs="Times New Roman"/>
          <w:lang w:val="en-US"/>
        </w:rPr>
        <w:t xml:space="preserve"> R &amp; al. Guidelines Conversation – Blood Pressure measurement and hypertension diagnosis in the 2017 US guidelines. Hypertension. 2018; 71: </w:t>
      </w:r>
    </w:p>
    <w:p w14:paraId="288BC6C4" w14:textId="77777777" w:rsidR="00246AE9" w:rsidRPr="00246AE9" w:rsidRDefault="00246AE9" w:rsidP="00246AE9">
      <w:pPr>
        <w:rPr>
          <w:rFonts w:ascii="Times New Roman" w:hAnsi="Times New Roman" w:cs="Times New Roman"/>
        </w:rPr>
      </w:pPr>
      <w:r w:rsidRPr="00246AE9">
        <w:rPr>
          <w:rFonts w:ascii="Times New Roman" w:hAnsi="Times New Roman" w:cs="Times New Roman"/>
          <w:lang w:val="en-US"/>
        </w:rPr>
        <w:t>6.</w:t>
      </w:r>
      <w:r w:rsidRPr="00246AE9">
        <w:rPr>
          <w:rFonts w:ascii="Times New Roman" w:hAnsi="Times New Roman" w:cs="Times New Roman"/>
          <w:lang w:val="en-US"/>
        </w:rPr>
        <w:tab/>
        <w:t xml:space="preserve">Myers MG. A short history of automated office blood pressure – 15 years to SPRINT. </w:t>
      </w:r>
      <w:r w:rsidRPr="00246AE9">
        <w:rPr>
          <w:rFonts w:ascii="Times New Roman" w:hAnsi="Times New Roman" w:cs="Times New Roman"/>
        </w:rPr>
        <w:t xml:space="preserve">J Clin </w:t>
      </w:r>
      <w:proofErr w:type="spellStart"/>
      <w:r w:rsidRPr="00246AE9">
        <w:rPr>
          <w:rFonts w:ascii="Times New Roman" w:hAnsi="Times New Roman" w:cs="Times New Roman"/>
        </w:rPr>
        <w:t>Hypertens</w:t>
      </w:r>
      <w:proofErr w:type="spellEnd"/>
      <w:r w:rsidRPr="00246AE9">
        <w:rPr>
          <w:rFonts w:ascii="Times New Roman" w:hAnsi="Times New Roman" w:cs="Times New Roman"/>
        </w:rPr>
        <w:t xml:space="preserve"> </w:t>
      </w:r>
      <w:proofErr w:type="gramStart"/>
      <w:r w:rsidRPr="00246AE9">
        <w:rPr>
          <w:rFonts w:ascii="Times New Roman" w:hAnsi="Times New Roman" w:cs="Times New Roman"/>
        </w:rPr>
        <w:t>2016;</w:t>
      </w:r>
      <w:proofErr w:type="gramEnd"/>
      <w:r w:rsidRPr="00246AE9">
        <w:rPr>
          <w:rFonts w:ascii="Times New Roman" w:hAnsi="Times New Roman" w:cs="Times New Roman"/>
        </w:rPr>
        <w:t xml:space="preserve"> J Clin </w:t>
      </w:r>
      <w:proofErr w:type="spellStart"/>
      <w:r w:rsidRPr="00246AE9">
        <w:rPr>
          <w:rFonts w:ascii="Times New Roman" w:hAnsi="Times New Roman" w:cs="Times New Roman"/>
        </w:rPr>
        <w:t>Hypertens</w:t>
      </w:r>
      <w:proofErr w:type="spellEnd"/>
      <w:r w:rsidRPr="00246AE9">
        <w:rPr>
          <w:rFonts w:ascii="Times New Roman" w:hAnsi="Times New Roman" w:cs="Times New Roman"/>
        </w:rPr>
        <w:t xml:space="preserve"> 2016;18:721-724.</w:t>
      </w:r>
    </w:p>
    <w:p w14:paraId="1555040E"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rPr>
        <w:t>7.</w:t>
      </w:r>
      <w:r w:rsidRPr="00246AE9">
        <w:rPr>
          <w:rFonts w:ascii="Times New Roman" w:hAnsi="Times New Roman" w:cs="Times New Roman"/>
        </w:rPr>
        <w:tab/>
        <w:t xml:space="preserve">de la Sierra A, </w:t>
      </w:r>
      <w:proofErr w:type="spellStart"/>
      <w:r w:rsidRPr="00246AE9">
        <w:rPr>
          <w:rFonts w:ascii="Times New Roman" w:hAnsi="Times New Roman" w:cs="Times New Roman"/>
        </w:rPr>
        <w:t>Banegas</w:t>
      </w:r>
      <w:proofErr w:type="spellEnd"/>
      <w:r w:rsidRPr="00246AE9">
        <w:rPr>
          <w:rFonts w:ascii="Times New Roman" w:hAnsi="Times New Roman" w:cs="Times New Roman"/>
        </w:rPr>
        <w:t xml:space="preserve"> JR, </w:t>
      </w:r>
      <w:proofErr w:type="spellStart"/>
      <w:r w:rsidRPr="00246AE9">
        <w:rPr>
          <w:rFonts w:ascii="Times New Roman" w:hAnsi="Times New Roman" w:cs="Times New Roman"/>
        </w:rPr>
        <w:t>Divison</w:t>
      </w:r>
      <w:proofErr w:type="spellEnd"/>
      <w:r w:rsidRPr="00246AE9">
        <w:rPr>
          <w:rFonts w:ascii="Times New Roman" w:hAnsi="Times New Roman" w:cs="Times New Roman"/>
        </w:rPr>
        <w:t xml:space="preserve"> JA, et al. </w:t>
      </w:r>
      <w:proofErr w:type="spellStart"/>
      <w:r w:rsidRPr="00246AE9">
        <w:rPr>
          <w:rFonts w:ascii="Times New Roman" w:hAnsi="Times New Roman" w:cs="Times New Roman"/>
          <w:lang w:val="en-US"/>
        </w:rPr>
        <w:t>Ambualtory</w:t>
      </w:r>
      <w:proofErr w:type="spellEnd"/>
      <w:r w:rsidRPr="00246AE9">
        <w:rPr>
          <w:rFonts w:ascii="Times New Roman" w:hAnsi="Times New Roman" w:cs="Times New Roman"/>
          <w:lang w:val="en-US"/>
        </w:rPr>
        <w:t xml:space="preserve"> blood pressure in hypertensive patients with inclusion criteria for the SPRINT trial. J Amer Soc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2016;10:947</w:t>
      </w:r>
      <w:proofErr w:type="gramEnd"/>
      <w:r w:rsidRPr="00246AE9">
        <w:rPr>
          <w:rFonts w:ascii="Times New Roman" w:hAnsi="Times New Roman" w:cs="Times New Roman"/>
          <w:lang w:val="en-US"/>
        </w:rPr>
        <w:t>-953.</w:t>
      </w:r>
    </w:p>
    <w:p w14:paraId="79893F0F"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8.</w:t>
      </w:r>
      <w:r w:rsidRPr="00246AE9">
        <w:rPr>
          <w:rFonts w:ascii="Times New Roman" w:hAnsi="Times New Roman" w:cs="Times New Roman"/>
          <w:lang w:val="en-US"/>
        </w:rPr>
        <w:tab/>
        <w:t xml:space="preserve">Beckett L, Godwin M.  The </w:t>
      </w:r>
      <w:proofErr w:type="spellStart"/>
      <w:r w:rsidRPr="00246AE9">
        <w:rPr>
          <w:rFonts w:ascii="Times New Roman" w:hAnsi="Times New Roman" w:cs="Times New Roman"/>
          <w:lang w:val="en-US"/>
        </w:rPr>
        <w:t>BpTRU</w:t>
      </w:r>
      <w:proofErr w:type="spellEnd"/>
      <w:r w:rsidRPr="00246AE9">
        <w:rPr>
          <w:rFonts w:ascii="Times New Roman" w:hAnsi="Times New Roman" w:cs="Times New Roman"/>
          <w:lang w:val="en-US"/>
        </w:rPr>
        <w:t xml:space="preserve"> automatic blood pressure monitor compared to 24-h ambulatory blood pressure monitoring in the assessment of blood pressure in patients with hypertension.  BMC Cardiovasc </w:t>
      </w:r>
      <w:proofErr w:type="spellStart"/>
      <w:r w:rsidRPr="00246AE9">
        <w:rPr>
          <w:rFonts w:ascii="Times New Roman" w:hAnsi="Times New Roman" w:cs="Times New Roman"/>
          <w:lang w:val="en-US"/>
        </w:rPr>
        <w:t>Disord</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2005;5:18</w:t>
      </w:r>
      <w:proofErr w:type="gramEnd"/>
      <w:r w:rsidRPr="00246AE9">
        <w:rPr>
          <w:rFonts w:ascii="Times New Roman" w:hAnsi="Times New Roman" w:cs="Times New Roman"/>
          <w:lang w:val="en-US"/>
        </w:rPr>
        <w:t>.</w:t>
      </w:r>
    </w:p>
    <w:p w14:paraId="21452893"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9.</w:t>
      </w:r>
      <w:r w:rsidRPr="00246AE9">
        <w:rPr>
          <w:rFonts w:ascii="Times New Roman" w:hAnsi="Times New Roman" w:cs="Times New Roman"/>
          <w:lang w:val="en-US"/>
        </w:rPr>
        <w:tab/>
        <w:t xml:space="preserve">Myers MG, Godwin M, Dawes M, et al.  Conventional versus automated measurement of blood pressure in primary care patients with systolic hypertension:  randomized parallel </w:t>
      </w:r>
      <w:proofErr w:type="gramStart"/>
      <w:r w:rsidRPr="00246AE9">
        <w:rPr>
          <w:rFonts w:ascii="Times New Roman" w:hAnsi="Times New Roman" w:cs="Times New Roman"/>
          <w:lang w:val="en-US"/>
        </w:rPr>
        <w:t>design controlled</w:t>
      </w:r>
      <w:proofErr w:type="gramEnd"/>
      <w:r w:rsidRPr="00246AE9">
        <w:rPr>
          <w:rFonts w:ascii="Times New Roman" w:hAnsi="Times New Roman" w:cs="Times New Roman"/>
          <w:lang w:val="en-US"/>
        </w:rPr>
        <w:t xml:space="preserve"> trial.  BMJ 2011;</w:t>
      </w:r>
      <w:proofErr w:type="gramStart"/>
      <w:r w:rsidRPr="00246AE9">
        <w:rPr>
          <w:rFonts w:ascii="Times New Roman" w:hAnsi="Times New Roman" w:cs="Times New Roman"/>
          <w:lang w:val="en-US"/>
        </w:rPr>
        <w:t>342:d</w:t>
      </w:r>
      <w:proofErr w:type="gramEnd"/>
      <w:r w:rsidRPr="00246AE9">
        <w:rPr>
          <w:rFonts w:ascii="Times New Roman" w:hAnsi="Times New Roman" w:cs="Times New Roman"/>
          <w:lang w:val="en-US"/>
        </w:rPr>
        <w:t>286.</w:t>
      </w:r>
    </w:p>
    <w:p w14:paraId="75324845"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10.</w:t>
      </w:r>
      <w:r w:rsidRPr="00246AE9">
        <w:rPr>
          <w:rFonts w:ascii="Times New Roman" w:hAnsi="Times New Roman" w:cs="Times New Roman"/>
          <w:lang w:val="en-US"/>
        </w:rPr>
        <w:tab/>
        <w:t xml:space="preserve">The SPRINT Research Group. A randomized trial of intensive versus standard blood pressure control. N </w:t>
      </w:r>
      <w:proofErr w:type="spellStart"/>
      <w:r w:rsidRPr="00246AE9">
        <w:rPr>
          <w:rFonts w:ascii="Times New Roman" w:hAnsi="Times New Roman" w:cs="Times New Roman"/>
          <w:lang w:val="en-US"/>
        </w:rPr>
        <w:t>Engl</w:t>
      </w:r>
      <w:proofErr w:type="spellEnd"/>
      <w:r w:rsidRPr="00246AE9">
        <w:rPr>
          <w:rFonts w:ascii="Times New Roman" w:hAnsi="Times New Roman" w:cs="Times New Roman"/>
          <w:lang w:val="en-US"/>
        </w:rPr>
        <w:t xml:space="preserve"> J Med </w:t>
      </w:r>
      <w:proofErr w:type="gramStart"/>
      <w:r w:rsidRPr="00246AE9">
        <w:rPr>
          <w:rFonts w:ascii="Times New Roman" w:hAnsi="Times New Roman" w:cs="Times New Roman"/>
          <w:lang w:val="en-US"/>
        </w:rPr>
        <w:t>2015;373:2103</w:t>
      </w:r>
      <w:proofErr w:type="gramEnd"/>
      <w:r w:rsidRPr="00246AE9">
        <w:rPr>
          <w:rFonts w:ascii="Times New Roman" w:hAnsi="Times New Roman" w:cs="Times New Roman"/>
          <w:lang w:val="en-US"/>
        </w:rPr>
        <w:t>-2116.</w:t>
      </w:r>
    </w:p>
    <w:p w14:paraId="250B7A1A"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11.</w:t>
      </w:r>
      <w:r w:rsidRPr="00246AE9">
        <w:rPr>
          <w:rFonts w:ascii="Times New Roman" w:hAnsi="Times New Roman" w:cs="Times New Roman"/>
          <w:lang w:val="en-US"/>
        </w:rPr>
        <w:tab/>
        <w:t xml:space="preserve">Myers MG, </w:t>
      </w:r>
      <w:proofErr w:type="spellStart"/>
      <w:r w:rsidRPr="00246AE9">
        <w:rPr>
          <w:rFonts w:ascii="Times New Roman" w:hAnsi="Times New Roman" w:cs="Times New Roman"/>
          <w:lang w:val="en-US"/>
        </w:rPr>
        <w:t>Valdivieso</w:t>
      </w:r>
      <w:proofErr w:type="spellEnd"/>
      <w:r w:rsidRPr="00246AE9">
        <w:rPr>
          <w:rFonts w:ascii="Times New Roman" w:hAnsi="Times New Roman" w:cs="Times New Roman"/>
          <w:lang w:val="en-US"/>
        </w:rPr>
        <w:t xml:space="preserve"> M, Kiss A:  Consistent relationship between automated office blood pressure recorded in different settings.  Blood Press </w:t>
      </w:r>
      <w:proofErr w:type="spellStart"/>
      <w:r w:rsidRPr="00246AE9">
        <w:rPr>
          <w:rFonts w:ascii="Times New Roman" w:hAnsi="Times New Roman" w:cs="Times New Roman"/>
          <w:lang w:val="en-US"/>
        </w:rPr>
        <w:t>Monit</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2009;14:108</w:t>
      </w:r>
      <w:proofErr w:type="gramEnd"/>
      <w:r w:rsidRPr="00246AE9">
        <w:rPr>
          <w:rFonts w:ascii="Times New Roman" w:hAnsi="Times New Roman" w:cs="Times New Roman"/>
          <w:lang w:val="en-US"/>
        </w:rPr>
        <w:t xml:space="preserve">-111.   </w:t>
      </w:r>
    </w:p>
    <w:p w14:paraId="4457F4D0"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12.</w:t>
      </w:r>
      <w:r w:rsidRPr="00246AE9">
        <w:rPr>
          <w:rFonts w:ascii="Times New Roman" w:hAnsi="Times New Roman" w:cs="Times New Roman"/>
          <w:lang w:val="en-US"/>
        </w:rPr>
        <w:tab/>
        <w:t xml:space="preserve">Chambers LW, </w:t>
      </w:r>
      <w:proofErr w:type="spellStart"/>
      <w:r w:rsidRPr="00246AE9">
        <w:rPr>
          <w:rFonts w:ascii="Times New Roman" w:hAnsi="Times New Roman" w:cs="Times New Roman"/>
          <w:lang w:val="en-US"/>
        </w:rPr>
        <w:t>Kaczorowski</w:t>
      </w:r>
      <w:proofErr w:type="spellEnd"/>
      <w:r w:rsidRPr="00246AE9">
        <w:rPr>
          <w:rFonts w:ascii="Times New Roman" w:hAnsi="Times New Roman" w:cs="Times New Roman"/>
          <w:lang w:val="en-US"/>
        </w:rPr>
        <w:t xml:space="preserve"> J, O’Reilly S, </w:t>
      </w:r>
      <w:proofErr w:type="spellStart"/>
      <w:r w:rsidRPr="00246AE9">
        <w:rPr>
          <w:rFonts w:ascii="Times New Roman" w:hAnsi="Times New Roman" w:cs="Times New Roman"/>
          <w:lang w:val="en-US"/>
        </w:rPr>
        <w:t>Ignagni</w:t>
      </w:r>
      <w:proofErr w:type="spellEnd"/>
      <w:r w:rsidRPr="00246AE9">
        <w:rPr>
          <w:rFonts w:ascii="Times New Roman" w:hAnsi="Times New Roman" w:cs="Times New Roman"/>
          <w:lang w:val="en-US"/>
        </w:rPr>
        <w:t xml:space="preserve"> S, </w:t>
      </w:r>
      <w:proofErr w:type="spellStart"/>
      <w:r w:rsidRPr="00246AE9">
        <w:rPr>
          <w:rFonts w:ascii="Times New Roman" w:hAnsi="Times New Roman" w:cs="Times New Roman"/>
          <w:lang w:val="en-US"/>
        </w:rPr>
        <w:t>Hearps</w:t>
      </w:r>
      <w:proofErr w:type="spellEnd"/>
      <w:r w:rsidRPr="00246AE9">
        <w:rPr>
          <w:rFonts w:ascii="Times New Roman" w:hAnsi="Times New Roman" w:cs="Times New Roman"/>
          <w:lang w:val="en-US"/>
        </w:rPr>
        <w:t xml:space="preserve"> SJC. Comparison of blood pressure measurements using an automated blood pressure device in community pharmacies and family physicians’ offices: a randomized controlled trial. CMAJ Open 013.DOI:10.9778/cmajo.2013005. </w:t>
      </w:r>
    </w:p>
    <w:p w14:paraId="7D57A055"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13.</w:t>
      </w:r>
      <w:r w:rsidRPr="00246AE9">
        <w:rPr>
          <w:rFonts w:ascii="Times New Roman" w:hAnsi="Times New Roman" w:cs="Times New Roman"/>
          <w:lang w:val="en-US"/>
        </w:rPr>
        <w:tab/>
        <w:t xml:space="preserve">Armstrong D, Matangi M, </w:t>
      </w:r>
      <w:proofErr w:type="spellStart"/>
      <w:r w:rsidRPr="00246AE9">
        <w:rPr>
          <w:rFonts w:ascii="Times New Roman" w:hAnsi="Times New Roman" w:cs="Times New Roman"/>
          <w:lang w:val="en-US"/>
        </w:rPr>
        <w:t>Brouillard</w:t>
      </w:r>
      <w:proofErr w:type="spellEnd"/>
      <w:r w:rsidRPr="00246AE9">
        <w:rPr>
          <w:rFonts w:ascii="Times New Roman" w:hAnsi="Times New Roman" w:cs="Times New Roman"/>
          <w:lang w:val="en-US"/>
        </w:rPr>
        <w:t xml:space="preserve"> D, Myers MG. Automated office blood pressure – being alone and not location is what matters most. Blood Press </w:t>
      </w:r>
      <w:proofErr w:type="spellStart"/>
      <w:r w:rsidRPr="00246AE9">
        <w:rPr>
          <w:rFonts w:ascii="Times New Roman" w:hAnsi="Times New Roman" w:cs="Times New Roman"/>
          <w:lang w:val="en-US"/>
        </w:rPr>
        <w:t>Monit</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2015;20:204</w:t>
      </w:r>
      <w:proofErr w:type="gramEnd"/>
      <w:r w:rsidRPr="00246AE9">
        <w:rPr>
          <w:rFonts w:ascii="Times New Roman" w:hAnsi="Times New Roman" w:cs="Times New Roman"/>
          <w:lang w:val="en-US"/>
        </w:rPr>
        <w:t>-208.</w:t>
      </w:r>
    </w:p>
    <w:p w14:paraId="25AED5BD"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14.</w:t>
      </w:r>
      <w:r w:rsidRPr="00246AE9">
        <w:rPr>
          <w:rFonts w:ascii="Times New Roman" w:hAnsi="Times New Roman" w:cs="Times New Roman"/>
          <w:lang w:val="en-US"/>
        </w:rPr>
        <w:tab/>
        <w:t xml:space="preserve">Myers MG, </w:t>
      </w:r>
      <w:proofErr w:type="spellStart"/>
      <w:r w:rsidRPr="00246AE9">
        <w:rPr>
          <w:rFonts w:ascii="Times New Roman" w:hAnsi="Times New Roman" w:cs="Times New Roman"/>
          <w:lang w:val="en-US"/>
        </w:rPr>
        <w:t>Kaczorowski</w:t>
      </w:r>
      <w:proofErr w:type="spellEnd"/>
      <w:r w:rsidRPr="00246AE9">
        <w:rPr>
          <w:rFonts w:ascii="Times New Roman" w:hAnsi="Times New Roman" w:cs="Times New Roman"/>
          <w:lang w:val="en-US"/>
        </w:rPr>
        <w:t xml:space="preserve"> J. Office blood pressure is lower than awake ambulatory blood pressure at lower targets for treatment. J Clin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2017;19:1210</w:t>
      </w:r>
      <w:proofErr w:type="gramEnd"/>
      <w:r w:rsidRPr="00246AE9">
        <w:rPr>
          <w:rFonts w:ascii="Times New Roman" w:hAnsi="Times New Roman" w:cs="Times New Roman"/>
          <w:lang w:val="en-US"/>
        </w:rPr>
        <w:t>-1213.</w:t>
      </w:r>
    </w:p>
    <w:p w14:paraId="3F4A8D0D"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15.</w:t>
      </w:r>
      <w:r w:rsidRPr="00246AE9">
        <w:rPr>
          <w:rFonts w:ascii="Times New Roman" w:hAnsi="Times New Roman" w:cs="Times New Roman"/>
          <w:lang w:val="en-US"/>
        </w:rPr>
        <w:tab/>
        <w:t>Al-</w:t>
      </w:r>
      <w:proofErr w:type="spellStart"/>
      <w:r w:rsidRPr="00246AE9">
        <w:rPr>
          <w:rFonts w:ascii="Times New Roman" w:hAnsi="Times New Roman" w:cs="Times New Roman"/>
          <w:lang w:val="en-US"/>
        </w:rPr>
        <w:t>Karkhi</w:t>
      </w:r>
      <w:proofErr w:type="spellEnd"/>
      <w:r w:rsidRPr="00246AE9">
        <w:rPr>
          <w:rFonts w:ascii="Times New Roman" w:hAnsi="Times New Roman" w:cs="Times New Roman"/>
          <w:lang w:val="en-US"/>
        </w:rPr>
        <w:t xml:space="preserve"> I, Al-</w:t>
      </w:r>
      <w:proofErr w:type="spellStart"/>
      <w:r w:rsidRPr="00246AE9">
        <w:rPr>
          <w:rFonts w:ascii="Times New Roman" w:hAnsi="Times New Roman" w:cs="Times New Roman"/>
          <w:lang w:val="en-US"/>
        </w:rPr>
        <w:t>Rubaiy</w:t>
      </w:r>
      <w:proofErr w:type="spellEnd"/>
      <w:r w:rsidRPr="00246AE9">
        <w:rPr>
          <w:rFonts w:ascii="Times New Roman" w:hAnsi="Times New Roman" w:cs="Times New Roman"/>
          <w:lang w:val="en-US"/>
        </w:rPr>
        <w:t xml:space="preserve"> R, </w:t>
      </w:r>
      <w:proofErr w:type="spellStart"/>
      <w:r w:rsidRPr="00246AE9">
        <w:rPr>
          <w:rFonts w:ascii="Times New Roman" w:hAnsi="Times New Roman" w:cs="Times New Roman"/>
          <w:lang w:val="en-US"/>
        </w:rPr>
        <w:t>Rosenqvist</w:t>
      </w:r>
      <w:proofErr w:type="spellEnd"/>
      <w:r w:rsidRPr="00246AE9">
        <w:rPr>
          <w:rFonts w:ascii="Times New Roman" w:hAnsi="Times New Roman" w:cs="Times New Roman"/>
          <w:lang w:val="en-US"/>
        </w:rPr>
        <w:t xml:space="preserve"> U, Falk M, Nystrom FN. Comparisons of automated blood pressures in a primary health care setting with self-measurements at the office and at home using the Omron i-C10 </w:t>
      </w:r>
      <w:proofErr w:type="spellStart"/>
      <w:proofErr w:type="gramStart"/>
      <w:r w:rsidRPr="00246AE9">
        <w:rPr>
          <w:rFonts w:ascii="Times New Roman" w:hAnsi="Times New Roman" w:cs="Times New Roman"/>
          <w:lang w:val="en-US"/>
        </w:rPr>
        <w:t>device.Blood</w:t>
      </w:r>
      <w:proofErr w:type="spellEnd"/>
      <w:proofErr w:type="gramEnd"/>
      <w:r w:rsidRPr="00246AE9">
        <w:rPr>
          <w:rFonts w:ascii="Times New Roman" w:hAnsi="Times New Roman" w:cs="Times New Roman"/>
          <w:lang w:val="en-US"/>
        </w:rPr>
        <w:t xml:space="preserve"> Press </w:t>
      </w:r>
      <w:proofErr w:type="spellStart"/>
      <w:r w:rsidRPr="00246AE9">
        <w:rPr>
          <w:rFonts w:ascii="Times New Roman" w:hAnsi="Times New Roman" w:cs="Times New Roman"/>
          <w:lang w:val="en-US"/>
        </w:rPr>
        <w:t>Monit</w:t>
      </w:r>
      <w:proofErr w:type="spellEnd"/>
      <w:r w:rsidRPr="00246AE9">
        <w:rPr>
          <w:rFonts w:ascii="Times New Roman" w:hAnsi="Times New Roman" w:cs="Times New Roman"/>
          <w:lang w:val="en-US"/>
        </w:rPr>
        <w:t xml:space="preserve"> 2015;20:98-103.</w:t>
      </w:r>
    </w:p>
    <w:p w14:paraId="2A11F9F3"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rPr>
        <w:t>16.</w:t>
      </w:r>
      <w:r w:rsidRPr="00246AE9">
        <w:rPr>
          <w:rFonts w:ascii="Times New Roman" w:hAnsi="Times New Roman" w:cs="Times New Roman"/>
        </w:rPr>
        <w:tab/>
        <w:t xml:space="preserve">Bauer F, Seibert FS, Rohn B, et al. </w:t>
      </w:r>
      <w:r w:rsidRPr="00246AE9">
        <w:rPr>
          <w:rFonts w:ascii="Times New Roman" w:hAnsi="Times New Roman" w:cs="Times New Roman"/>
          <w:lang w:val="en-US"/>
        </w:rPr>
        <w:t xml:space="preserve">Attended versus unattended blood pressure measurement in a </w:t>
      </w:r>
      <w:proofErr w:type="gramStart"/>
      <w:r w:rsidRPr="00246AE9">
        <w:rPr>
          <w:rFonts w:ascii="Times New Roman" w:hAnsi="Times New Roman" w:cs="Times New Roman"/>
          <w:lang w:val="en-US"/>
        </w:rPr>
        <w:t>real life</w:t>
      </w:r>
      <w:proofErr w:type="gramEnd"/>
      <w:r w:rsidRPr="00246AE9">
        <w:rPr>
          <w:rFonts w:ascii="Times New Roman" w:hAnsi="Times New Roman" w:cs="Times New Roman"/>
          <w:lang w:val="en-US"/>
        </w:rPr>
        <w:t xml:space="preserve"> setting. Hypertension </w:t>
      </w:r>
      <w:proofErr w:type="gramStart"/>
      <w:r w:rsidRPr="00246AE9">
        <w:rPr>
          <w:rFonts w:ascii="Times New Roman" w:hAnsi="Times New Roman" w:cs="Times New Roman"/>
          <w:lang w:val="en-US"/>
        </w:rPr>
        <w:t>2018;71:243</w:t>
      </w:r>
      <w:proofErr w:type="gramEnd"/>
      <w:r w:rsidRPr="00246AE9">
        <w:rPr>
          <w:rFonts w:ascii="Times New Roman" w:hAnsi="Times New Roman" w:cs="Times New Roman"/>
          <w:lang w:val="en-US"/>
        </w:rPr>
        <w:t>-249.</w:t>
      </w:r>
    </w:p>
    <w:p w14:paraId="0EAEAB08"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17.</w:t>
      </w:r>
      <w:r w:rsidRPr="00246AE9">
        <w:rPr>
          <w:rFonts w:ascii="Times New Roman" w:hAnsi="Times New Roman" w:cs="Times New Roman"/>
          <w:lang w:val="en-US"/>
        </w:rPr>
        <w:tab/>
        <w:t xml:space="preserve">Campbell NRC, McKay DW, Conradson H, </w:t>
      </w:r>
      <w:proofErr w:type="spellStart"/>
      <w:r w:rsidRPr="00246AE9">
        <w:rPr>
          <w:rFonts w:ascii="Times New Roman" w:hAnsi="Times New Roman" w:cs="Times New Roman"/>
          <w:lang w:val="en-US"/>
        </w:rPr>
        <w:t>Lonn</w:t>
      </w:r>
      <w:proofErr w:type="spellEnd"/>
      <w:r w:rsidRPr="00246AE9">
        <w:rPr>
          <w:rFonts w:ascii="Times New Roman" w:hAnsi="Times New Roman" w:cs="Times New Roman"/>
          <w:lang w:val="en-US"/>
        </w:rPr>
        <w:t xml:space="preserve"> E, Title LM, Anderson T.  Automated </w:t>
      </w:r>
      <w:proofErr w:type="spellStart"/>
      <w:r w:rsidRPr="00246AE9">
        <w:rPr>
          <w:rFonts w:ascii="Times New Roman" w:hAnsi="Times New Roman" w:cs="Times New Roman"/>
          <w:lang w:val="en-US"/>
        </w:rPr>
        <w:t>oscillometric</w:t>
      </w:r>
      <w:proofErr w:type="spellEnd"/>
      <w:r w:rsidRPr="00246AE9">
        <w:rPr>
          <w:rFonts w:ascii="Times New Roman" w:hAnsi="Times New Roman" w:cs="Times New Roman"/>
          <w:lang w:val="en-US"/>
        </w:rPr>
        <w:t xml:space="preserve"> blood pressure versus auscultatory blood pressure as a predictor of carotid intima-medial thickness in male fire-fighters.  J Human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2007;21:588</w:t>
      </w:r>
      <w:proofErr w:type="gramEnd"/>
      <w:r w:rsidRPr="00246AE9">
        <w:rPr>
          <w:rFonts w:ascii="Times New Roman" w:hAnsi="Times New Roman" w:cs="Times New Roman"/>
          <w:lang w:val="en-US"/>
        </w:rPr>
        <w:t>-590.</w:t>
      </w:r>
    </w:p>
    <w:p w14:paraId="5DE41DE2"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18.</w:t>
      </w:r>
      <w:r w:rsidRPr="00246AE9">
        <w:rPr>
          <w:rFonts w:ascii="Times New Roman" w:hAnsi="Times New Roman" w:cs="Times New Roman"/>
          <w:lang w:val="en-US"/>
        </w:rPr>
        <w:tab/>
      </w:r>
      <w:proofErr w:type="spellStart"/>
      <w:r w:rsidRPr="00246AE9">
        <w:rPr>
          <w:rFonts w:ascii="Times New Roman" w:hAnsi="Times New Roman" w:cs="Times New Roman"/>
          <w:lang w:val="en-US"/>
        </w:rPr>
        <w:t>Andreadis</w:t>
      </w:r>
      <w:proofErr w:type="spellEnd"/>
      <w:r w:rsidRPr="00246AE9">
        <w:rPr>
          <w:rFonts w:ascii="Times New Roman" w:hAnsi="Times New Roman" w:cs="Times New Roman"/>
          <w:lang w:val="en-US"/>
        </w:rPr>
        <w:t xml:space="preserve"> </w:t>
      </w:r>
      <w:proofErr w:type="spellStart"/>
      <w:r w:rsidRPr="00246AE9">
        <w:rPr>
          <w:rFonts w:ascii="Times New Roman" w:hAnsi="Times New Roman" w:cs="Times New Roman"/>
          <w:lang w:val="en-US"/>
        </w:rPr>
        <w:t>Ea</w:t>
      </w:r>
      <w:proofErr w:type="spellEnd"/>
      <w:r w:rsidRPr="00246AE9">
        <w:rPr>
          <w:rFonts w:ascii="Times New Roman" w:hAnsi="Times New Roman" w:cs="Times New Roman"/>
          <w:lang w:val="en-US"/>
        </w:rPr>
        <w:t xml:space="preserve">, </w:t>
      </w:r>
      <w:proofErr w:type="spellStart"/>
      <w:r w:rsidRPr="00246AE9">
        <w:rPr>
          <w:rFonts w:ascii="Times New Roman" w:hAnsi="Times New Roman" w:cs="Times New Roman"/>
          <w:lang w:val="en-US"/>
        </w:rPr>
        <w:t>Agaliotis</w:t>
      </w:r>
      <w:proofErr w:type="spellEnd"/>
      <w:r w:rsidRPr="00246AE9">
        <w:rPr>
          <w:rFonts w:ascii="Times New Roman" w:hAnsi="Times New Roman" w:cs="Times New Roman"/>
          <w:lang w:val="en-US"/>
        </w:rPr>
        <w:t xml:space="preserve"> GD, Angelopoulos ET, </w:t>
      </w:r>
      <w:proofErr w:type="spellStart"/>
      <w:r w:rsidRPr="00246AE9">
        <w:rPr>
          <w:rFonts w:ascii="Times New Roman" w:hAnsi="Times New Roman" w:cs="Times New Roman"/>
          <w:lang w:val="en-US"/>
        </w:rPr>
        <w:t>Tsakanikas</w:t>
      </w:r>
      <w:proofErr w:type="spellEnd"/>
      <w:r w:rsidRPr="00246AE9">
        <w:rPr>
          <w:rFonts w:ascii="Times New Roman" w:hAnsi="Times New Roman" w:cs="Times New Roman"/>
          <w:lang w:val="en-US"/>
        </w:rPr>
        <w:t xml:space="preserve"> AP, </w:t>
      </w:r>
      <w:proofErr w:type="spellStart"/>
      <w:r w:rsidRPr="00246AE9">
        <w:rPr>
          <w:rFonts w:ascii="Times New Roman" w:hAnsi="Times New Roman" w:cs="Times New Roman"/>
          <w:lang w:val="en-US"/>
        </w:rPr>
        <w:t>Chaveles</w:t>
      </w:r>
      <w:proofErr w:type="spellEnd"/>
      <w:r w:rsidRPr="00246AE9">
        <w:rPr>
          <w:rFonts w:ascii="Times New Roman" w:hAnsi="Times New Roman" w:cs="Times New Roman"/>
          <w:lang w:val="en-US"/>
        </w:rPr>
        <w:t xml:space="preserve"> IA, </w:t>
      </w:r>
      <w:proofErr w:type="spellStart"/>
      <w:r w:rsidRPr="00246AE9">
        <w:rPr>
          <w:rFonts w:ascii="Times New Roman" w:hAnsi="Times New Roman" w:cs="Times New Roman"/>
          <w:lang w:val="en-US"/>
        </w:rPr>
        <w:t>Mousoulis</w:t>
      </w:r>
      <w:proofErr w:type="spellEnd"/>
      <w:r w:rsidRPr="00246AE9">
        <w:rPr>
          <w:rFonts w:ascii="Times New Roman" w:hAnsi="Times New Roman" w:cs="Times New Roman"/>
          <w:lang w:val="en-US"/>
        </w:rPr>
        <w:t xml:space="preserve"> GP.  Automated office blood pressure and 24-h ambulatory measurements are equally associated with left ventricular mass index.  Am J </w:t>
      </w:r>
      <w:proofErr w:type="spellStart"/>
      <w:r w:rsidRPr="00246AE9">
        <w:rPr>
          <w:rFonts w:ascii="Times New Roman" w:hAnsi="Times New Roman" w:cs="Times New Roman"/>
          <w:lang w:val="en-US"/>
        </w:rPr>
        <w:t>Hypertens</w:t>
      </w:r>
      <w:proofErr w:type="spellEnd"/>
      <w:r w:rsidRPr="00246AE9">
        <w:rPr>
          <w:rFonts w:ascii="Times New Roman" w:hAnsi="Times New Roman" w:cs="Times New Roman"/>
          <w:lang w:val="en-US"/>
        </w:rPr>
        <w:t xml:space="preserve"> </w:t>
      </w:r>
      <w:proofErr w:type="gramStart"/>
      <w:r w:rsidRPr="00246AE9">
        <w:rPr>
          <w:rFonts w:ascii="Times New Roman" w:hAnsi="Times New Roman" w:cs="Times New Roman"/>
          <w:lang w:val="en-US"/>
        </w:rPr>
        <w:t>2011;24:661</w:t>
      </w:r>
      <w:proofErr w:type="gramEnd"/>
      <w:r w:rsidRPr="00246AE9">
        <w:rPr>
          <w:rFonts w:ascii="Times New Roman" w:hAnsi="Times New Roman" w:cs="Times New Roman"/>
          <w:lang w:val="en-US"/>
        </w:rPr>
        <w:t xml:space="preserve">-666. </w:t>
      </w:r>
    </w:p>
    <w:p w14:paraId="135B47FD"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19.</w:t>
      </w:r>
      <w:r w:rsidRPr="00246AE9">
        <w:rPr>
          <w:rFonts w:ascii="Times New Roman" w:hAnsi="Times New Roman" w:cs="Times New Roman"/>
          <w:lang w:val="en-US"/>
        </w:rPr>
        <w:tab/>
      </w:r>
      <w:proofErr w:type="spellStart"/>
      <w:r w:rsidRPr="00246AE9">
        <w:rPr>
          <w:rFonts w:ascii="Times New Roman" w:hAnsi="Times New Roman" w:cs="Times New Roman"/>
          <w:lang w:val="en-US"/>
        </w:rPr>
        <w:t>Kaczorowski</w:t>
      </w:r>
      <w:proofErr w:type="spellEnd"/>
      <w:r w:rsidRPr="00246AE9">
        <w:rPr>
          <w:rFonts w:ascii="Times New Roman" w:hAnsi="Times New Roman" w:cs="Times New Roman"/>
          <w:lang w:val="en-US"/>
        </w:rPr>
        <w:t xml:space="preserve"> J, Chambers LW, </w:t>
      </w:r>
      <w:proofErr w:type="spellStart"/>
      <w:r w:rsidRPr="00246AE9">
        <w:rPr>
          <w:rFonts w:ascii="Times New Roman" w:hAnsi="Times New Roman" w:cs="Times New Roman"/>
          <w:lang w:val="en-US"/>
        </w:rPr>
        <w:t>Dolovich</w:t>
      </w:r>
      <w:proofErr w:type="spellEnd"/>
      <w:r w:rsidRPr="00246AE9">
        <w:rPr>
          <w:rFonts w:ascii="Times New Roman" w:hAnsi="Times New Roman" w:cs="Times New Roman"/>
          <w:lang w:val="en-US"/>
        </w:rPr>
        <w:t xml:space="preserve"> L, et al. Improving cardiovascular health at the population level: 39 community cluster randomized trial of Cardiovascular Health Awareness Program (CHAP). BMJ 2011;</w:t>
      </w:r>
      <w:proofErr w:type="gramStart"/>
      <w:r w:rsidRPr="00246AE9">
        <w:rPr>
          <w:rFonts w:ascii="Times New Roman" w:hAnsi="Times New Roman" w:cs="Times New Roman"/>
          <w:lang w:val="en-US"/>
        </w:rPr>
        <w:t>342:d</w:t>
      </w:r>
      <w:proofErr w:type="gramEnd"/>
      <w:r w:rsidRPr="00246AE9">
        <w:rPr>
          <w:rFonts w:ascii="Times New Roman" w:hAnsi="Times New Roman" w:cs="Times New Roman"/>
          <w:lang w:val="en-US"/>
        </w:rPr>
        <w:t>442.</w:t>
      </w:r>
    </w:p>
    <w:p w14:paraId="2FE56311" w14:textId="77777777" w:rsidR="00246AE9" w:rsidRPr="00246AE9" w:rsidRDefault="00246AE9" w:rsidP="00246AE9">
      <w:pPr>
        <w:rPr>
          <w:rFonts w:ascii="Times New Roman" w:hAnsi="Times New Roman" w:cs="Times New Roman"/>
          <w:lang w:val="en-US"/>
        </w:rPr>
      </w:pPr>
      <w:r w:rsidRPr="00246AE9">
        <w:rPr>
          <w:rFonts w:ascii="Times New Roman" w:hAnsi="Times New Roman" w:cs="Times New Roman"/>
          <w:lang w:val="en-US"/>
        </w:rPr>
        <w:t>20.</w:t>
      </w:r>
      <w:r w:rsidRPr="00246AE9">
        <w:rPr>
          <w:rFonts w:ascii="Times New Roman" w:hAnsi="Times New Roman" w:cs="Times New Roman"/>
          <w:lang w:val="en-US"/>
        </w:rPr>
        <w:tab/>
        <w:t xml:space="preserve">Myers MG, </w:t>
      </w:r>
      <w:proofErr w:type="spellStart"/>
      <w:r w:rsidRPr="00246AE9">
        <w:rPr>
          <w:rFonts w:ascii="Times New Roman" w:hAnsi="Times New Roman" w:cs="Times New Roman"/>
          <w:lang w:val="en-US"/>
        </w:rPr>
        <w:t>Kaczorowski</w:t>
      </w:r>
      <w:proofErr w:type="spellEnd"/>
      <w:r w:rsidRPr="00246AE9">
        <w:rPr>
          <w:rFonts w:ascii="Times New Roman" w:hAnsi="Times New Roman" w:cs="Times New Roman"/>
          <w:lang w:val="en-US"/>
        </w:rPr>
        <w:t xml:space="preserve"> J, Paterson JM, </w:t>
      </w:r>
      <w:proofErr w:type="spellStart"/>
      <w:r w:rsidRPr="00246AE9">
        <w:rPr>
          <w:rFonts w:ascii="Times New Roman" w:hAnsi="Times New Roman" w:cs="Times New Roman"/>
          <w:lang w:val="en-US"/>
        </w:rPr>
        <w:t>Dolovich</w:t>
      </w:r>
      <w:proofErr w:type="spellEnd"/>
      <w:r w:rsidRPr="00246AE9">
        <w:rPr>
          <w:rFonts w:ascii="Times New Roman" w:hAnsi="Times New Roman" w:cs="Times New Roman"/>
          <w:lang w:val="en-US"/>
        </w:rPr>
        <w:t xml:space="preserve"> L, Tu K. Thresholds for diagnosing hypertension based upon automated office blood pressure measurements and cardiovascular risk. Hypertension. </w:t>
      </w:r>
      <w:proofErr w:type="gramStart"/>
      <w:r w:rsidRPr="00246AE9">
        <w:rPr>
          <w:rFonts w:ascii="Times New Roman" w:hAnsi="Times New Roman" w:cs="Times New Roman"/>
          <w:lang w:val="en-US"/>
        </w:rPr>
        <w:t>2015;66:489</w:t>
      </w:r>
      <w:proofErr w:type="gramEnd"/>
      <w:r w:rsidRPr="00246AE9">
        <w:rPr>
          <w:rFonts w:ascii="Times New Roman" w:hAnsi="Times New Roman" w:cs="Times New Roman"/>
          <w:lang w:val="en-US"/>
        </w:rPr>
        <w:t>-495.</w:t>
      </w:r>
    </w:p>
    <w:p w14:paraId="490F075D" w14:textId="0E1658D2" w:rsidR="00C42771" w:rsidRPr="00090033" w:rsidRDefault="00246AE9" w:rsidP="00246AE9">
      <w:pPr>
        <w:rPr>
          <w:rFonts w:ascii="Times New Roman" w:hAnsi="Times New Roman" w:cs="Times New Roman"/>
        </w:rPr>
      </w:pPr>
      <w:r w:rsidRPr="00246AE9">
        <w:rPr>
          <w:rFonts w:ascii="Times New Roman" w:hAnsi="Times New Roman" w:cs="Times New Roman"/>
          <w:lang w:val="en-US"/>
        </w:rPr>
        <w:t>21.</w:t>
      </w:r>
      <w:r w:rsidRPr="00246AE9">
        <w:rPr>
          <w:rFonts w:ascii="Times New Roman" w:hAnsi="Times New Roman" w:cs="Times New Roman"/>
          <w:lang w:val="en-US"/>
        </w:rPr>
        <w:tab/>
        <w:t xml:space="preserve">Myers MG, </w:t>
      </w:r>
      <w:proofErr w:type="spellStart"/>
      <w:r w:rsidRPr="00246AE9">
        <w:rPr>
          <w:rFonts w:ascii="Times New Roman" w:hAnsi="Times New Roman" w:cs="Times New Roman"/>
          <w:lang w:val="en-US"/>
        </w:rPr>
        <w:t>Kaczorowski</w:t>
      </w:r>
      <w:proofErr w:type="spellEnd"/>
      <w:r w:rsidRPr="00246AE9">
        <w:rPr>
          <w:rFonts w:ascii="Times New Roman" w:hAnsi="Times New Roman" w:cs="Times New Roman"/>
          <w:lang w:val="en-US"/>
        </w:rPr>
        <w:t xml:space="preserve"> J, </w:t>
      </w:r>
      <w:proofErr w:type="spellStart"/>
      <w:r w:rsidRPr="00246AE9">
        <w:rPr>
          <w:rFonts w:ascii="Times New Roman" w:hAnsi="Times New Roman" w:cs="Times New Roman"/>
          <w:lang w:val="en-US"/>
        </w:rPr>
        <w:t>Dolovich</w:t>
      </w:r>
      <w:proofErr w:type="spellEnd"/>
      <w:r w:rsidRPr="00246AE9">
        <w:rPr>
          <w:rFonts w:ascii="Times New Roman" w:hAnsi="Times New Roman" w:cs="Times New Roman"/>
          <w:lang w:val="en-US"/>
        </w:rPr>
        <w:t xml:space="preserve"> L, Tu K, Paterson JM. Cardiovascular risk in hypertension in relation to achieved blood pressure using automated office blood pressure measurement. </w:t>
      </w:r>
      <w:r w:rsidRPr="00097639">
        <w:rPr>
          <w:rFonts w:ascii="Times New Roman" w:hAnsi="Times New Roman" w:cs="Times New Roman"/>
        </w:rPr>
        <w:t xml:space="preserve">Hypertension </w:t>
      </w:r>
      <w:proofErr w:type="gramStart"/>
      <w:r w:rsidRPr="00097639">
        <w:rPr>
          <w:rFonts w:ascii="Times New Roman" w:hAnsi="Times New Roman" w:cs="Times New Roman"/>
        </w:rPr>
        <w:t>2016;</w:t>
      </w:r>
      <w:proofErr w:type="gramEnd"/>
      <w:r w:rsidRPr="00097639">
        <w:rPr>
          <w:rFonts w:ascii="Times New Roman" w:hAnsi="Times New Roman" w:cs="Times New Roman"/>
        </w:rPr>
        <w:t>68:866-872.</w:t>
      </w:r>
      <w:r w:rsidR="00C42771" w:rsidRPr="00090033">
        <w:rPr>
          <w:rFonts w:ascii="Times New Roman" w:hAnsi="Times New Roman" w:cs="Times New Roman"/>
        </w:rPr>
        <w:br w:type="page"/>
      </w:r>
    </w:p>
    <w:p w14:paraId="609A4A82" w14:textId="77777777" w:rsidR="00C42771" w:rsidRPr="00097639" w:rsidRDefault="00C42771" w:rsidP="00D33493">
      <w:pPr>
        <w:jc w:val="center"/>
        <w:rPr>
          <w:rFonts w:ascii="Times New Roman" w:hAnsi="Times New Roman" w:cs="Times New Roman"/>
          <w:b/>
          <w:caps/>
          <w:sz w:val="28"/>
          <w:szCs w:val="28"/>
        </w:rPr>
      </w:pPr>
      <w:r w:rsidRPr="00097639">
        <w:rPr>
          <w:rFonts w:ascii="Times New Roman" w:hAnsi="Times New Roman" w:cs="Times New Roman"/>
          <w:b/>
          <w:caps/>
          <w:sz w:val="28"/>
          <w:szCs w:val="28"/>
        </w:rPr>
        <w:t>Automesure tensionnelle</w:t>
      </w:r>
    </w:p>
    <w:p w14:paraId="1A294142" w14:textId="77777777" w:rsidR="00C42771" w:rsidRPr="00090033" w:rsidRDefault="00C42771" w:rsidP="00C42771">
      <w:pPr>
        <w:rPr>
          <w:rFonts w:ascii="Times New Roman" w:hAnsi="Times New Roman" w:cs="Times New Roman"/>
        </w:rPr>
      </w:pPr>
    </w:p>
    <w:p w14:paraId="7B8E3281"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b/>
        </w:rPr>
        <w:t xml:space="preserve">Définition </w:t>
      </w:r>
    </w:p>
    <w:p w14:paraId="193484C3" w14:textId="77777777" w:rsidR="00C42771" w:rsidRPr="00090033" w:rsidRDefault="00C42771" w:rsidP="00D33493">
      <w:pPr>
        <w:jc w:val="both"/>
        <w:rPr>
          <w:rFonts w:ascii="Times New Roman" w:hAnsi="Times New Roman" w:cs="Times New Roman"/>
          <w:b/>
        </w:rPr>
      </w:pPr>
    </w:p>
    <w:p w14:paraId="41752DC8"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L’Automesure Tensionnelle (AMT) se définit par la mesure consciente et volontaire de la pression artérielle par le sujet lui-même. A la différence de la méthode ambulatoire, les mesures de la Pression Artérielle (PA) sont réalisées, en général, à domicile. Le sujet peut réaliser ses AMT lui-même ou bien avec l’aide de son entourage. Les mesures sont étalées sur plusieurs jours, à raison d’une séquence d’au moins deux mesures, le plus souvent le matin et le soir. Le tensiomètre utilisé doit être validé, et de préférence, équipé d’un brassard huméral. Le patient doit être éduqué avant de réaliser des AMT, afin qu’il applique une </w:t>
      </w:r>
      <w:proofErr w:type="gramStart"/>
      <w:r w:rsidRPr="00090033">
        <w:rPr>
          <w:rFonts w:ascii="Times New Roman" w:hAnsi="Times New Roman" w:cs="Times New Roman"/>
        </w:rPr>
        <w:t>procédure  standardisée</w:t>
      </w:r>
      <w:proofErr w:type="gramEnd"/>
      <w:r w:rsidRPr="00090033">
        <w:rPr>
          <w:rFonts w:ascii="Times New Roman" w:hAnsi="Times New Roman" w:cs="Times New Roman"/>
        </w:rPr>
        <w:t xml:space="preserve">, recommandée par les Sociétés Savantes.  </w:t>
      </w:r>
    </w:p>
    <w:p w14:paraId="476A383C" w14:textId="77777777" w:rsidR="00C42771" w:rsidRPr="00090033" w:rsidRDefault="00C42771" w:rsidP="00D33493">
      <w:pPr>
        <w:jc w:val="both"/>
        <w:rPr>
          <w:rFonts w:ascii="Times New Roman" w:hAnsi="Times New Roman" w:cs="Times New Roman"/>
        </w:rPr>
      </w:pPr>
    </w:p>
    <w:p w14:paraId="50FC22D3" w14:textId="77777777" w:rsidR="00C42771" w:rsidRPr="00090033" w:rsidRDefault="00C42771" w:rsidP="00D33493">
      <w:pPr>
        <w:jc w:val="both"/>
        <w:rPr>
          <w:rFonts w:ascii="Times New Roman" w:hAnsi="Times New Roman" w:cs="Times New Roman"/>
        </w:rPr>
      </w:pPr>
    </w:p>
    <w:p w14:paraId="73D0C800"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b/>
        </w:rPr>
        <w:t>Les premières automesures</w:t>
      </w:r>
    </w:p>
    <w:p w14:paraId="2B958F8D" w14:textId="77777777" w:rsidR="00C42771" w:rsidRPr="00090033" w:rsidRDefault="00C42771" w:rsidP="00D33493">
      <w:pPr>
        <w:jc w:val="both"/>
        <w:rPr>
          <w:rFonts w:ascii="Times New Roman" w:hAnsi="Times New Roman" w:cs="Times New Roman"/>
        </w:rPr>
      </w:pPr>
    </w:p>
    <w:p w14:paraId="23B0EF43"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Les premiers résultats, concernant les mesures de la PA à domicile à l’aide d’un appareil semi-automatique, ont été publiés en 1971, dans le cadre d’un essai clinique comparant l’effet de deux diurétiques sur la PA, évaluée par AMT à domicile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&lt;EndNote&gt;&lt;Cite&gt;&lt;Author&gt;Gordon&lt;/Author&gt;&lt;Year&gt;1971&lt;/Year&gt;&lt;RecNum&gt;537&lt;/RecNum&gt;&lt;DisplayText&gt;(1)&lt;/DisplayText&gt;&lt;record&gt;&lt;rec-number&gt;537&lt;/rec-number&gt;&lt;foreign-keys&gt;&lt;key app="EN" db-id="p5xfsax2q9sepfevfw4xv29hvpwxx9f5rs99"&gt;537&lt;/key&gt;&lt;/foreign-keys&gt;&lt;ref-type name="Journal Article"&gt;17&lt;/ref-type&gt;&lt;contributors&gt;&lt;authors&gt;&lt;author&gt;Gordon, R. D.&lt;/author&gt;&lt;author&gt;Pawsey, C. G.&lt;/author&gt;&lt;author&gt;O&amp;apos;Halloran, M. W.&lt;/author&gt;&lt;author&gt;Abbott, M. L.&lt;/author&gt;&lt;author&gt;Wilson, L. L.&lt;/author&gt;&lt;author&gt;Silverstone, H.&lt;/author&gt;&lt;/authors&gt;&lt;/contributors&gt;&lt;titles&gt;&lt;title&gt;Use of home-blood-pressure measurement to compare the efficacy of two diuretics. Effects of methylclothiazide and frusemide on blood pressure and plasma renin activity and electrolytes&lt;/title&gt;&lt;secondary-title&gt;Med J Aust&lt;/secondary-title&gt;&lt;/titles&gt;&lt;periodical&gt;&lt;full-title&gt;Med J Aust&lt;/full-title&gt;&lt;/periodical&gt;&lt;pages&gt;565-70&lt;/pages&gt;&lt;volume&gt;2&lt;/volume&gt;&lt;number&gt;11&lt;/number&gt;&lt;edition&gt;1971/09/11&lt;/edition&gt;&lt;keywords&gt;&lt;keyword&gt;Adult&lt;/keyword&gt;&lt;keyword&gt;Ambulatory Care&lt;/keyword&gt;&lt;keyword&gt;Blood Pressure/drug effects&lt;/keyword&gt;&lt;keyword&gt;*Blood Pressure Determination&lt;/keyword&gt;&lt;keyword&gt;Body Weight&lt;/keyword&gt;&lt;keyword&gt;Electrolytes/metabolism&lt;/keyword&gt;&lt;keyword&gt;Female&lt;/keyword&gt;&lt;keyword&gt;Furosemide/administration &amp;amp; dosage/*therapeutic use&lt;/keyword&gt;&lt;keyword&gt;Humans&lt;/keyword&gt;&lt;keyword&gt;Hypokalemia/prevention &amp;amp; control&lt;/keyword&gt;&lt;keyword&gt;Male&lt;/keyword&gt;&lt;keyword&gt;Methyclothiazide/administration &amp;amp; dosage/*therapeutic use&lt;/keyword&gt;&lt;keyword&gt;Middle Aged&lt;/keyword&gt;&lt;keyword&gt;Renin/blood&lt;/keyword&gt;&lt;/keywords&gt;&lt;dates&gt;&lt;year&gt;1971&lt;/year&gt;&lt;pub-dates&gt;&lt;date&gt;Sep 11&lt;/date&gt;&lt;/pub-dates&gt;&lt;/dates&gt;&lt;isbn&gt;0025-729X (Print)&amp;#xD;0025-729X (Linking)&lt;/isbn&gt;&lt;accession-num&gt;5163370&lt;/accession-num&gt;&lt;urls&gt;&lt;related-urls&gt;&lt;url&gt;http://www.ncbi.nlm.nih.gov/pubmed/5163370&lt;/url&gt;&lt;/related-urls&gt;&lt;/urls&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 w:tooltip="Gordon, 1971 #537" w:history="1">
        <w:r w:rsidRPr="00090033">
          <w:rPr>
            <w:rFonts w:ascii="Times New Roman" w:hAnsi="Times New Roman" w:cs="Times New Roman"/>
            <w:noProof/>
          </w:rPr>
          <w:t>1</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Il s’agissait alors de mesures réalisées par le patient à l’aide d’un tensiomètre anéroïde et d’un stéthoscope. </w:t>
      </w:r>
    </w:p>
    <w:p w14:paraId="55D7AB6A"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Les appareils oscillométriques semi-automatiques apparaissent dans les années 90 puis les appareils oscillométriques automatiques.</w:t>
      </w:r>
    </w:p>
    <w:p w14:paraId="4DD7E5B0"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S’en suit une période de doute concernant la fiabilité et l’usage régulier des appareils automatiques. </w:t>
      </w:r>
    </w:p>
    <w:p w14:paraId="6E936528"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Il fallut attendre 1997 pour que </w:t>
      </w:r>
      <w:proofErr w:type="spellStart"/>
      <w:r w:rsidRPr="00090033">
        <w:rPr>
          <w:rFonts w:ascii="Times New Roman" w:hAnsi="Times New Roman" w:cs="Times New Roman"/>
        </w:rPr>
        <w:t>Stergiou</w:t>
      </w:r>
      <w:proofErr w:type="spellEnd"/>
      <w:r w:rsidRPr="00090033">
        <w:rPr>
          <w:rFonts w:ascii="Times New Roman" w:hAnsi="Times New Roman" w:cs="Times New Roman"/>
        </w:rPr>
        <w:t xml:space="preserve"> montre que les AMT, réalisées à l’aide de tensiomètres oscillométriques automatiques sont similaires aux AMT réalisées à l’aide de tensiomètres anéroïdes et d’un stéthoscope, chez des patients parfaitement formés à l’utilisation de ces appareils (2).</w:t>
      </w:r>
    </w:p>
    <w:p w14:paraId="279C8FAB" w14:textId="77777777" w:rsidR="00C42771" w:rsidRPr="00090033" w:rsidRDefault="00C42771" w:rsidP="00D33493">
      <w:pPr>
        <w:jc w:val="both"/>
        <w:rPr>
          <w:rFonts w:ascii="Times New Roman" w:hAnsi="Times New Roman" w:cs="Times New Roman"/>
        </w:rPr>
      </w:pPr>
    </w:p>
    <w:p w14:paraId="3C404865"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b/>
        </w:rPr>
        <w:t>Rationnel de l’utilisation des AMT</w:t>
      </w:r>
    </w:p>
    <w:p w14:paraId="09262A27" w14:textId="77777777" w:rsidR="00C42771" w:rsidRPr="00090033" w:rsidRDefault="00C42771" w:rsidP="00D33493">
      <w:pPr>
        <w:jc w:val="both"/>
        <w:rPr>
          <w:rFonts w:ascii="Times New Roman" w:hAnsi="Times New Roman" w:cs="Times New Roman"/>
          <w:b/>
        </w:rPr>
      </w:pPr>
    </w:p>
    <w:p w14:paraId="182BDD62"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Les AMT permettent de réaliser des mesures répétées de la PA au domicile du patient permettant de dépister des HTA blouse blanche et des HTA masquées. La valeur pronostique </w:t>
      </w:r>
      <w:proofErr w:type="gramStart"/>
      <w:r w:rsidRPr="00090033">
        <w:rPr>
          <w:rFonts w:ascii="Times New Roman" w:hAnsi="Times New Roman" w:cs="Times New Roman"/>
        </w:rPr>
        <w:t>des  AMT</w:t>
      </w:r>
      <w:proofErr w:type="gramEnd"/>
      <w:r w:rsidRPr="00090033">
        <w:rPr>
          <w:rFonts w:ascii="Times New Roman" w:hAnsi="Times New Roman" w:cs="Times New Roman"/>
        </w:rPr>
        <w:t xml:space="preserve">, bien qu’inférieure à la mesure ambulatoire de la pression artérielle sur 24h est nettement supérieure à celle des mesures cliniques réalisées au cabinet médical. L’AMT est facilement mise en œuvre, présente un coût mineur, elle est bien acceptée par les patients si bien que toutes les sociétés savantes recommandent aujourd’hui son usage pour le diagnostic et le suivi de </w:t>
      </w:r>
      <w:proofErr w:type="gramStart"/>
      <w:r w:rsidRPr="00090033">
        <w:rPr>
          <w:rFonts w:ascii="Times New Roman" w:hAnsi="Times New Roman" w:cs="Times New Roman"/>
        </w:rPr>
        <w:t>tous les patients</w:t>
      </w:r>
      <w:proofErr w:type="gramEnd"/>
      <w:r w:rsidRPr="00090033">
        <w:rPr>
          <w:rFonts w:ascii="Times New Roman" w:hAnsi="Times New Roman" w:cs="Times New Roman"/>
        </w:rPr>
        <w:t xml:space="preserve"> hypertendus (3-7). Il est recommandé d’utiliser des appareils automatiques à brassard huméral avec enregistrement des mesures, voire calcul automatique de la moyenne.</w:t>
      </w:r>
    </w:p>
    <w:p w14:paraId="65D8A974" w14:textId="77777777" w:rsidR="00C42771" w:rsidRPr="00090033" w:rsidRDefault="00C42771" w:rsidP="00D33493">
      <w:pPr>
        <w:jc w:val="both"/>
        <w:rPr>
          <w:rFonts w:ascii="Times New Roman" w:hAnsi="Times New Roman" w:cs="Times New Roman"/>
          <w:b/>
        </w:rPr>
      </w:pPr>
    </w:p>
    <w:p w14:paraId="77F7652F"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b/>
        </w:rPr>
        <w:t xml:space="preserve">Méthodes de mesures </w:t>
      </w:r>
    </w:p>
    <w:p w14:paraId="68F1ADBD" w14:textId="77777777" w:rsidR="00C42771" w:rsidRPr="00090033" w:rsidRDefault="00C42771" w:rsidP="00D33493">
      <w:pPr>
        <w:jc w:val="both"/>
        <w:rPr>
          <w:rFonts w:ascii="Times New Roman" w:hAnsi="Times New Roman" w:cs="Times New Roman"/>
        </w:rPr>
      </w:pPr>
    </w:p>
    <w:p w14:paraId="1AA31AA2" w14:textId="7E36D057" w:rsidR="00C42771" w:rsidRPr="00090033" w:rsidRDefault="00D33493" w:rsidP="00D33493">
      <w:pPr>
        <w:jc w:val="both"/>
        <w:rPr>
          <w:rFonts w:ascii="Times New Roman" w:hAnsi="Times New Roman" w:cs="Times New Roman"/>
        </w:rPr>
      </w:pPr>
      <w:r>
        <w:rPr>
          <w:rFonts w:ascii="Times New Roman" w:hAnsi="Times New Roman" w:cs="Times New Roman"/>
        </w:rPr>
        <w:t>Les protocoles de mesures diffè</w:t>
      </w:r>
      <w:r w:rsidR="00C42771" w:rsidRPr="00090033">
        <w:rPr>
          <w:rFonts w:ascii="Times New Roman" w:hAnsi="Times New Roman" w:cs="Times New Roman"/>
        </w:rPr>
        <w:t>rent sensiblement selon les sociétés savantes, toutefois, il existe des similitudes.</w:t>
      </w:r>
    </w:p>
    <w:p w14:paraId="7E416CB3" w14:textId="77777777" w:rsidR="00C42771" w:rsidRDefault="00C42771" w:rsidP="00C42771">
      <w:pPr>
        <w:rPr>
          <w:rFonts w:ascii="Times New Roman" w:hAnsi="Times New Roman" w:cs="Times New Roman"/>
        </w:rPr>
      </w:pPr>
    </w:p>
    <w:p w14:paraId="197B978A" w14:textId="77777777" w:rsidR="00D33493" w:rsidRDefault="00D33493" w:rsidP="00C42771">
      <w:pPr>
        <w:rPr>
          <w:rFonts w:ascii="Times New Roman" w:hAnsi="Times New Roman" w:cs="Times New Roman"/>
        </w:rPr>
      </w:pPr>
    </w:p>
    <w:p w14:paraId="357144A0" w14:textId="77777777" w:rsidR="00D33493" w:rsidRDefault="00D33493" w:rsidP="00C42771">
      <w:pPr>
        <w:rPr>
          <w:rFonts w:ascii="Times New Roman" w:hAnsi="Times New Roman" w:cs="Times New Roman"/>
        </w:rPr>
      </w:pPr>
    </w:p>
    <w:p w14:paraId="55629081" w14:textId="77777777" w:rsidR="00D33493" w:rsidRDefault="00D33493" w:rsidP="00C42771">
      <w:pPr>
        <w:rPr>
          <w:rFonts w:ascii="Times New Roman" w:hAnsi="Times New Roman" w:cs="Times New Roman"/>
        </w:rPr>
      </w:pPr>
    </w:p>
    <w:p w14:paraId="602B5F4B" w14:textId="77777777" w:rsidR="00BD3001" w:rsidRPr="00090033" w:rsidRDefault="00BD3001" w:rsidP="00C42771">
      <w:pPr>
        <w:rPr>
          <w:rFonts w:ascii="Times New Roman" w:hAnsi="Times New Roman" w:cs="Times New Roman"/>
        </w:rPr>
      </w:pPr>
    </w:p>
    <w:p w14:paraId="2EF4038B" w14:textId="77777777" w:rsidR="00C42771" w:rsidRPr="00090033" w:rsidRDefault="00C42771" w:rsidP="00D33493">
      <w:pPr>
        <w:ind w:firstLine="708"/>
        <w:jc w:val="both"/>
        <w:rPr>
          <w:rFonts w:ascii="Times New Roman" w:hAnsi="Times New Roman" w:cs="Times New Roman"/>
          <w:b/>
        </w:rPr>
      </w:pPr>
      <w:r w:rsidRPr="00090033">
        <w:rPr>
          <w:rFonts w:ascii="Times New Roman" w:hAnsi="Times New Roman" w:cs="Times New Roman"/>
          <w:b/>
        </w:rPr>
        <w:t xml:space="preserve">Conditions de mesures </w:t>
      </w:r>
    </w:p>
    <w:p w14:paraId="6238B05A" w14:textId="77777777" w:rsidR="00C42771" w:rsidRPr="00090033" w:rsidRDefault="00C42771" w:rsidP="00D33493">
      <w:pPr>
        <w:jc w:val="both"/>
        <w:rPr>
          <w:rFonts w:ascii="Times New Roman" w:hAnsi="Times New Roman" w:cs="Times New Roman"/>
        </w:rPr>
      </w:pPr>
    </w:p>
    <w:p w14:paraId="33D26A20"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Les AMT doivent être effectuées en suivant un protocole de mesure standardisé, recommandé par les sociétés savantes. </w:t>
      </w:r>
    </w:p>
    <w:p w14:paraId="2A3E2A03" w14:textId="77777777" w:rsidR="00C42771" w:rsidRPr="00090033" w:rsidRDefault="00C42771" w:rsidP="00D33493">
      <w:pPr>
        <w:jc w:val="both"/>
        <w:rPr>
          <w:rFonts w:ascii="Times New Roman" w:hAnsi="Times New Roman" w:cs="Times New Roman"/>
        </w:rPr>
      </w:pPr>
    </w:p>
    <w:p w14:paraId="2DDE8D82"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Les mesures doivent être réalisées à domicile, à l’aide d’un brassard huméral adapté à la morphologie du patient, placé sur un bras nu, sans contrainte vestimentaire et se situant à hauteur du cœur. </w:t>
      </w:r>
    </w:p>
    <w:p w14:paraId="4DE77497"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 patient doit être en position assise, les pieds à plat et les avant-bras reposant sur un support adapté, le dos callé, la vessie vide, sans parler dans une pièce calme, sans perturbation extérieure, à température ambiante. </w:t>
      </w:r>
    </w:p>
    <w:p w14:paraId="43709FD2"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Il n’est pas recommandé de boire du café ou de fumer avant les mesures ni d’avoir effectué un exercice physique important dans les 30mn précédant les mesures.</w:t>
      </w:r>
    </w:p>
    <w:p w14:paraId="52B00265"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La totalité des mesures doit être collectée, enregistrée sur la mémoire de l’appareil ou notée par le patient, sans élimination de mesures (sauf les mesures du premier jour de 7 jours consécutifs pour l’ESH) (3).</w:t>
      </w:r>
    </w:p>
    <w:p w14:paraId="4558C4FE"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Les mesures sont collectées sur un support papier, ou sur un support numérique.</w:t>
      </w:r>
    </w:p>
    <w:p w14:paraId="798A181D"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Les mesures doivent s’étaler sur plusieurs jours.</w:t>
      </w:r>
    </w:p>
    <w:p w14:paraId="41CC1A8E"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Les résultats doivent être interprétés par le médecin.</w:t>
      </w:r>
    </w:p>
    <w:p w14:paraId="4E23838A" w14:textId="77777777" w:rsidR="00C42771" w:rsidRPr="00090033" w:rsidRDefault="00C42771" w:rsidP="00D33493">
      <w:pPr>
        <w:jc w:val="both"/>
        <w:rPr>
          <w:rFonts w:ascii="Times New Roman" w:hAnsi="Times New Roman" w:cs="Times New Roman"/>
        </w:rPr>
      </w:pPr>
    </w:p>
    <w:p w14:paraId="437A29B0"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L’usage de l’AMT n’est pas validé si les mesures sont effectuées lors des activités journalières en dehors d’un protocole de mesure standardisé. </w:t>
      </w:r>
    </w:p>
    <w:p w14:paraId="409E15A3"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L’appareil de mesure doit être validé (voir paragraphe spécifique), c’est à dire dont la fiabilité a été testée à l’aide d’un protocole scientifique de validation. </w:t>
      </w:r>
    </w:p>
    <w:p w14:paraId="0BB0D9BF"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 patient doit au préalable être éduqué à la mesure de la pression artérielle à l’aide d’un appareil d’automesure. </w:t>
      </w:r>
    </w:p>
    <w:p w14:paraId="1A9E2B76"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L’AMT ne doit pas conduire à la modification du traitement par le patient lui-même. </w:t>
      </w:r>
    </w:p>
    <w:p w14:paraId="40F614C0" w14:textId="77777777" w:rsidR="00C42771" w:rsidRPr="00090033" w:rsidRDefault="00C42771" w:rsidP="00D33493">
      <w:pPr>
        <w:jc w:val="both"/>
        <w:rPr>
          <w:rFonts w:ascii="Times New Roman" w:hAnsi="Times New Roman" w:cs="Times New Roman"/>
        </w:rPr>
      </w:pPr>
    </w:p>
    <w:p w14:paraId="3B86DD25"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ab/>
      </w:r>
    </w:p>
    <w:p w14:paraId="3FDEB4A6"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rPr>
        <w:tab/>
      </w:r>
      <w:r w:rsidRPr="00090033">
        <w:rPr>
          <w:rFonts w:ascii="Times New Roman" w:hAnsi="Times New Roman" w:cs="Times New Roman"/>
          <w:b/>
        </w:rPr>
        <w:t>Nombre de mesures</w:t>
      </w:r>
    </w:p>
    <w:p w14:paraId="5DC526D5" w14:textId="77777777" w:rsidR="00C42771" w:rsidRPr="00090033" w:rsidRDefault="00C42771" w:rsidP="00D33493">
      <w:pPr>
        <w:jc w:val="both"/>
        <w:rPr>
          <w:rFonts w:ascii="Times New Roman" w:hAnsi="Times New Roman" w:cs="Times New Roman"/>
        </w:rPr>
      </w:pPr>
    </w:p>
    <w:p w14:paraId="6F6FB41C"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 xml:space="preserve">Certains auteurs avancent qu’un petit nombre de mesures sont suffisantes pour obtenir des données reproductibles et cliniquement exploitables à partir d’AMT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&lt;EndNote&gt;&lt;Cite&gt;&lt;Author&gt;Brook&lt;/Author&gt;&lt;Year&gt;2000&lt;/Year&gt;&lt;RecNum&gt;673&lt;/RecNum&gt;&lt;DisplayText&gt;(191)&lt;/DisplayText&gt;&lt;record&gt;&lt;rec-number&gt;673&lt;/rec-number&gt;&lt;foreign-keys&gt;&lt;key app="EN" db-id="p5xfsax2q9sepfevfw4xv29hvpwxx9f5rs99"&gt;673&lt;/key&gt;&lt;/foreign-keys&gt;&lt;ref-type name="Journal Article"&gt;17&lt;/ref-type&gt;&lt;contributors&gt;&lt;authors&gt;&lt;author&gt;Brook, R. D.&lt;/author&gt;&lt;/authors&gt;&lt;/contributors&gt;&lt;auth-address&gt;Department of Internal Medicine, University of Michigan Hospital, Ann Arbor 48109, USA. Robdbrok@groupwise.umich.edu&lt;/auth-address&gt;&lt;titles&gt;&lt;title&gt;Home blood pressure: accuracy is independent of monitoring schedules&lt;/title&gt;&lt;secondary-title&gt;Am J Hypertens&lt;/secondary-title&gt;&lt;/titles&gt;&lt;periodical&gt;&lt;full-title&gt;Am J Hypertens&lt;/full-title&gt;&lt;/periodical&gt;&lt;pages&gt;625-31&lt;/pages&gt;&lt;volume&gt;13&lt;/volume&gt;&lt;number&gt;6 Pt 1&lt;/number&gt;&lt;edition&gt;2000/07/27&lt;/edition&gt;&lt;keywords&gt;&lt;keyword&gt;Blood Pressure/*physiology&lt;/keyword&gt;&lt;keyword&gt;Blood Pressure Determination/*methods&lt;/keyword&gt;&lt;keyword&gt;Circadian Rhythm/physiology&lt;/keyword&gt;&lt;keyword&gt;Feasibility Studies&lt;/keyword&gt;&lt;keyword&gt;Humans&lt;/keyword&gt;&lt;keyword&gt;Hypertension/*physiopathology&lt;/keyword&gt;&lt;keyword&gt;Observer Variation&lt;/keyword&gt;&lt;keyword&gt;Prognosis&lt;/keyword&gt;&lt;keyword&gt;Reproducibility of Results&lt;/keyword&gt;&lt;keyword&gt;Seasons&lt;/keyword&gt;&lt;keyword&gt;*Self Care&lt;/keyword&gt;&lt;/keywords&gt;&lt;dates&gt;&lt;year&gt;2000&lt;/year&gt;&lt;pub-dates&gt;&lt;date&gt;Jun&lt;/date&gt;&lt;/pub-dates&gt;&lt;/dates&gt;&lt;isbn&gt;0895-7061 (Print)&amp;#xD;0895-7061 (Linking)&lt;/isbn&gt;&lt;accession-num&gt;10912745&lt;/accession-num&gt;&lt;urls&gt;&lt;related-urls&gt;&lt;url&gt;http://www.ncbi.nlm.nih.gov/pubmed/10912745&lt;/url&gt;&lt;/related-urls&gt;&lt;/urls&gt;&lt;electronic-resource-num&gt;S0895-7061(99)00273-3 [pii]&lt;/electronic-resource-num&gt;&lt;language&gt;eng&lt;/language&gt;&lt;/record&gt;&lt;/Cite&gt;&lt;/EndNote&gt;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(8)</w:t>
      </w:r>
      <w:r w:rsidRPr="00090033">
        <w:rPr>
          <w:rFonts w:ascii="Times New Roman" w:hAnsi="Times New Roman" w:cs="Times New Roman"/>
        </w:rPr>
        <w:fldChar w:fldCharType="end"/>
      </w:r>
      <w:r w:rsidRPr="00090033">
        <w:rPr>
          <w:rFonts w:ascii="Times New Roman" w:hAnsi="Times New Roman" w:cs="Times New Roman"/>
        </w:rPr>
        <w:t xml:space="preserve">, alors que d’autres auteurs recommandent jusqu’à 42 mesures étalées sur 7 jours pour montrer une corrélation suffisante avec la MAPA de 24h </w:t>
      </w:r>
      <w:r w:rsidRPr="00090033">
        <w:rPr>
          <w:rFonts w:ascii="Times New Roman" w:hAnsi="Times New Roman" w:cs="Times New Roman"/>
        </w:rPr>
        <w:fldChar w:fldCharType="begin">
          <w:fldData xml:space="preserve">PEVuZE5vdGU+PENpdGU+PEF1dGhvcj5WZXJiZXJrPC9BdXRob3I+PFllYXI+MjAwNjwvWWVhcj48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PEVuZE5vdGU+PENpdGU+PEF1dGhvcj5WZXJiZXJrPC9BdXRob3I+PFllYXI+MjAwNjwvWWVhcj48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38" w:tooltip="Verberk, 2006 #180" w:history="1">
        <w:r w:rsidRPr="00090033">
          <w:rPr>
            <w:rFonts w:ascii="Times New Roman" w:hAnsi="Times New Roman" w:cs="Times New Roman"/>
            <w:noProof/>
          </w:rPr>
          <w:t>9</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w:t>
      </w:r>
    </w:p>
    <w:p w14:paraId="2B5D843E"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proofErr w:type="spellStart"/>
      <w:r w:rsidRPr="00090033">
        <w:rPr>
          <w:rFonts w:ascii="Times New Roman" w:hAnsi="Times New Roman" w:cs="Times New Roman"/>
        </w:rPr>
        <w:t>Stergiou</w:t>
      </w:r>
      <w:proofErr w:type="spellEnd"/>
      <w:r w:rsidRPr="00090033">
        <w:rPr>
          <w:rFonts w:ascii="Times New Roman" w:hAnsi="Times New Roman" w:cs="Times New Roman"/>
        </w:rPr>
        <w:t xml:space="preserve"> établit à 12 mesures (2 mesures le matin et le soir pendant 3 jours), comme le minimum pour établir une estimation correcte de la PA par AMT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&lt;EndNote&gt;&lt;Cite&gt;&lt;Author&gt;Stergiou&lt;/Author&gt;&lt;Year&gt;1998&lt;/Year&gt;&lt;RecNum&gt;559&lt;/RecNum&gt;&lt;DisplayText&gt;(192)&lt;/DisplayText&gt;&lt;record&gt;&lt;rec-number&gt;559&lt;/rec-number&gt;&lt;foreign-keys&gt;&lt;key app="EN" db-id="p5xfsax2q9sepfevfw4xv29hvpwxx9f5rs99"&gt;559&lt;/key&gt;&lt;/foreign-keys&gt;&lt;ref-type name="Journal Article"&gt;17&lt;/ref-type&gt;&lt;contributors&gt;&lt;authors&gt;&lt;author&gt;Stergiou, G. S.&lt;/author&gt;&lt;author&gt;Skeva,, II&lt;/author&gt;&lt;author&gt;Zourbaki, A. S.&lt;/author&gt;&lt;author&gt;Mountokalakis, T. D.&lt;/author&gt;&lt;/authors&gt;&lt;/contributors&gt;&lt;auth-address&gt;Hypertension Centre, Third University Department of Medicine, Sotiria Hospital, Athens, Greece.&lt;/auth-address&gt;&lt;titles&gt;&lt;title&gt;Self-monitoring of blood pressure at home: how many measurements are needed?&lt;/title&gt;&lt;secondary-title&gt;J Hypertens&lt;/secondary-title&gt;&lt;/titles&gt;&lt;periodical&gt;&lt;full-title&gt;J Hypertens&lt;/full-title&gt;&lt;/periodical&gt;&lt;pages&gt;725-31&lt;/pages&gt;&lt;volume&gt;16&lt;/volume&gt;&lt;number&gt;6&lt;/number&gt;&lt;edition&gt;1998/07/15&lt;/edition&gt;&lt;keywords&gt;&lt;keyword&gt;Blood Pressure&lt;/keyword&gt;&lt;keyword&gt;Blood Pressure Monitoring, Ambulatory/*standards&lt;/keyword&gt;&lt;keyword&gt;Female&lt;/keyword&gt;&lt;keyword&gt;Follow-Up Studies&lt;/keyword&gt;&lt;keyword&gt;Humans&lt;/keyword&gt;&lt;keyword&gt;Hypertension/physiopathology&lt;/keyword&gt;&lt;keyword&gt;Male&lt;/keyword&gt;&lt;keyword&gt;Middle Aged&lt;/keyword&gt;&lt;keyword&gt;Random Allocation&lt;/keyword&gt;&lt;keyword&gt;Reproducibility of Results&lt;/keyword&gt;&lt;/keywords&gt;&lt;dates&gt;&lt;year&gt;1998&lt;/year&gt;&lt;pub-dates&gt;&lt;date&gt;Jun&lt;/date&gt;&lt;/pub-dates&gt;&lt;/dates&gt;&lt;isbn&gt;0263-6352 (Print)&amp;#xD;0263-6352 (Linking)&lt;/isbn&gt;&lt;accession-num&gt;9663911&lt;/accession-num&gt;&lt;urls&gt;&lt;related-urls&gt;&lt;url&gt;http://www.ncbi.nlm.nih.gov/pubmed/9663911&lt;/url&gt;&lt;/related-urls&gt;&lt;/urls&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2" w:tooltip="Stergiou, 1998 #559" w:history="1">
        <w:r w:rsidRPr="00090033">
          <w:rPr>
            <w:rFonts w:ascii="Times New Roman" w:hAnsi="Times New Roman" w:cs="Times New Roman"/>
            <w:noProof/>
          </w:rPr>
          <w:t>10</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et estime que  les mesures des 2</w:t>
      </w:r>
      <w:r w:rsidRPr="00090033">
        <w:rPr>
          <w:rFonts w:ascii="Times New Roman" w:hAnsi="Times New Roman" w:cs="Times New Roman"/>
          <w:vertAlign w:val="superscript"/>
        </w:rPr>
        <w:t>ème</w:t>
      </w:r>
      <w:r w:rsidRPr="00090033">
        <w:rPr>
          <w:rFonts w:ascii="Times New Roman" w:hAnsi="Times New Roman" w:cs="Times New Roman"/>
        </w:rPr>
        <w:t xml:space="preserve"> et 3</w:t>
      </w:r>
      <w:r w:rsidRPr="00090033">
        <w:rPr>
          <w:rFonts w:ascii="Times New Roman" w:hAnsi="Times New Roman" w:cs="Times New Roman"/>
          <w:vertAlign w:val="superscript"/>
        </w:rPr>
        <w:t>ème</w:t>
      </w:r>
      <w:r w:rsidRPr="00090033">
        <w:rPr>
          <w:rFonts w:ascii="Times New Roman" w:hAnsi="Times New Roman" w:cs="Times New Roman"/>
        </w:rPr>
        <w:t xml:space="preserve"> jours sont les plus pertinentes. </w:t>
      </w:r>
    </w:p>
    <w:p w14:paraId="3DA711EB"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 xml:space="preserve">Chatelier estime, à partir d’extrapolations de l’étude SHEAF, que 15 mesures au minimum, sont nécessaires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&lt;EndNote&gt;&lt;Cite&gt;&lt;Author&gt;Chatellier&lt;/Author&gt;&lt;Year&gt;1995&lt;/Year&gt;&lt;RecNum&gt;580&lt;/RecNum&gt;&lt;DisplayText&gt;(193)&lt;/DisplayText&gt;&lt;record&gt;&lt;rec-number&gt;580&lt;/rec-number&gt;&lt;foreign-keys&gt;&lt;key app="EN" db-id="p5xfsax2q9sepfevfw4xv29hvpwxx9f5rs99"&gt;580&lt;/key&gt;&lt;/foreign-keys&gt;&lt;ref-type name="Journal Article"&gt;17&lt;/ref-type&gt;&lt;contributors&gt;&lt;authors&gt;&lt;author&gt;Chatellier, G.&lt;/author&gt;&lt;author&gt;Day, M.&lt;/author&gt;&lt;author&gt;Bobrie, G.&lt;/author&gt;&lt;author&gt;Menard, J.&lt;/author&gt;&lt;/authors&gt;&lt;/contributors&gt;&lt;auth-address&gt;Centre de Medecine Preventive Cardio-Vasculaire, Broussais Hospital, Paris, France.&lt;/auth-address&gt;&lt;titles&gt;&lt;title&gt;Feasibility study of N-of-1 trials with blood pressure self-monitoring in hypertension&lt;/title&gt;&lt;secondary-title&gt;Hypertension&lt;/secondary-title&gt;&lt;/titles&gt;&lt;periodical&gt;&lt;full-title&gt;Hypertension&lt;/full-title&gt;&lt;/periodical&gt;&lt;pages&gt;294-301&lt;/pages&gt;&lt;volume&gt;25&lt;/volume&gt;&lt;number&gt;2&lt;/number&gt;&lt;edition&gt;1995/02/01&lt;/edition&gt;&lt;keywords&gt;&lt;keyword&gt;Adult&lt;/keyword&gt;&lt;keyword&gt;Analysis of Variance&lt;/keyword&gt;&lt;keyword&gt;Blood Pressure/drug effects&lt;/keyword&gt;&lt;keyword&gt;Blood Pressure Determination/*methods&lt;/keyword&gt;&lt;keyword&gt;Enalapril/therapeutic use&lt;/keyword&gt;&lt;keyword&gt;Feasibility Studies&lt;/keyword&gt;&lt;keyword&gt;Female&lt;/keyword&gt;&lt;keyword&gt;Humans&lt;/keyword&gt;&lt;keyword&gt;Hypertension/drug therapy/*physiopathology&lt;/keyword&gt;&lt;keyword&gt;Male&lt;/keyword&gt;&lt;keyword&gt;Middle Aged&lt;/keyword&gt;&lt;keyword&gt;Pilot Projects&lt;/keyword&gt;&lt;keyword&gt;Regression Analysis&lt;/keyword&gt;&lt;keyword&gt;Reproducibility of Results&lt;/keyword&gt;&lt;keyword&gt;*Self Care&lt;/keyword&gt;&lt;keyword&gt;Time Factors&lt;/keyword&gt;&lt;/keywords&gt;&lt;dates&gt;&lt;year&gt;1995&lt;/year&gt;&lt;pub-dates&gt;&lt;date&gt;Feb&lt;/date&gt;&lt;/pub-dates&gt;&lt;/dates&gt;&lt;isbn&gt;0194-911X (Print)&amp;#xD;0194-911X (Linking)&lt;/isbn&gt;&lt;accession-num&gt;7843782&lt;/accession-num&gt;&lt;urls&gt;&lt;related-urls&gt;&lt;url&gt;http://www.ncbi.nlm.nih.gov/pubmed/7843782&lt;/url&gt;&lt;/related-urls&gt;&lt;/urls&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3" w:tooltip="Chatellier, 1995 #580" w:history="1">
        <w:r w:rsidRPr="00090033">
          <w:rPr>
            <w:rFonts w:ascii="Times New Roman" w:hAnsi="Times New Roman" w:cs="Times New Roman"/>
            <w:noProof/>
          </w:rPr>
          <w:t>11</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
    <w:p w14:paraId="4D674494"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 xml:space="preserve">Dans une autre approche, basée sur le niveau de prédiction de risque d’AVC à partir de l’étude OHASAMA, </w:t>
      </w:r>
      <w:proofErr w:type="spellStart"/>
      <w:r w:rsidRPr="00090033">
        <w:rPr>
          <w:rFonts w:ascii="Times New Roman" w:hAnsi="Times New Roman" w:cs="Times New Roman"/>
        </w:rPr>
        <w:t>Okhubo</w:t>
      </w:r>
      <w:proofErr w:type="spellEnd"/>
      <w:r w:rsidRPr="00090033">
        <w:rPr>
          <w:rFonts w:ascii="Times New Roman" w:hAnsi="Times New Roman" w:cs="Times New Roman"/>
        </w:rPr>
        <w:t xml:space="preserve"> et col. </w:t>
      </w:r>
      <w:proofErr w:type="gramStart"/>
      <w:r w:rsidRPr="00090033">
        <w:rPr>
          <w:rFonts w:ascii="Times New Roman" w:hAnsi="Times New Roman" w:cs="Times New Roman"/>
        </w:rPr>
        <w:t>propose</w:t>
      </w:r>
      <w:proofErr w:type="gramEnd"/>
      <w:r w:rsidRPr="00090033">
        <w:rPr>
          <w:rFonts w:ascii="Times New Roman" w:hAnsi="Times New Roman" w:cs="Times New Roman"/>
        </w:rPr>
        <w:t xml:space="preserve"> de réaliser 7 à 14 mesures réparties sur 1 à 2 semaines (12). </w:t>
      </w:r>
    </w:p>
    <w:p w14:paraId="0DBEC44D"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proofErr w:type="spellStart"/>
      <w:r w:rsidRPr="00090033">
        <w:rPr>
          <w:rFonts w:ascii="Times New Roman" w:hAnsi="Times New Roman" w:cs="Times New Roman"/>
        </w:rPr>
        <w:t>Staessen</w:t>
      </w:r>
      <w:proofErr w:type="spellEnd"/>
      <w:r w:rsidRPr="00090033">
        <w:rPr>
          <w:rFonts w:ascii="Times New Roman" w:hAnsi="Times New Roman" w:cs="Times New Roman"/>
        </w:rPr>
        <w:t xml:space="preserve">, dans l’étude THOP, rapporte que 3 jours de mesures sont suffisants pour établir que la moyenne des AMT est corrélée à l’atteinte des organes cibles </w:t>
      </w:r>
      <w:r w:rsidRPr="00090033">
        <w:rPr>
          <w:rFonts w:ascii="Times New Roman" w:hAnsi="Times New Roman" w:cs="Times New Roman"/>
        </w:rPr>
        <w:fldChar w:fldCharType="begin">
          <w:fldData xml:space="preserve">PEVuZE5vdGU+PENpdGU+PEF1dGhvcj5TdGFlc3NlbjwvQXV0aG9yPjxZZWFyPjIwMDQ8L1llYXI+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==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PEVuZE5vdGU+PENpdGU+PEF1dGhvcj5TdGFlc3NlbjwvQXV0aG9yPjxZZWFyPjIwMDQ8L1llYXI+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==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34" w:tooltip="Staessen, 2004 #297" w:history="1">
        <w:r w:rsidRPr="00090033">
          <w:rPr>
            <w:rFonts w:ascii="Times New Roman" w:hAnsi="Times New Roman" w:cs="Times New Roman"/>
            <w:noProof/>
          </w:rPr>
          <w:t>13</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
    <w:p w14:paraId="6A7D6BFA"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Le groupe de travail de la Société Européenne d’HTA, recommande de réaliser au minimum 24 mesures en 7 jours (2 mesures matin et soir pendant 7 jours, puis élimination des mesures du 1</w:t>
      </w:r>
      <w:r w:rsidRPr="00090033">
        <w:rPr>
          <w:rFonts w:ascii="Times New Roman" w:hAnsi="Times New Roman" w:cs="Times New Roman"/>
          <w:vertAlign w:val="superscript"/>
        </w:rPr>
        <w:t>er</w:t>
      </w:r>
      <w:r w:rsidRPr="00090033">
        <w:rPr>
          <w:rFonts w:ascii="Times New Roman" w:hAnsi="Times New Roman" w:cs="Times New Roman"/>
        </w:rPr>
        <w:t xml:space="preserve"> jour) </w:t>
      </w:r>
      <w:r w:rsidRPr="00090033">
        <w:rPr>
          <w:rFonts w:ascii="Times New Roman" w:hAnsi="Times New Roman" w:cs="Times New Roman"/>
        </w:rPr>
        <w:fldChar w:fldCharType="begin">
          <w:fldData xml:space="preserve">PEVuZE5vdGU+PENpdGU+PEF1dGhvcj5PJmFwb3M7QnJpZW48L0F1dGhvcj48WWVhcj4yMDAzPC9Z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PEVuZE5vdGU+PENpdGU+PEF1dGhvcj5PJmFwb3M7QnJpZW48L0F1dGhvcj48WWVhcj4yMDAzPC9Z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3,4). </w:t>
      </w:r>
    </w:p>
    <w:p w14:paraId="68A443E3" w14:textId="77777777" w:rsidR="00C42771" w:rsidRPr="00090033" w:rsidRDefault="00C42771" w:rsidP="00D33493">
      <w:pPr>
        <w:jc w:val="both"/>
        <w:rPr>
          <w:rFonts w:ascii="Times New Roman" w:hAnsi="Times New Roman" w:cs="Times New Roman"/>
        </w:rPr>
      </w:pPr>
    </w:p>
    <w:p w14:paraId="00CD5527"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 Société Française d’HTA recommande de réaliser 18 mesures en 3 jours (3 mesures matin et soir pendant 3 jours) (14). </w:t>
      </w:r>
    </w:p>
    <w:p w14:paraId="5565C8A6"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 xml:space="preserve">Ces conclusions établissant entre 12 et 24-25 mesures, le nombre de mesures nécessaires, permet de s’assurer que la moyenne est la plus proche de réalité, et la plus reproductible sur un plan individuel, mais aussi de caractériser au mieux le risque d’AVC, comme le souligne </w:t>
      </w:r>
      <w:proofErr w:type="spellStart"/>
      <w:r w:rsidRPr="00090033">
        <w:rPr>
          <w:rFonts w:ascii="Times New Roman" w:hAnsi="Times New Roman" w:cs="Times New Roman"/>
        </w:rPr>
        <w:t>Parati</w:t>
      </w:r>
      <w:proofErr w:type="spellEnd"/>
      <w:r w:rsidRPr="00090033">
        <w:rPr>
          <w:rFonts w:ascii="Times New Roman" w:hAnsi="Times New Roman" w:cs="Times New Roman"/>
        </w:rPr>
        <w:t xml:space="preserve"> en 2004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&lt;EndNote&gt;&lt;Cite&gt;&lt;Author&gt;Parati&lt;/Author&gt;&lt;Year&gt;2004&lt;/Year&gt;&lt;RecNum&gt;561&lt;/RecNum&gt;&lt;DisplayText&gt;(195)&lt;/DisplayText&gt;&lt;record&gt;&lt;rec-number&gt;561&lt;/rec-number&gt;&lt;foreign-keys&gt;&lt;key app="EN" db-id="p5xfsax2q9sepfevfw4xv29hvpwxx9f5rs99"&gt;561&lt;/key&gt;&lt;/foreign-keys&gt;&lt;ref-type name="Journal Article"&gt;17&lt;/ref-type&gt;&lt;contributors&gt;&lt;authors&gt;&lt;author&gt;Parati, G.&lt;/author&gt;&lt;author&gt;Stergiou, G.&lt;/author&gt;&lt;/authors&gt;&lt;/contributors&gt;&lt;titles&gt;&lt;title&gt;Self blood pressure measurement at home: how many times?&lt;/title&gt;&lt;secondary-title&gt;J Hypertens&lt;/secondary-title&gt;&lt;/titles&gt;&lt;periodical&gt;&lt;full-title&gt;J Hypertens&lt;/full-title&gt;&lt;/periodical&gt;&lt;pages&gt;1075-9&lt;/pages&gt;&lt;volume&gt;22&lt;/volume&gt;&lt;number&gt;6&lt;/number&gt;&lt;edition&gt;2004/05/29&lt;/edition&gt;&lt;keywords&gt;&lt;keyword&gt;Blood Pressure Monitoring, Ambulatory/*methods&lt;/keyword&gt;&lt;keyword&gt;Humans&lt;/keyword&gt;&lt;/keywords&gt;&lt;dates&gt;&lt;year&gt;2004&lt;/year&gt;&lt;pub-dates&gt;&lt;date&gt;Jun&lt;/date&gt;&lt;/pub-dates&gt;&lt;/dates&gt;&lt;isbn&gt;0263-6352 (Print)&amp;#xD;0263-6352 (Linking)&lt;/isbn&gt;&lt;accession-num&gt;15167437&lt;/accession-num&gt;&lt;urls&gt;&lt;related-urls&gt;&lt;url&gt;http://www.ncbi.nlm.nih.gov/pubmed/15167437&lt;/url&gt;&lt;/related-urls&gt;&lt;/urls&gt;&lt;electronic-resource-num&gt;00004872-200406000-00003 [pii]&lt;/electronic-resource-num&gt;&lt;language&gt;eng&lt;/language&gt;&lt;/record&gt;&lt;/Cite&gt;&lt;/EndNote&gt;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5" w:tooltip="Parati, 2004 #561" w:history="1">
        <w:r w:rsidRPr="00090033">
          <w:rPr>
            <w:rFonts w:ascii="Times New Roman" w:hAnsi="Times New Roman" w:cs="Times New Roman"/>
            <w:noProof/>
          </w:rPr>
          <w:t>15</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Mais cette approche ne présume en rien du nombre de mesures à réaliser pour prévenir au mieux le risque d’accident coronarien. </w:t>
      </w:r>
    </w:p>
    <w:p w14:paraId="3CCF67C4"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 xml:space="preserve">De même, il est nécessaire de mener des travaux complémentaires pour déterminer le nombre de mesures nécessaires non plus pour l’évaluation initiale des patients, mais pour établir l’effet des traitements antihypertenseurs et le suivi au long cours des patients hypertendus traités. </w:t>
      </w:r>
    </w:p>
    <w:p w14:paraId="7BCC8D69" w14:textId="77777777" w:rsidR="00C42771" w:rsidRPr="00090033" w:rsidRDefault="00C42771" w:rsidP="00D33493">
      <w:pPr>
        <w:widowControl w:val="0"/>
        <w:autoSpaceDE w:val="0"/>
        <w:autoSpaceDN w:val="0"/>
        <w:adjustRightInd w:val="0"/>
        <w:spacing w:after="240"/>
        <w:jc w:val="both"/>
        <w:rPr>
          <w:rFonts w:ascii="Times New Roman" w:hAnsi="Times New Roman" w:cs="Times New Roman"/>
        </w:rPr>
      </w:pPr>
      <w:r w:rsidRPr="00090033">
        <w:rPr>
          <w:rFonts w:ascii="Times New Roman" w:hAnsi="Times New Roman" w:cs="Times New Roman"/>
        </w:rPr>
        <w:t>Johansson établit en 2010 à 20 mesures (2 mesures matin et soir pendant 5 jours, avec élimination des mesures du 1</w:t>
      </w:r>
      <w:r w:rsidRPr="00090033">
        <w:rPr>
          <w:rFonts w:ascii="Times New Roman" w:hAnsi="Times New Roman" w:cs="Times New Roman"/>
          <w:vertAlign w:val="superscript"/>
        </w:rPr>
        <w:t>er</w:t>
      </w:r>
      <w:r w:rsidRPr="00090033">
        <w:rPr>
          <w:rFonts w:ascii="Times New Roman" w:hAnsi="Times New Roman" w:cs="Times New Roman"/>
        </w:rPr>
        <w:t xml:space="preserve"> jour), le nombre de mesures nécessaires pour approcher au mieux le risque d’atteinte des organes cibles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&lt;EndNote&gt;&lt;Cite&gt;&lt;Author&gt;Johansson&lt;/Author&gt;&lt;Year&gt;2010&lt;/Year&gt;&lt;RecNum&gt;564&lt;/RecNum&gt;&lt;DisplayText&gt;(196)&lt;/DisplayText&gt;&lt;record&gt;&lt;rec-number&gt;564&lt;/rec-number&gt;&lt;foreign-keys&gt;&lt;key app="EN" db-id="p5xfsax2q9sepfevfw4xv29hvpwxx9f5rs99"&gt;564&lt;/key&gt;&lt;/foreign-keys&gt;&lt;ref-type name="Journal Article"&gt;17&lt;/ref-type&gt;&lt;contributors&gt;&lt;authors&gt;&lt;author&gt;Johansson, J. K.&lt;/author&gt;&lt;author&gt;Niiranen, T. J.&lt;/author&gt;&lt;author&gt;Puukka, P. J.&lt;/author&gt;&lt;author&gt;Jula, A. M.&lt;/author&gt;&lt;/authors&gt;&lt;/contributors&gt;&lt;auth-address&gt;Population Studies Unit, Department of Chronic Disease Prevention, National Institute for Health and Welfare, Peltolantie, Turku, Finland. jouni.johansson@utu.fi&lt;/auth-address&gt;&lt;titles&gt;&lt;title&gt;Optimal schedule for home blood pressure monitoring based on a clinical approach&lt;/title&gt;&lt;secondary-title&gt;J Hypertens&lt;/secondary-title&gt;&lt;/titles&gt;&lt;periodical&gt;&lt;full-title&gt;J Hypertens&lt;/full-title&gt;&lt;/periodical&gt;&lt;pages&gt;259-64&lt;/pages&gt;&lt;volume&gt;28&lt;/volume&gt;&lt;number&gt;2&lt;/number&gt;&lt;edition&gt;2009/10/08&lt;/edition&gt;&lt;keywords&gt;&lt;keyword&gt;Adult&lt;/keyword&gt;&lt;keyword&gt;Albuminuria/complications&lt;/keyword&gt;&lt;keyword&gt;Blood Pressure Monitoring, Ambulatory/*methods&lt;/keyword&gt;&lt;keyword&gt;Cohort Studies&lt;/keyword&gt;&lt;keyword&gt;Echocardiography, Doppler, Color&lt;/keyword&gt;&lt;keyword&gt;Female&lt;/keyword&gt;&lt;keyword&gt;Finland&lt;/keyword&gt;&lt;keyword&gt;Heart Ventricles/ultrasonography&lt;/keyword&gt;&lt;keyword&gt;Humans&lt;/keyword&gt;&lt;keyword&gt;Hypertension/complications/*diagnosis/physiopathology&lt;/keyword&gt;&lt;keyword&gt;Male&lt;/keyword&gt;&lt;keyword&gt;Middle Aged&lt;/keyword&gt;&lt;keyword&gt;Risk Factors&lt;/keyword&gt;&lt;keyword&gt;Time Factors&lt;/keyword&gt;&lt;/keywords&gt;&lt;dates&gt;&lt;year&gt;2010&lt;/year&gt;&lt;pub-dates&gt;&lt;date&gt;Feb&lt;/date&gt;&lt;/pub-dates&gt;&lt;/dates&gt;&lt;isbn&gt;1473-5598 (Electronic)&amp;#xD;0263-6352 (Linking)&lt;/isbn&gt;&lt;accession-num&gt;19809360&lt;/accession-num&gt;&lt;urls&gt;&lt;related-urls&gt;&lt;url&gt;http://www.ncbi.nlm.nih.gov/pubmed/19809360&lt;/url&gt;&lt;/related-urls&gt;&lt;/urls&gt;&lt;electronic-resource-num&gt;10.1097/HJH.0b013e328332fa5e&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6" w:tooltip="Johansson, 2010 #564" w:history="1">
        <w:r w:rsidRPr="00090033">
          <w:rPr>
            <w:rFonts w:ascii="Times New Roman" w:hAnsi="Times New Roman" w:cs="Times New Roman"/>
            <w:noProof/>
          </w:rPr>
          <w:t>16</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Il décrit également les facteurs affectant la variabilité de la PA et de la fréquence cardiaque en AMT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&lt;EndNote&gt;&lt;Cite&gt;&lt;Author&gt;Johansson&lt;/Author&gt;&lt;Year&gt;2010&lt;/Year&gt;&lt;RecNum&gt;563&lt;/RecNum&gt;&lt;DisplayText&gt;(197)&lt;/DisplayText&gt;&lt;record&gt;&lt;rec-number&gt;563&lt;/rec-number&gt;&lt;foreign-keys&gt;&lt;key app="EN" db-id="p5xfsax2q9sepfevfw4xv29hvpwxx9f5rs99"&gt;563&lt;/key&gt;&lt;/foreign-keys&gt;&lt;ref-type name="Journal Article"&gt;17&lt;/ref-type&gt;&lt;contributors&gt;&lt;authors&gt;&lt;author&gt;Johansson, J. K.&lt;/author&gt;&lt;author&gt;Niiranen, T. J.&lt;/author&gt;&lt;author&gt;Puukka, P. J.&lt;/author&gt;&lt;author&gt;Jula, A. M.&lt;/author&gt;&lt;/authors&gt;&lt;/contributors&gt;&lt;auth-address&gt;Population Studies Unit, Department of Chronic Disease Prevention, National Institute for Health and Welfare, Turku, Finland. jouni.johansson@utu.fi&lt;/auth-address&gt;&lt;titles&gt;&lt;title&gt;Factors affecting the variability of home-measured blood pressure and heart rate: the Finn-home study&lt;/title&gt;&lt;secondary-title&gt;J Hypertens&lt;/secondary-title&gt;&lt;/titles&gt;&lt;periodical&gt;&lt;full-title&gt;J Hypertens&lt;/full-title&gt;&lt;/periodical&gt;&lt;pages&gt;1836-45&lt;/pages&gt;&lt;volume&gt;28&lt;/volume&gt;&lt;number&gt;9&lt;/number&gt;&lt;edition&gt;2010/05/29&lt;/edition&gt;&lt;keywords&gt;&lt;keyword&gt;Adult&lt;/keyword&gt;&lt;keyword&gt;Age Factors&lt;/keyword&gt;&lt;keyword&gt;Aged&lt;/keyword&gt;&lt;keyword&gt;Alcohol Drinking/adverse effects/physiopathology&lt;/keyword&gt;&lt;keyword&gt;Analysis of Variance&lt;/keyword&gt;&lt;keyword&gt;Blood Pressure/*physiology&lt;/keyword&gt;&lt;keyword&gt;Blood Pressure Monitoring, Ambulatory/*statistics &amp;amp; numerical data&lt;/keyword&gt;&lt;keyword&gt;Circadian Rhythm/physiology&lt;/keyword&gt;&lt;keyword&gt;Female&lt;/keyword&gt;&lt;keyword&gt;Finland&lt;/keyword&gt;&lt;keyword&gt;Heart Rate/*physiology&lt;/keyword&gt;&lt;keyword&gt;Humans&lt;/keyword&gt;&lt;keyword&gt;Male&lt;/keyword&gt;&lt;keyword&gt;Middle Aged&lt;/keyword&gt;&lt;keyword&gt;Smoking/adverse effects/physiopathology&lt;/keyword&gt;&lt;/keywords&gt;&lt;dates&gt;&lt;year&gt;2010&lt;/year&gt;&lt;pub-dates&gt;&lt;date&gt;Sep&lt;/date&gt;&lt;/pub-dates&gt;&lt;/dates&gt;&lt;isbn&gt;1473-5598 (Electronic)&amp;#xD;0263-6352 (Linking)&lt;/isbn&gt;&lt;accession-num&gt;20508528&lt;/accession-num&gt;&lt;urls&gt;&lt;related-urls&gt;&lt;url&gt;http://www.ncbi.nlm.nih.gov/pubmed/20508528&lt;/url&gt;&lt;/related-urls&gt;&lt;/urls&gt;&lt;electronic-resource-num&gt;10.1097/HJH.0b013e32833b6c8a&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7" w:tooltip="Johansson, 2010 #563" w:history="1">
        <w:r w:rsidRPr="00090033">
          <w:rPr>
            <w:rFonts w:ascii="Times New Roman" w:hAnsi="Times New Roman" w:cs="Times New Roman"/>
            <w:noProof/>
          </w:rPr>
          <w:t>16</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
    <w:p w14:paraId="7159F2B9" w14:textId="77777777" w:rsidR="00C42771" w:rsidRPr="00090033" w:rsidRDefault="00C42771" w:rsidP="00D33493">
      <w:pPr>
        <w:jc w:val="both"/>
        <w:rPr>
          <w:rFonts w:ascii="Times New Roman" w:hAnsi="Times New Roman" w:cs="Times New Roman"/>
        </w:rPr>
      </w:pPr>
      <w:proofErr w:type="spellStart"/>
      <w:r w:rsidRPr="00090033">
        <w:rPr>
          <w:rFonts w:ascii="Times New Roman" w:hAnsi="Times New Roman" w:cs="Times New Roman"/>
        </w:rPr>
        <w:t>Verberk</w:t>
      </w:r>
      <w:proofErr w:type="spellEnd"/>
      <w:r w:rsidRPr="00090033">
        <w:rPr>
          <w:rFonts w:ascii="Times New Roman" w:hAnsi="Times New Roman" w:cs="Times New Roman"/>
        </w:rPr>
        <w:t xml:space="preserve"> conseille, quant à lui, de réaliser au minimum 2 mesures le matin, 1 heure après le réveil, et 2 mesures le soir, pendant 3 jours consécutifs, puis d’éliminer les mesures du 1</w:t>
      </w:r>
      <w:r w:rsidRPr="00090033">
        <w:rPr>
          <w:rFonts w:ascii="Times New Roman" w:hAnsi="Times New Roman" w:cs="Times New Roman"/>
          <w:vertAlign w:val="superscript"/>
        </w:rPr>
        <w:t>er</w:t>
      </w:r>
      <w:r w:rsidRPr="00090033">
        <w:rPr>
          <w:rFonts w:ascii="Times New Roman" w:hAnsi="Times New Roman" w:cs="Times New Roman"/>
        </w:rPr>
        <w:t xml:space="preserve"> jour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&lt;EndNote&gt;&lt;Cite&gt;&lt;Author&gt;Verberk&lt;/Author&gt;&lt;Year&gt;2007&lt;/Year&gt;&lt;RecNum&gt;177&lt;/RecNum&gt;&lt;DisplayText&gt;(198)&lt;/DisplayText&gt;&lt;record&gt;&lt;rec-number&gt;177&lt;/rec-number&gt;&lt;foreign-keys&gt;&lt;key app="EN" db-id="p5xfsax2q9sepfevfw4xv29hvpwxx9f5rs99"&gt;177&lt;/key&gt;&lt;/foreign-keys&gt;&lt;ref-type name="Journal Article"&gt;17&lt;/ref-type&gt;&lt;contributors&gt;&lt;authors&gt;&lt;author&gt;Verberk, W. J.&lt;/author&gt;&lt;author&gt;Kroon, A. A.&lt;/author&gt;&lt;author&gt;Jongen-Vancraybex, H. A.&lt;/author&gt;&lt;author&gt;de Leeuw, P. W.&lt;/author&gt;&lt;/authors&gt;&lt;/contributors&gt;&lt;auth-address&gt;University Hospital Maastricht, Department of Internal Medicine and Cardiovascular Research Institute Maastricht (CARIM), Maastricht University, The Netherlands.&lt;/auth-address&gt;&lt;titles&gt;&lt;title&gt;The applicability of home blood pressure measurement in clinical practice: a review of literature&lt;/title&gt;&lt;secondary-title&gt;Vasc Health Risk Manag&lt;/secondary-title&gt;&lt;/titles&gt;&lt;periodical&gt;&lt;full-title&gt;Vasc Health Risk Manag&lt;/full-title&gt;&lt;/periodical&gt;&lt;pages&gt;959-66&lt;/pages&gt;&lt;volume&gt;3&lt;/volume&gt;&lt;number&gt;6&lt;/number&gt;&lt;edition&gt;2008/01/19&lt;/edition&gt;&lt;keywords&gt;&lt;keyword&gt;Antihypertensive Agents/therapeutic use&lt;/keyword&gt;&lt;keyword&gt;*Blood Pressure Monitoring, Ambulatory&lt;/keyword&gt;&lt;keyword&gt;Humans&lt;/keyword&gt;&lt;keyword&gt;Hypertension/*diagnosis/*drug therapy&lt;/keyword&gt;&lt;keyword&gt;Patient Compliance&lt;/keyword&gt;&lt;keyword&gt;Reproducibility of Results&lt;/keyword&gt;&lt;keyword&gt;Treatment Outcome&lt;/keyword&gt;&lt;/keywords&gt;&lt;dates&gt;&lt;year&gt;2007&lt;/year&gt;&lt;/dates&gt;&lt;isbn&gt;1176-6344 (Print)&lt;/isbn&gt;&lt;accession-num&gt;18200814&lt;/accession-num&gt;&lt;urls&gt;&lt;related-urls&gt;&lt;url&gt;http://www.ncbi.nlm.nih.gov/entrez/query.fcgi?cmd=Retrieve&amp;amp;db=PubMed&amp;amp;dopt=Citation&amp;amp;list_uids=18200814&lt;/url&gt;&lt;/related-urls&gt;&lt;/urls&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8" w:tooltip="Verberk, 2007 #177" w:history="1">
        <w:r w:rsidRPr="00090033">
          <w:rPr>
            <w:rFonts w:ascii="Times New Roman" w:hAnsi="Times New Roman" w:cs="Times New Roman"/>
            <w:noProof/>
          </w:rPr>
          <w:t>17</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roofErr w:type="spellStart"/>
      <w:r w:rsidRPr="00090033">
        <w:rPr>
          <w:rFonts w:ascii="Times New Roman" w:hAnsi="Times New Roman" w:cs="Times New Roman"/>
        </w:rPr>
        <w:t>Eguchi</w:t>
      </w:r>
      <w:proofErr w:type="spellEnd"/>
      <w:r w:rsidRPr="00090033">
        <w:rPr>
          <w:rFonts w:ascii="Times New Roman" w:hAnsi="Times New Roman" w:cs="Times New Roman"/>
        </w:rPr>
        <w:t xml:space="preserve"> montrant par ailleurs, qu’un intervalle d’une minute doit être respecté entre chaque mesure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&lt;EndNote&gt;&lt;Cite&gt;&lt;Author&gt;Eguchi&lt;/Author&gt;&lt;Year&gt;2009&lt;/Year&gt;&lt;RecNum&gt;547&lt;/RecNum&gt;&lt;DisplayText&gt;(199)&lt;/DisplayText&gt;&lt;record&gt;&lt;rec-number&gt;547&lt;/rec-number&gt;&lt;foreign-keys&gt;&lt;key app="EN" db-id="p5xfsax2q9sepfevfw4xv29hvpwxx9f5rs99"&gt;547&lt;/key&gt;&lt;/foreign-keys&gt;&lt;ref-type name="Journal Article"&gt;17&lt;/ref-type&gt;&lt;contributors&gt;&lt;authors&gt;&lt;author&gt;Eguchi, K.&lt;/author&gt;&lt;author&gt;Kuruvilla, S.&lt;/author&gt;&lt;author&gt;Ogedegbe, G.&lt;/author&gt;&lt;author&gt;Gerin, W.&lt;/author&gt;&lt;author&gt;Schwartz, J. E.&lt;/author&gt;&lt;author&gt;Pickering, T. G.&lt;/author&gt;&lt;/authors&gt;&lt;/contributors&gt;&lt;auth-address&gt;Division of Cardiovascular Medicine, Department of Medicine, Jichi Medical University, Tochigi, Japan. ke112@jichi.ac.jp&lt;/auth-address&gt;&lt;titles&gt;&lt;title&gt;What is the optimal interval between successive home blood pressure readings using an automated oscillometric device?&lt;/title&gt;&lt;secondary-title&gt;J Hypertens&lt;/secondary-title&gt;&lt;/titles&gt;&lt;periodical&gt;&lt;full-title&gt;J Hypertens&lt;/full-title&gt;&lt;/periodical&gt;&lt;pages&gt;1172-7&lt;/pages&gt;&lt;volume&gt;27&lt;/volume&gt;&lt;number&gt;6&lt;/number&gt;&lt;edition&gt;2009/05/23&lt;/edition&gt;&lt;keywords&gt;&lt;keyword&gt;Aged&lt;/keyword&gt;&lt;keyword&gt;Automation/instrumentation&lt;/keyword&gt;&lt;keyword&gt;Blood Pressure&lt;/keyword&gt;&lt;keyword&gt;Blood Pressure Monitoring, Ambulatory/instrumentation/*methods&lt;/keyword&gt;&lt;keyword&gt;Cross-Over Studies&lt;/keyword&gt;&lt;keyword&gt;Female&lt;/keyword&gt;&lt;keyword&gt;Humans&lt;/keyword&gt;&lt;keyword&gt;Hypertension/physiopathology&lt;/keyword&gt;&lt;keyword&gt;Male&lt;/keyword&gt;&lt;keyword&gt;Middle Aged&lt;/keyword&gt;&lt;keyword&gt;Oscillometry/instrumentation&lt;/keyword&gt;&lt;keyword&gt;Patient Compliance&lt;/keyword&gt;&lt;keyword&gt;Time Factors&lt;/keyword&gt;&lt;/keywords&gt;&lt;dates&gt;&lt;year&gt;2009&lt;/year&gt;&lt;pub-dates&gt;&lt;date&gt;Jun&lt;/date&gt;&lt;/pub-dates&gt;&lt;/dates&gt;&lt;isbn&gt;1473-5598 (Electronic)&amp;#xD;0263-6352 (Linking)&lt;/isbn&gt;&lt;accession-num&gt;19462492&lt;/accession-num&gt;&lt;urls&gt;&lt;related-urls&gt;&lt;url&gt;http://www.ncbi.nlm.nih.gov/pubmed/19462492&lt;/url&gt;&lt;/related-urls&gt;&lt;/urls&gt;&lt;custom2&gt;2941726&lt;/custom2&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99" w:tooltip="Eguchi, 2009 #547" w:history="1">
        <w:r w:rsidRPr="00090033">
          <w:rPr>
            <w:rFonts w:ascii="Times New Roman" w:hAnsi="Times New Roman" w:cs="Times New Roman"/>
            <w:noProof/>
          </w:rPr>
          <w:t>18</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w:t>
      </w:r>
    </w:p>
    <w:p w14:paraId="22C18D88" w14:textId="77777777" w:rsidR="00C42771" w:rsidRPr="00090033" w:rsidRDefault="00C42771" w:rsidP="00D33493">
      <w:pPr>
        <w:jc w:val="both"/>
        <w:rPr>
          <w:rFonts w:ascii="Times New Roman" w:hAnsi="Times New Roman" w:cs="Times New Roman"/>
        </w:rPr>
      </w:pPr>
      <w:proofErr w:type="spellStart"/>
      <w:r w:rsidRPr="00090033">
        <w:rPr>
          <w:rFonts w:ascii="Times New Roman" w:hAnsi="Times New Roman" w:cs="Times New Roman"/>
        </w:rPr>
        <w:t>Agarwal</w:t>
      </w:r>
      <w:proofErr w:type="spellEnd"/>
      <w:r w:rsidRPr="00090033">
        <w:rPr>
          <w:rFonts w:ascii="Times New Roman" w:hAnsi="Times New Roman" w:cs="Times New Roman"/>
        </w:rPr>
        <w:t xml:space="preserve"> préconise quant à lui, de réaliser, chez les patients dialysés, 3 séries de mesures par jour (le matin, entre midi et le soir) pendant 7 jours, ou bien de réaliser 3 mesures matin et soir après la dialyse, en milieu de semaine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&lt;EndNote&gt;&lt;Cite&gt;&lt;Author&gt;Agarwal&lt;/Author&gt;&lt;Year&gt;2010&lt;/Year&gt;&lt;RecNum&gt;721&lt;/RecNum&gt;&lt;DisplayText&gt;(200)&lt;/DisplayText&gt;&lt;record&gt;&lt;rec-number&gt;721&lt;/rec-number&gt;&lt;foreign-keys&gt;&lt;key app="EN" db-id="p5xfsax2q9sepfevfw4xv29hvpwxx9f5rs99"&gt;721&lt;/key&gt;&lt;/foreign-keys&gt;&lt;ref-type name="Journal Article"&gt;17&lt;/ref-type&gt;&lt;contributors&gt;&lt;authors&gt;&lt;author&gt;Agarwal, R.&lt;/author&gt;&lt;/authors&gt;&lt;/contributors&gt;&lt;auth-address&gt;Indiana University, Richard L. Roudebush Veterans Administration Medical Center, Indianapolis, IN 46202, USA. ragarwal@iupui.edu&lt;/auth-address&gt;&lt;titles&gt;&lt;title&gt;Blood pressure and mortality among hemodialysis patients&lt;/title&gt;&lt;secondary-title&gt;Hypertension&lt;/secondary-title&gt;&lt;/titles&gt;&lt;periodical&gt;&lt;full-title&gt;Hypertension&lt;/full-title&gt;&lt;/periodical&gt;&lt;pages&gt;762-8&lt;/pages&gt;&lt;volume&gt;55&lt;/volume&gt;&lt;number&gt;3&lt;/number&gt;&lt;edition&gt;2010/01/20&lt;/edition&gt;&lt;keywords&gt;&lt;keyword&gt;Adult&lt;/keyword&gt;&lt;keyword&gt;Aged&lt;/keyword&gt;&lt;keyword&gt;*Blood Pressure&lt;/keyword&gt;&lt;keyword&gt;Blood Pressure Monitoring, Ambulatory/*mortality&lt;/keyword&gt;&lt;keyword&gt;Cohort Studies&lt;/keyword&gt;&lt;keyword&gt;Female&lt;/keyword&gt;&lt;keyword&gt;Follow-Up Studies&lt;/keyword&gt;&lt;keyword&gt;Humans&lt;/keyword&gt;&lt;keyword&gt;Hypertension, Renal/*diagnosis/*mortality&lt;/keyword&gt;&lt;keyword&gt;Kaplan-Meier Estimate&lt;/keyword&gt;&lt;keyword&gt;Kidney Failure, Chronic/*mortality/therapy&lt;/keyword&gt;&lt;keyword&gt;Male&lt;/keyword&gt;&lt;keyword&gt;Middle Aged&lt;/keyword&gt;&lt;keyword&gt;Morbidity&lt;/keyword&gt;&lt;keyword&gt;Nonlinear Dynamics&lt;/keyword&gt;&lt;keyword&gt;Predictive Value of Tests&lt;/keyword&gt;&lt;keyword&gt;Prognosis&lt;/keyword&gt;&lt;keyword&gt;Proportional Hazards Models&lt;/keyword&gt;&lt;keyword&gt;Renal Dialysis/*mortality&lt;/keyword&gt;&lt;/keywords&gt;&lt;dates&gt;&lt;year&gt;2010&lt;/year&gt;&lt;pub-dates&gt;&lt;date&gt;Mar&lt;/date&gt;&lt;/pub-dates&gt;&lt;/dates&gt;&lt;isbn&gt;1524-4563 (Electronic)&amp;#xD;0194-911X (Linking)&lt;/isbn&gt;&lt;accession-num&gt;20083728&lt;/accession-num&gt;&lt;urls&gt;&lt;related-urls&gt;&lt;url&gt;http://www.ncbi.nlm.nih.gov/pubmed/20083728&lt;/url&gt;&lt;/related-urls&gt;&lt;/urls&gt;&lt;custom2&gt;2825286&lt;/custom2&gt;&lt;electronic-resource-num&gt;10.1161/HYPERTENSIONAHA.109.144899&amp;#xD;HYPERTENSIONAHA.109.144899 [pii]&lt;/electronic-resource-num&gt;&lt;language&gt;eng&lt;/language&gt;&lt;/record&gt;&lt;/Cite&gt;&lt;/EndNote&gt;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200" w:tooltip="Agarwal, 2010 #721" w:history="1">
        <w:r w:rsidRPr="00090033">
          <w:rPr>
            <w:rFonts w:ascii="Times New Roman" w:hAnsi="Times New Roman" w:cs="Times New Roman"/>
            <w:noProof/>
          </w:rPr>
          <w:t>19</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
    <w:p w14:paraId="458B771D" w14:textId="77777777" w:rsidR="00C42771" w:rsidRPr="00090033" w:rsidRDefault="00C42771" w:rsidP="00D33493">
      <w:pPr>
        <w:jc w:val="both"/>
        <w:rPr>
          <w:rFonts w:ascii="Times New Roman" w:hAnsi="Times New Roman" w:cs="Times New Roman"/>
        </w:rPr>
      </w:pPr>
    </w:p>
    <w:p w14:paraId="1265637D" w14:textId="77777777" w:rsidR="00C42771" w:rsidRPr="00090033" w:rsidRDefault="00C42771" w:rsidP="00D33493">
      <w:pPr>
        <w:ind w:firstLine="708"/>
        <w:jc w:val="both"/>
        <w:rPr>
          <w:rFonts w:ascii="Times New Roman" w:hAnsi="Times New Roman" w:cs="Times New Roman"/>
          <w:b/>
        </w:rPr>
      </w:pPr>
      <w:r w:rsidRPr="00090033">
        <w:rPr>
          <w:rFonts w:ascii="Times New Roman" w:hAnsi="Times New Roman" w:cs="Times New Roman"/>
          <w:b/>
        </w:rPr>
        <w:t>Protocole de mesure</w:t>
      </w:r>
    </w:p>
    <w:p w14:paraId="56A65E9E" w14:textId="77777777" w:rsidR="00C42771" w:rsidRPr="00090033" w:rsidRDefault="00C42771" w:rsidP="00D33493">
      <w:pPr>
        <w:jc w:val="both"/>
        <w:rPr>
          <w:rFonts w:ascii="Times New Roman" w:hAnsi="Times New Roman" w:cs="Times New Roman"/>
        </w:rPr>
      </w:pPr>
    </w:p>
    <w:p w14:paraId="4788B3AE"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Il n’existe donc, à l’heure actuelle, aucun consensus international pour déterminer le protocole de mesures de la PA en AMT, même si la tendance actuelle s’oriente vers une harmonisation européenne et américaine </w:t>
      </w:r>
      <w:r w:rsidRPr="00090033">
        <w:rPr>
          <w:rFonts w:ascii="Times New Roman" w:hAnsi="Times New Roman" w:cs="Times New Roman"/>
        </w:rPr>
        <w:fldChar w:fldCharType="begin"/>
      </w:r>
      <w:r w:rsidRPr="00090033">
        <w:rPr>
          <w:rFonts w:ascii="Times New Roman" w:hAnsi="Times New Roman" w:cs="Times New Roman"/>
        </w:rPr>
        <w:instrText xml:space="preserve"> ADDIN EN.CITE &lt;EndNote&gt;&lt;Cite&gt;&lt;Author&gt;Parati&lt;/Author&gt;&lt;Year&gt;2009&lt;/Year&gt;&lt;RecNum&gt;549&lt;/RecNum&gt;&lt;DisplayText&gt;(201)&lt;/DisplayText&gt;&lt;record&gt;&lt;rec-number&gt;549&lt;/rec-number&gt;&lt;foreign-keys&gt;&lt;key app="EN" db-id="p5xfsax2q9sepfevfw4xv29hvpwxx9f5rs99"&gt;549&lt;/key&gt;&lt;/foreign-keys&gt;&lt;ref-type name="Journal Article"&gt;17&lt;/ref-type&gt;&lt;contributors&gt;&lt;authors&gt;&lt;author&gt;Parati, G.&lt;/author&gt;&lt;author&gt;Pickering, T. G.&lt;/author&gt;&lt;/authors&gt;&lt;/contributors&gt;&lt;auth-address&gt;Department of Clinical Medicine and Prevention, University of Milano-Bicocca, Milan, Italy. gianfranco.parati@unimib.it&lt;/auth-address&gt;&lt;titles&gt;&lt;title&gt;Home blood-pressure monitoring: US and European consensus&lt;/title&gt;&lt;secondary-title&gt;Lancet&lt;/secondary-title&gt;&lt;/titles&gt;&lt;periodical&gt;&lt;full-title&gt;Lancet&lt;/full-title&gt;&lt;/periodical&gt;&lt;pages&gt;876-8&lt;/pages&gt;&lt;volume&gt;373&lt;/volume&gt;&lt;number&gt;9667&lt;/number&gt;&lt;edition&gt;2009/03/17&lt;/edition&gt;&lt;keywords&gt;&lt;keyword&gt;Blood Pressure Monitoring, Ambulatory/standards/*trends/utilization&lt;/keyword&gt;&lt;keyword&gt;Europe&lt;/keyword&gt;&lt;keyword&gt;Humans&lt;/keyword&gt;&lt;keyword&gt;Hypertension/*diagnosis&lt;/keyword&gt;&lt;keyword&gt;Reproducibility of Results&lt;/keyword&gt;&lt;keyword&gt;United States&lt;/keyword&gt;&lt;/keywords&gt;&lt;dates&gt;&lt;year&gt;2009&lt;/year&gt;&lt;pub-dates&gt;&lt;date&gt;Mar 14&lt;/date&gt;&lt;/pub-dates&gt;&lt;/dates&gt;&lt;isbn&gt;1474-547X (Electronic)&amp;#xD;0140-6736 (Linking)&lt;/isbn&gt;&lt;accession-num&gt;19286071&lt;/accession-num&gt;&lt;urls&gt;&lt;related-urls&gt;&lt;url&gt;http://www.ncbi.nlm.nih.gov/pubmed/19286071&lt;/url&gt;&lt;/related-urls&gt;&lt;/urls&gt;&lt;electronic-resource-num&gt;10.1016/S0140-6736(09)60526-2&amp;#xD;S0140-6736(09)60526-2 [pii]&lt;/electronic-resource-num&gt;&lt;language&gt;eng&lt;/language&gt;&lt;/record&gt;&lt;/Cite&gt;&lt;/EndNote&gt;</w:instrText>
      </w:r>
      <w:r w:rsidRPr="00090033">
        <w:rPr>
          <w:rFonts w:ascii="Times New Roman" w:hAnsi="Times New Roman" w:cs="Times New Roman"/>
        </w:rPr>
        <w:fldChar w:fldCharType="separate"/>
      </w:r>
      <w:r w:rsidRPr="00090033">
        <w:rPr>
          <w:rFonts w:ascii="Times New Roman" w:hAnsi="Times New Roman" w:cs="Times New Roman"/>
          <w:noProof/>
        </w:rPr>
        <w:t>(</w:t>
      </w:r>
      <w:r w:rsidRPr="00090033">
        <w:rPr>
          <w:rFonts w:ascii="Times New Roman" w:hAnsi="Times New Roman" w:cs="Times New Roman"/>
        </w:rPr>
        <w:t>20</w:t>
      </w:r>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w:t>
      </w:r>
    </w:p>
    <w:p w14:paraId="626203B5" w14:textId="77777777" w:rsidR="00C42771" w:rsidRPr="00090033" w:rsidRDefault="00C42771" w:rsidP="00D33493">
      <w:pPr>
        <w:jc w:val="both"/>
        <w:rPr>
          <w:rFonts w:ascii="Times New Roman" w:hAnsi="Times New Roman" w:cs="Times New Roman"/>
        </w:rPr>
      </w:pPr>
    </w:p>
    <w:p w14:paraId="65352D5D"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L’ESH recommande de réaliser 2 mesures le matin espacées de 1 à 2 minutes, avant la prise du traitement et 2 mesures le soir, avant le diner, après 5 minutes de repos, pendant 7 jours, puis de calculer la moyenne en éliminant les mesures de premier jour. Pour le suivi régulier, 1 à 2 mesures par semaine seraient suffisantes </w:t>
      </w:r>
      <w:r w:rsidRPr="00090033">
        <w:rPr>
          <w:rFonts w:ascii="Times New Roman" w:hAnsi="Times New Roman" w:cs="Times New Roman"/>
        </w:rPr>
        <w:fldChar w:fldCharType="begin">
          <w:fldData xml:space="preserve">PEVuZE5vdGU+PENpdGU+PEF1dGhvcj5QYXJhdGk8L0F1dGhvcj48WWVhcj4yMDEwPC9ZZWFyPjxS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PEVuZE5vdGU+PENpdGU+PEF1dGhvcj5QYXJhdGk8L0F1dGhvcj48WWVhcj4yMDEwPC9ZZWFyPjxS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31" w:tooltip="Parati, 2010 #234" w:history="1">
        <w:r w:rsidRPr="00090033">
          <w:rPr>
            <w:rFonts w:ascii="Times New Roman" w:hAnsi="Times New Roman" w:cs="Times New Roman"/>
            <w:noProof/>
          </w:rPr>
          <w:t>3</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w:t>
      </w:r>
    </w:p>
    <w:p w14:paraId="441A373B" w14:textId="77777777" w:rsidR="00C42771" w:rsidRPr="00090033" w:rsidRDefault="00C42771" w:rsidP="00D33493">
      <w:pPr>
        <w:jc w:val="both"/>
        <w:rPr>
          <w:rFonts w:ascii="Times New Roman" w:hAnsi="Times New Roman" w:cs="Times New Roman"/>
        </w:rPr>
      </w:pPr>
    </w:p>
    <w:p w14:paraId="3CC5A23C"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 société japonaise d’HTA utilise un protocole un peu différent reposant sur une série de une à trois mesures, après 1 à 2 mn de repos, réalisées matin et soir, en continu, ou le plus longtemps possible </w:t>
      </w:r>
      <w:r w:rsidRPr="00090033">
        <w:rPr>
          <w:rFonts w:ascii="Times New Roman" w:hAnsi="Times New Roman" w:cs="Times New Roman"/>
        </w:rPr>
        <w:fldChar w:fldCharType="begin">
          <w:fldData xml:space="preserve">PEVuZE5vdGU+PENpdGU+PEF1dGhvcj5JbWFpPC9BdXRob3I+PFllYXI+MjAxMjwvWWVhcj48UmVj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PEVuZE5vdGU+PENpdGU+PEF1dGhvcj5JbWFpPC9BdXRob3I+PFllYXI+MjAxMjwvWWVhcj48UmVj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29" w:tooltip="Imai, 2012 #254" w:history="1">
        <w:r w:rsidRPr="00090033">
          <w:rPr>
            <w:rFonts w:ascii="Times New Roman" w:hAnsi="Times New Roman" w:cs="Times New Roman"/>
            <w:noProof/>
          </w:rPr>
          <w:t>6</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La société japonaise d’HTA recommande toutefois de ne pas réaliser de mesure le soir si le patient prend un bain chaud (ce qui est fréquent au Japon). </w:t>
      </w:r>
    </w:p>
    <w:p w14:paraId="04ED9C6F" w14:textId="77777777" w:rsidR="00C42771" w:rsidRPr="00090033" w:rsidRDefault="00C42771" w:rsidP="00D33493">
      <w:pPr>
        <w:jc w:val="both"/>
        <w:rPr>
          <w:rFonts w:ascii="Times New Roman" w:hAnsi="Times New Roman" w:cs="Times New Roman"/>
        </w:rPr>
      </w:pPr>
    </w:p>
    <w:p w14:paraId="2A97107D"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 Société hollandaise d’HTA conseille, pour le diagnostic, un calcul plus complexe avec la réalisation, après quelques minutes de repos, de 3 mesures matin et soir pendant 7 jours, puis de ne retenir que les mesures des 5 derniers jours en ne conservant que les 2 dernières mesures de chaque série de 3 mesures </w:t>
      </w:r>
      <w:r w:rsidRPr="00090033">
        <w:rPr>
          <w:rFonts w:ascii="Times New Roman" w:hAnsi="Times New Roman" w:cs="Times New Roman"/>
        </w:rPr>
        <w:fldChar w:fldCharType="begin">
          <w:fldData xml:space="preserve">PEVuZE5vdGU+PENpdGU+PEF1dGhvcj5WZXJiZXJrPC9BdXRob3I+PFllYXI+MjAwNjwvWWVhcj48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</w:fldData>
        </w:fldChar>
      </w:r>
      <w:r w:rsidRPr="00090033">
        <w:rPr>
          <w:rFonts w:ascii="Times New Roman" w:hAnsi="Times New Roman" w:cs="Times New Roman"/>
        </w:rPr>
        <w:instrText xml:space="preserve"> ADDIN EN.CITE </w:instrText>
      </w:r>
      <w:r w:rsidRPr="00090033">
        <w:rPr>
          <w:rFonts w:ascii="Times New Roman" w:hAnsi="Times New Roman" w:cs="Times New Roman"/>
        </w:rPr>
        <w:fldChar w:fldCharType="begin">
          <w:fldData xml:space="preserve">PEVuZE5vdGU+PENpdGU+PEF1dGhvcj5WZXJiZXJrPC9BdXRob3I+PFllYXI+MjAwNjwvWWVhcj48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</w:fldData>
        </w:fldChar>
      </w:r>
      <w:r w:rsidRPr="00090033">
        <w:rPr>
          <w:rFonts w:ascii="Times New Roman" w:hAnsi="Times New Roman" w:cs="Times New Roman"/>
        </w:rPr>
        <w:instrText xml:space="preserve"> ADDIN EN.CITE.DATA </w:instrText>
      </w:r>
      <w:r w:rsidRPr="00090033">
        <w:rPr>
          <w:rFonts w:ascii="Times New Roman" w:hAnsi="Times New Roman" w:cs="Times New Roman"/>
        </w:rPr>
      </w:r>
      <w:r w:rsidRPr="00090033">
        <w:rPr>
          <w:rFonts w:ascii="Times New Roman" w:hAnsi="Times New Roman" w:cs="Times New Roman"/>
        </w:rPr>
        <w:fldChar w:fldCharType="end"/>
      </w:r>
      <w:r w:rsidRPr="00090033">
        <w:rPr>
          <w:rFonts w:ascii="Times New Roman" w:hAnsi="Times New Roman" w:cs="Times New Roman"/>
        </w:rPr>
      </w:r>
      <w:r w:rsidRPr="00090033">
        <w:rPr>
          <w:rFonts w:ascii="Times New Roman" w:hAnsi="Times New Roman" w:cs="Times New Roman"/>
        </w:rPr>
        <w:fldChar w:fldCharType="separate"/>
      </w:r>
      <w:r w:rsidRPr="00090033">
        <w:rPr>
          <w:rFonts w:ascii="Times New Roman" w:hAnsi="Times New Roman" w:cs="Times New Roman"/>
          <w:noProof/>
        </w:rPr>
        <w:t>(</w:t>
      </w:r>
      <w:hyperlink w:anchor="_ENREF_138" w:tooltip="Verberk, 2006 #180" w:history="1">
        <w:r w:rsidRPr="00090033">
          <w:rPr>
            <w:rFonts w:ascii="Times New Roman" w:hAnsi="Times New Roman" w:cs="Times New Roman"/>
            <w:noProof/>
          </w:rPr>
          <w:t>21</w:t>
        </w:r>
      </w:hyperlink>
      <w:r w:rsidRPr="00090033">
        <w:rPr>
          <w:rFonts w:ascii="Times New Roman" w:hAnsi="Times New Roman" w:cs="Times New Roman"/>
          <w:noProof/>
        </w:rPr>
        <w:t>)</w:t>
      </w:r>
      <w:r w:rsidRPr="00090033">
        <w:rPr>
          <w:rFonts w:ascii="Times New Roman" w:hAnsi="Times New Roman" w:cs="Times New Roman"/>
        </w:rPr>
        <w:fldChar w:fldCharType="end"/>
      </w:r>
      <w:r w:rsidRPr="00090033">
        <w:rPr>
          <w:rFonts w:ascii="Times New Roman" w:hAnsi="Times New Roman" w:cs="Times New Roman"/>
        </w:rPr>
        <w:t xml:space="preserve">. </w:t>
      </w:r>
    </w:p>
    <w:p w14:paraId="00604DCD" w14:textId="77777777" w:rsidR="00C42771" w:rsidRPr="00090033" w:rsidRDefault="00C42771" w:rsidP="00C42771">
      <w:pPr>
        <w:rPr>
          <w:rFonts w:ascii="Times New Roman" w:hAnsi="Times New Roman" w:cs="Times New Roman"/>
        </w:rPr>
      </w:pPr>
    </w:p>
    <w:p w14:paraId="09956268"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La Société Française d’Hypertension a adopté le protocole du Comité de Lutte contre l’Hypertension, reposant sur la règle dite « règle </w:t>
      </w:r>
      <w:proofErr w:type="gramStart"/>
      <w:r w:rsidRPr="00090033">
        <w:rPr>
          <w:rFonts w:ascii="Times New Roman" w:hAnsi="Times New Roman" w:cs="Times New Roman"/>
        </w:rPr>
        <w:t>des  3</w:t>
      </w:r>
      <w:proofErr w:type="gramEnd"/>
      <w:r w:rsidRPr="00090033">
        <w:rPr>
          <w:rFonts w:ascii="Times New Roman" w:hAnsi="Times New Roman" w:cs="Times New Roman"/>
        </w:rPr>
        <w:t> », qui n’a d’autre intérêt que d’être pédagogique.</w:t>
      </w:r>
    </w:p>
    <w:p w14:paraId="42ECD459" w14:textId="77777777" w:rsidR="00C42771" w:rsidRPr="00090033" w:rsidRDefault="00C42771" w:rsidP="00D33493">
      <w:pPr>
        <w:jc w:val="both"/>
        <w:rPr>
          <w:rFonts w:ascii="Times New Roman" w:hAnsi="Times New Roman" w:cs="Times New Roman"/>
        </w:rPr>
      </w:pPr>
      <w:r w:rsidRPr="00090033">
        <w:rPr>
          <w:rFonts w:ascii="Times New Roman" w:hAnsi="Times New Roman" w:cs="Times New Roman"/>
        </w:rPr>
        <w:t xml:space="preserve">Ainsi, il est demandé au patient de réaliser 3 mesures espacées de 1 minute, après quelques minutes de repos, le matin avant le petit déjeuner et la prise médicamenteuse et 3 mesures espacées de 1 minute le soir, après le diner pendant 3 jours consécutifs.   </w:t>
      </w:r>
    </w:p>
    <w:p w14:paraId="129B34C4" w14:textId="77777777" w:rsidR="00C42771" w:rsidRPr="00090033" w:rsidRDefault="00C42771" w:rsidP="00D33493">
      <w:pPr>
        <w:jc w:val="both"/>
        <w:rPr>
          <w:rFonts w:ascii="Times New Roman" w:hAnsi="Times New Roman" w:cs="Times New Roman"/>
        </w:rPr>
      </w:pPr>
    </w:p>
    <w:p w14:paraId="6743F09C" w14:textId="77777777" w:rsidR="00C42771" w:rsidRPr="00090033" w:rsidRDefault="00C42771" w:rsidP="00D33493">
      <w:pPr>
        <w:jc w:val="both"/>
        <w:rPr>
          <w:rFonts w:ascii="Times New Roman" w:hAnsi="Times New Roman" w:cs="Times New Roman"/>
          <w:b/>
        </w:rPr>
      </w:pPr>
      <w:r w:rsidRPr="00090033">
        <w:rPr>
          <w:rFonts w:ascii="Times New Roman" w:hAnsi="Times New Roman" w:cs="Times New Roman"/>
          <w:b/>
        </w:rPr>
        <w:t>Références :</w:t>
      </w:r>
    </w:p>
    <w:p w14:paraId="34726D5C" w14:textId="77777777" w:rsidR="00C42771" w:rsidRPr="00090033" w:rsidRDefault="00C42771" w:rsidP="00D33493">
      <w:pPr>
        <w:jc w:val="both"/>
        <w:rPr>
          <w:rFonts w:ascii="Times New Roman" w:hAnsi="Times New Roman" w:cs="Times New Roman"/>
        </w:rPr>
      </w:pPr>
    </w:p>
    <w:p w14:paraId="617D9C93" w14:textId="039F420D"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bookmarkStart w:id="1" w:name="_ENREF_1"/>
      <w:r w:rsidRPr="00090033">
        <w:rPr>
          <w:rFonts w:ascii="Times New Roman" w:hAnsi="Times New Roman" w:cs="Times New Roman"/>
          <w:noProof/>
          <w:sz w:val="24"/>
          <w:szCs w:val="24"/>
          <w:lang w:val="en-US"/>
        </w:rPr>
        <w:t>Gordon RD, Pawsey CG, O'Halloran MW, Abbott ML, Wilson LL, Silverstone H</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Use of home-blood-pressure measurement to compare the efficacy of two diuretics. Effects of methylclothiazide and frusemide on blood pressure and plasma renin activity and electrolytes. </w:t>
      </w:r>
      <w:r w:rsidRPr="00090033">
        <w:rPr>
          <w:rFonts w:ascii="Times New Roman" w:hAnsi="Times New Roman" w:cs="Times New Roman"/>
          <w:noProof/>
          <w:sz w:val="24"/>
          <w:szCs w:val="24"/>
        </w:rPr>
        <w:t>Med J Aust. 1971;2(11):565-70.</w:t>
      </w:r>
      <w:bookmarkEnd w:id="1"/>
    </w:p>
    <w:p w14:paraId="5057F0AB" w14:textId="3F43B178"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Stergiou GS, Voutsa AV, Achimastos AD, Mountokalakis TD</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Home self-monitoring of blood pressure: is fully automated oscillometric technique as good as conventional stethoscopic technique? </w:t>
      </w:r>
      <w:r w:rsidRPr="00090033">
        <w:rPr>
          <w:rFonts w:ascii="Times New Roman" w:hAnsi="Times New Roman" w:cs="Times New Roman"/>
          <w:noProof/>
          <w:sz w:val="24"/>
          <w:szCs w:val="24"/>
        </w:rPr>
        <w:t>Am J Hypertens. 1997;10(4 Pt 1):428-33.</w:t>
      </w:r>
    </w:p>
    <w:p w14:paraId="40AD64E8" w14:textId="6A76626B"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 xml:space="preserve">Parati G, Stergiou GS, Asmar R et al, European Society of Hypertension Guidelines for blood pressure monitoring at home : a summary report of the Second International Consensus Conference on Home Blood Pressure Monitoring. </w:t>
      </w:r>
      <w:r w:rsidRPr="00090033">
        <w:rPr>
          <w:rFonts w:ascii="Times New Roman" w:hAnsi="Times New Roman" w:cs="Times New Roman"/>
          <w:noProof/>
          <w:sz w:val="24"/>
          <w:szCs w:val="24"/>
        </w:rPr>
        <w:t>J Hypertens. 2008 ;26 :1505-1526</w:t>
      </w:r>
    </w:p>
    <w:p w14:paraId="76336520" w14:textId="5A5BC720"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 xml:space="preserve">Parati G, Stergiou GS, Asmar R et al, European Society of Hypertension Guidelines for blood pressure monitoring. </w:t>
      </w:r>
      <w:r w:rsidRPr="00090033">
        <w:rPr>
          <w:rFonts w:ascii="Times New Roman" w:hAnsi="Times New Roman" w:cs="Times New Roman"/>
          <w:noProof/>
          <w:sz w:val="24"/>
          <w:szCs w:val="24"/>
        </w:rPr>
        <w:t>J Hum Hypertens. 2010 ;24 :779-785.</w:t>
      </w:r>
    </w:p>
    <w:p w14:paraId="2F1289CD" w14:textId="114B6DB7"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 xml:space="preserve">Pickering TG, Miller NH, Ogedegbe G et al, Call to action on use and reimbursement for home blood pressure monitoring : a joint scientific statement from the American Heart Association, American Society of Hypertension, ans Preventive Cardiovascular nurses Association. </w:t>
      </w:r>
      <w:r w:rsidRPr="00090033">
        <w:rPr>
          <w:rFonts w:ascii="Times New Roman" w:hAnsi="Times New Roman" w:cs="Times New Roman"/>
          <w:noProof/>
          <w:sz w:val="24"/>
          <w:szCs w:val="24"/>
        </w:rPr>
        <w:t>Hypertension.2008 ;52 :10-29.</w:t>
      </w:r>
    </w:p>
    <w:p w14:paraId="4CB31097" w14:textId="7B9BE0C7"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 xml:space="preserve">Shimano K, Ando K, Fujita T et al., The Japanese Society of Hypertension Guidelines for the Management of Hypertension (JSH 2014). </w:t>
      </w:r>
      <w:r w:rsidRPr="00090033">
        <w:rPr>
          <w:rFonts w:ascii="Times New Roman" w:hAnsi="Times New Roman" w:cs="Times New Roman"/>
          <w:noProof/>
          <w:sz w:val="24"/>
          <w:szCs w:val="24"/>
        </w:rPr>
        <w:t>Hypertens Res.2014 ;37 :253-390.</w:t>
      </w:r>
    </w:p>
    <w:p w14:paraId="14BCB54A" w14:textId="37C129D8" w:rsidR="00C42771" w:rsidRPr="00CB713F" w:rsidRDefault="00C42771" w:rsidP="00D33493">
      <w:pPr>
        <w:pStyle w:val="Paragraphedeliste"/>
        <w:numPr>
          <w:ilvl w:val="0"/>
          <w:numId w:val="11"/>
        </w:numPr>
        <w:spacing w:after="0" w:line="240" w:lineRule="auto"/>
        <w:jc w:val="both"/>
        <w:rPr>
          <w:rFonts w:ascii="Times New Roman" w:hAnsi="Times New Roman" w:cs="Times New Roman"/>
          <w:noProof/>
          <w:sz w:val="24"/>
          <w:szCs w:val="24"/>
          <w:lang w:val="en-US"/>
        </w:rPr>
      </w:pPr>
      <w:r w:rsidRPr="00090033">
        <w:rPr>
          <w:rFonts w:ascii="Times New Roman" w:hAnsi="Times New Roman" w:cs="Times New Roman"/>
          <w:noProof/>
          <w:sz w:val="24"/>
          <w:szCs w:val="24"/>
          <w:lang w:val="en-US"/>
        </w:rPr>
        <w:t xml:space="preserve">Whelton PK, Carey RM, Aronow WS et al. ACC/AHA/AAPA/ABC/ACPM/AGS/APhA/ASH/ASPC/NMA/PCNA Guideline for the prevention, detection, evaluation, and management of high blood pressure in adults : executive summary : a report of the American College of cardiology/ American Heart Association Task Force on Clinical Practice Guideline. </w:t>
      </w:r>
      <w:r w:rsidRPr="00CB713F">
        <w:rPr>
          <w:rFonts w:ascii="Times New Roman" w:hAnsi="Times New Roman" w:cs="Times New Roman"/>
          <w:noProof/>
          <w:sz w:val="24"/>
          <w:szCs w:val="24"/>
          <w:lang w:val="en-US"/>
        </w:rPr>
        <w:t>Hypertension. 2018 ;71 :e13-e115.</w:t>
      </w:r>
    </w:p>
    <w:p w14:paraId="21C5003B" w14:textId="5AEC57E5" w:rsidR="00C42771" w:rsidRPr="00CB713F" w:rsidRDefault="00C42771" w:rsidP="00D33493">
      <w:pPr>
        <w:pStyle w:val="Paragraphedeliste"/>
        <w:numPr>
          <w:ilvl w:val="0"/>
          <w:numId w:val="11"/>
        </w:numPr>
        <w:spacing w:after="0" w:line="240" w:lineRule="auto"/>
        <w:jc w:val="both"/>
        <w:rPr>
          <w:rFonts w:ascii="Times New Roman" w:hAnsi="Times New Roman" w:cs="Times New Roman"/>
          <w:noProof/>
          <w:sz w:val="24"/>
          <w:szCs w:val="24"/>
          <w:lang w:val="en-US"/>
        </w:rPr>
      </w:pPr>
      <w:r w:rsidRPr="00090033">
        <w:rPr>
          <w:rFonts w:ascii="Times New Roman" w:hAnsi="Times New Roman" w:cs="Times New Roman"/>
          <w:noProof/>
          <w:sz w:val="24"/>
          <w:szCs w:val="24"/>
          <w:lang w:val="en-US"/>
        </w:rPr>
        <w:t>Brook RD</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Home blood pressure: accuracy is independent of monitoring schedules. </w:t>
      </w:r>
      <w:r w:rsidRPr="00CB713F">
        <w:rPr>
          <w:rFonts w:ascii="Times New Roman" w:hAnsi="Times New Roman" w:cs="Times New Roman"/>
          <w:noProof/>
          <w:sz w:val="24"/>
          <w:szCs w:val="24"/>
          <w:lang w:val="en-US"/>
        </w:rPr>
        <w:t>Am J Hypertens. 2000;13(6 Pt 1):625-31.</w:t>
      </w:r>
    </w:p>
    <w:p w14:paraId="1DA69E3E" w14:textId="77777777" w:rsidR="00C42771" w:rsidRPr="0009003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Verberk WJ, Kroon AA, Kessels AG, Lenders JW, Thien T, van Montfrans GA, et al.</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The optimal scheme of self blood pressure measurement as determined from ambulatory blood pressure recordings. </w:t>
      </w:r>
      <w:r w:rsidRPr="00090033">
        <w:rPr>
          <w:rFonts w:ascii="Times New Roman" w:hAnsi="Times New Roman" w:cs="Times New Roman"/>
          <w:noProof/>
          <w:sz w:val="24"/>
          <w:szCs w:val="24"/>
        </w:rPr>
        <w:t>J Hypertens. 2006;24(8):1541-8.</w:t>
      </w:r>
    </w:p>
    <w:p w14:paraId="1C117CF4" w14:textId="77777777" w:rsidR="00C42771" w:rsidRPr="00090033" w:rsidRDefault="00C42771" w:rsidP="00D33493">
      <w:pPr>
        <w:jc w:val="both"/>
        <w:rPr>
          <w:rFonts w:ascii="Times New Roman" w:hAnsi="Times New Roman" w:cs="Times New Roman"/>
          <w:noProof/>
        </w:rPr>
      </w:pPr>
    </w:p>
    <w:p w14:paraId="2EE8831F" w14:textId="226CE231"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Stergiou GS, Skeva, II, Zourbaki AS, Mountokalakis TD</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Self-monitoring of blood pressure at home: how many measurements are needed? </w:t>
      </w:r>
      <w:r w:rsidRPr="00090033">
        <w:rPr>
          <w:rFonts w:ascii="Times New Roman" w:hAnsi="Times New Roman" w:cs="Times New Roman"/>
          <w:noProof/>
          <w:sz w:val="24"/>
          <w:szCs w:val="24"/>
        </w:rPr>
        <w:t>J Hypertens. 1998;16(6):725-31.</w:t>
      </w:r>
    </w:p>
    <w:p w14:paraId="43EA90D9" w14:textId="3E2DE6FA"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Chatellier G, Day M, Bobrie G, Menard J</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Feasibility study of N-of-1 trials with blood pressure self-monitoring in hypertension. </w:t>
      </w:r>
      <w:r w:rsidRPr="00090033">
        <w:rPr>
          <w:rFonts w:ascii="Times New Roman" w:hAnsi="Times New Roman" w:cs="Times New Roman"/>
          <w:noProof/>
          <w:sz w:val="24"/>
          <w:szCs w:val="24"/>
        </w:rPr>
        <w:t>Hypertension. 1995;25(2):294-301.</w:t>
      </w:r>
    </w:p>
    <w:p w14:paraId="289D50CD" w14:textId="234FFAD4"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rPr>
        <w:t>Ohkubo T, Kikuya M, Metoki H, Asayama K, Obara T, Hashimoto J, et al.</w:t>
      </w:r>
      <w:r w:rsidRPr="00090033">
        <w:rPr>
          <w:rFonts w:ascii="Times New Roman" w:hAnsi="Times New Roman" w:cs="Times New Roman"/>
          <w:b/>
          <w:noProof/>
          <w:sz w:val="24"/>
          <w:szCs w:val="24"/>
        </w:rPr>
        <w:t xml:space="preserve"> </w:t>
      </w:r>
      <w:r w:rsidRPr="00090033">
        <w:rPr>
          <w:rFonts w:ascii="Times New Roman" w:hAnsi="Times New Roman" w:cs="Times New Roman"/>
          <w:noProof/>
          <w:sz w:val="24"/>
          <w:szCs w:val="24"/>
          <w:lang w:val="en-US"/>
        </w:rPr>
        <w:t xml:space="preserve">Prognosis of "masked" hypertension and "white-coat" hypertension detected by 24-h ambulatory blood pressure monitoring 10-year follow-up from the Ohasama study. </w:t>
      </w:r>
      <w:r w:rsidRPr="00090033">
        <w:rPr>
          <w:rFonts w:ascii="Times New Roman" w:hAnsi="Times New Roman" w:cs="Times New Roman"/>
          <w:noProof/>
          <w:sz w:val="24"/>
          <w:szCs w:val="24"/>
        </w:rPr>
        <w:t>J Am Coll Cardiol. 2005;46(3):508-15.</w:t>
      </w:r>
    </w:p>
    <w:p w14:paraId="26E522FD" w14:textId="15FF3674" w:rsidR="00C42771" w:rsidRPr="00CB713F" w:rsidRDefault="00C42771" w:rsidP="00D33493">
      <w:pPr>
        <w:pStyle w:val="Paragraphedeliste"/>
        <w:numPr>
          <w:ilvl w:val="0"/>
          <w:numId w:val="11"/>
        </w:numPr>
        <w:spacing w:after="0" w:line="240" w:lineRule="auto"/>
        <w:jc w:val="both"/>
        <w:rPr>
          <w:rFonts w:ascii="Times New Roman" w:hAnsi="Times New Roman" w:cs="Times New Roman"/>
          <w:noProof/>
          <w:sz w:val="24"/>
          <w:szCs w:val="24"/>
          <w:lang w:val="en-US"/>
        </w:rPr>
      </w:pPr>
      <w:r w:rsidRPr="00090033">
        <w:rPr>
          <w:rFonts w:ascii="Times New Roman" w:hAnsi="Times New Roman" w:cs="Times New Roman"/>
          <w:noProof/>
          <w:sz w:val="24"/>
          <w:szCs w:val="24"/>
          <w:lang w:val="en-US"/>
        </w:rPr>
        <w:t>Staessen JA, Den Hond E, Celis H, Fagard R, Keary L, Vandenhoven G, et al.</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Antihypertensive treatment based on blood pressure measurement at home or in the physician's office: a randomized controlled trial. </w:t>
      </w:r>
      <w:r w:rsidRPr="00CB713F">
        <w:rPr>
          <w:rFonts w:ascii="Times New Roman" w:hAnsi="Times New Roman" w:cs="Times New Roman"/>
          <w:noProof/>
          <w:sz w:val="24"/>
          <w:szCs w:val="24"/>
          <w:lang w:val="en-US"/>
        </w:rPr>
        <w:t>JAMA.2004;291(8):955-64.</w:t>
      </w:r>
    </w:p>
    <w:p w14:paraId="16604E01" w14:textId="5145E14A" w:rsidR="00C42771" w:rsidRPr="00D33493" w:rsidRDefault="00C42771" w:rsidP="00D33493">
      <w:pPr>
        <w:pStyle w:val="NormalWeb"/>
        <w:numPr>
          <w:ilvl w:val="0"/>
          <w:numId w:val="11"/>
        </w:numPr>
        <w:jc w:val="both"/>
        <w:rPr>
          <w:sz w:val="24"/>
          <w:szCs w:val="24"/>
        </w:rPr>
      </w:pPr>
      <w:r w:rsidRPr="00090033">
        <w:rPr>
          <w:sz w:val="24"/>
          <w:szCs w:val="24"/>
        </w:rPr>
        <w:t xml:space="preserve">Recommandations de la </w:t>
      </w:r>
      <w:proofErr w:type="spellStart"/>
      <w:r w:rsidRPr="00090033">
        <w:rPr>
          <w:sz w:val="24"/>
          <w:szCs w:val="24"/>
        </w:rPr>
        <w:t>Sociéte</w:t>
      </w:r>
      <w:proofErr w:type="spellEnd"/>
      <w:r w:rsidRPr="00090033">
        <w:rPr>
          <w:sz w:val="24"/>
          <w:szCs w:val="24"/>
        </w:rPr>
        <w:t xml:space="preserve">́ </w:t>
      </w:r>
      <w:proofErr w:type="spellStart"/>
      <w:r w:rsidRPr="00090033">
        <w:rPr>
          <w:sz w:val="24"/>
          <w:szCs w:val="24"/>
        </w:rPr>
        <w:t>française</w:t>
      </w:r>
      <w:proofErr w:type="spellEnd"/>
      <w:r w:rsidRPr="00090033">
        <w:rPr>
          <w:sz w:val="24"/>
          <w:szCs w:val="24"/>
        </w:rPr>
        <w:t xml:space="preserve"> d’hypertension </w:t>
      </w:r>
      <w:proofErr w:type="spellStart"/>
      <w:r w:rsidRPr="00090033">
        <w:rPr>
          <w:sz w:val="24"/>
          <w:szCs w:val="24"/>
        </w:rPr>
        <w:t>artérielle</w:t>
      </w:r>
      <w:proofErr w:type="spellEnd"/>
      <w:r w:rsidRPr="00090033">
        <w:rPr>
          <w:sz w:val="24"/>
          <w:szCs w:val="24"/>
        </w:rPr>
        <w:t xml:space="preserve"> : mesures de la pression </w:t>
      </w:r>
      <w:proofErr w:type="spellStart"/>
      <w:r w:rsidRPr="00090033">
        <w:rPr>
          <w:sz w:val="24"/>
          <w:szCs w:val="24"/>
        </w:rPr>
        <w:t>artérielle</w:t>
      </w:r>
      <w:proofErr w:type="spellEnd"/>
      <w:r w:rsidRPr="00090033">
        <w:rPr>
          <w:sz w:val="24"/>
          <w:szCs w:val="24"/>
        </w:rPr>
        <w:t xml:space="preserve"> pour le diagnostic et le suivi du patient hypertendu. Presse Med. 2012 ;41 : 221-224.</w:t>
      </w:r>
    </w:p>
    <w:p w14:paraId="35CAEB10" w14:textId="5839B274" w:rsidR="00C42771" w:rsidRPr="00D33493" w:rsidRDefault="00C42771" w:rsidP="00D33493">
      <w:pPr>
        <w:pStyle w:val="NormalWeb"/>
        <w:numPr>
          <w:ilvl w:val="0"/>
          <w:numId w:val="11"/>
        </w:numPr>
        <w:jc w:val="both"/>
        <w:rPr>
          <w:sz w:val="24"/>
          <w:szCs w:val="24"/>
        </w:rPr>
      </w:pPr>
      <w:proofErr w:type="spellStart"/>
      <w:r w:rsidRPr="00090033">
        <w:rPr>
          <w:sz w:val="24"/>
          <w:szCs w:val="24"/>
          <w:lang w:val="en-US"/>
        </w:rPr>
        <w:t>Parati</w:t>
      </w:r>
      <w:proofErr w:type="spellEnd"/>
      <w:r w:rsidRPr="00090033">
        <w:rPr>
          <w:sz w:val="24"/>
          <w:szCs w:val="24"/>
          <w:lang w:val="en-US"/>
        </w:rPr>
        <w:t xml:space="preserve"> G, Stergiou G</w:t>
      </w:r>
      <w:r w:rsidRPr="00090033">
        <w:rPr>
          <w:b/>
          <w:sz w:val="24"/>
          <w:szCs w:val="24"/>
          <w:lang w:val="en-US"/>
        </w:rPr>
        <w:t xml:space="preserve">. </w:t>
      </w:r>
      <w:proofErr w:type="spellStart"/>
      <w:r w:rsidRPr="00090033">
        <w:rPr>
          <w:sz w:val="24"/>
          <w:szCs w:val="24"/>
          <w:lang w:val="en-US"/>
        </w:rPr>
        <w:t>Self blood</w:t>
      </w:r>
      <w:proofErr w:type="spellEnd"/>
      <w:r w:rsidRPr="00090033">
        <w:rPr>
          <w:sz w:val="24"/>
          <w:szCs w:val="24"/>
          <w:lang w:val="en-US"/>
        </w:rPr>
        <w:t xml:space="preserve"> pressure measurement at home: how many times? </w:t>
      </w:r>
      <w:r w:rsidRPr="00090033">
        <w:rPr>
          <w:sz w:val="24"/>
          <w:szCs w:val="24"/>
        </w:rPr>
        <w:t xml:space="preserve">J </w:t>
      </w:r>
      <w:proofErr w:type="spellStart"/>
      <w:r w:rsidRPr="00090033">
        <w:rPr>
          <w:sz w:val="24"/>
          <w:szCs w:val="24"/>
        </w:rPr>
        <w:t>Hypertens</w:t>
      </w:r>
      <w:proofErr w:type="spellEnd"/>
      <w:r w:rsidRPr="00090033">
        <w:rPr>
          <w:sz w:val="24"/>
          <w:szCs w:val="24"/>
        </w:rPr>
        <w:t xml:space="preserve">. </w:t>
      </w:r>
      <w:proofErr w:type="gramStart"/>
      <w:r w:rsidRPr="00090033">
        <w:rPr>
          <w:sz w:val="24"/>
          <w:szCs w:val="24"/>
        </w:rPr>
        <w:t>2004;</w:t>
      </w:r>
      <w:proofErr w:type="gramEnd"/>
      <w:r w:rsidRPr="00090033">
        <w:rPr>
          <w:sz w:val="24"/>
          <w:szCs w:val="24"/>
        </w:rPr>
        <w:t>22(6):1075-9.</w:t>
      </w:r>
    </w:p>
    <w:p w14:paraId="0FAB0E95" w14:textId="71E270D6"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rPr>
        <w:t>Johansson JK, Niiranen TJ, Puukka PJ, Jula AM</w:t>
      </w:r>
      <w:r w:rsidRPr="00090033">
        <w:rPr>
          <w:rFonts w:ascii="Times New Roman" w:hAnsi="Times New Roman" w:cs="Times New Roman"/>
          <w:b/>
          <w:noProof/>
          <w:sz w:val="24"/>
          <w:szCs w:val="24"/>
        </w:rPr>
        <w:t xml:space="preserve">. </w:t>
      </w:r>
      <w:r w:rsidRPr="00090033">
        <w:rPr>
          <w:rFonts w:ascii="Times New Roman" w:hAnsi="Times New Roman" w:cs="Times New Roman"/>
          <w:noProof/>
          <w:sz w:val="24"/>
          <w:szCs w:val="24"/>
          <w:lang w:val="en-US"/>
        </w:rPr>
        <w:t xml:space="preserve">Optimal schedule for home blood pressure monitoring based on a clinical approach. </w:t>
      </w:r>
      <w:r w:rsidRPr="00090033">
        <w:rPr>
          <w:rFonts w:ascii="Times New Roman" w:hAnsi="Times New Roman" w:cs="Times New Roman"/>
          <w:noProof/>
          <w:sz w:val="24"/>
          <w:szCs w:val="24"/>
        </w:rPr>
        <w:t>J Hypertens. 2010;28(2):259-64.</w:t>
      </w:r>
    </w:p>
    <w:p w14:paraId="32DEF13B" w14:textId="1EE877B2"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rPr>
        <w:t>Verberk WJ, Kroon AA, Jongen-Vancraybex HA, de Leeuw PW</w:t>
      </w:r>
      <w:r w:rsidRPr="00090033">
        <w:rPr>
          <w:rFonts w:ascii="Times New Roman" w:hAnsi="Times New Roman" w:cs="Times New Roman"/>
          <w:b/>
          <w:noProof/>
          <w:sz w:val="24"/>
          <w:szCs w:val="24"/>
        </w:rPr>
        <w:t xml:space="preserve">. </w:t>
      </w:r>
      <w:r w:rsidRPr="00090033">
        <w:rPr>
          <w:rFonts w:ascii="Times New Roman" w:hAnsi="Times New Roman" w:cs="Times New Roman"/>
          <w:noProof/>
          <w:sz w:val="24"/>
          <w:szCs w:val="24"/>
          <w:lang w:val="en-US"/>
        </w:rPr>
        <w:t xml:space="preserve">The applicability of home blood pressure measurement in clinical practice: a review of literature. </w:t>
      </w:r>
      <w:r w:rsidRPr="00090033">
        <w:rPr>
          <w:rFonts w:ascii="Times New Roman" w:hAnsi="Times New Roman" w:cs="Times New Roman"/>
          <w:noProof/>
          <w:sz w:val="24"/>
          <w:szCs w:val="24"/>
        </w:rPr>
        <w:t>Vasc Health Risk Manag. 2007;3(6):959-66.</w:t>
      </w:r>
    </w:p>
    <w:p w14:paraId="017BFD83" w14:textId="4E696938"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Eguchi K, Kuruvilla S, Ogedegbe G, Gerin W, Schwartz JE, Pickering TG</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What is the optimal interval between successive home blood pressure readings using an automated oscillometric device? </w:t>
      </w:r>
      <w:r w:rsidRPr="00090033">
        <w:rPr>
          <w:rFonts w:ascii="Times New Roman" w:hAnsi="Times New Roman" w:cs="Times New Roman"/>
          <w:noProof/>
          <w:sz w:val="24"/>
          <w:szCs w:val="24"/>
        </w:rPr>
        <w:t>J Hypertens. 2009;27(6):1172-7.</w:t>
      </w:r>
    </w:p>
    <w:p w14:paraId="3963C5CA" w14:textId="64AC5C23"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Agarwal R</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Blood pressure and mortality among hemodialysis patients. </w:t>
      </w:r>
      <w:r w:rsidRPr="00090033">
        <w:rPr>
          <w:rFonts w:ascii="Times New Roman" w:hAnsi="Times New Roman" w:cs="Times New Roman"/>
          <w:noProof/>
          <w:sz w:val="24"/>
          <w:szCs w:val="24"/>
        </w:rPr>
        <w:t>Hypertension. 2010;55(3):762-8.</w:t>
      </w:r>
    </w:p>
    <w:p w14:paraId="29F34153" w14:textId="4AB2F3C4"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Parati G, Pickering TG</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Home blood-pressure monitoring: US and European consensus. </w:t>
      </w:r>
      <w:r w:rsidRPr="00090033">
        <w:rPr>
          <w:rFonts w:ascii="Times New Roman" w:hAnsi="Times New Roman" w:cs="Times New Roman"/>
          <w:noProof/>
          <w:sz w:val="24"/>
          <w:szCs w:val="24"/>
        </w:rPr>
        <w:t>Lancet. 2009;373(9667):876-8.</w:t>
      </w:r>
    </w:p>
    <w:p w14:paraId="38C0A0A1" w14:textId="44E881A2" w:rsidR="00C42771" w:rsidRPr="00D3349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lang w:val="en-US"/>
        </w:rPr>
        <w:t>Verberk WJ, Kroon AA, Kessels AG, Lenders JW, Thien T, van Montfrans GA, et al.</w:t>
      </w:r>
      <w:r w:rsidRPr="00090033">
        <w:rPr>
          <w:rFonts w:ascii="Times New Roman" w:hAnsi="Times New Roman" w:cs="Times New Roman"/>
          <w:b/>
          <w:noProof/>
          <w:sz w:val="24"/>
          <w:szCs w:val="24"/>
          <w:lang w:val="en-US"/>
        </w:rPr>
        <w:t xml:space="preserve"> </w:t>
      </w:r>
      <w:r w:rsidRPr="00090033">
        <w:rPr>
          <w:rFonts w:ascii="Times New Roman" w:hAnsi="Times New Roman" w:cs="Times New Roman"/>
          <w:noProof/>
          <w:sz w:val="24"/>
          <w:szCs w:val="24"/>
          <w:lang w:val="en-US"/>
        </w:rPr>
        <w:t xml:space="preserve">The optimal scheme of self blood pressure measurement as determined from ambulatory blood pressure recordings. </w:t>
      </w:r>
      <w:r w:rsidRPr="00090033">
        <w:rPr>
          <w:rFonts w:ascii="Times New Roman" w:hAnsi="Times New Roman" w:cs="Times New Roman"/>
          <w:noProof/>
          <w:sz w:val="24"/>
          <w:szCs w:val="24"/>
        </w:rPr>
        <w:t>J Hypertens. 2006;24(8):1541-8.</w:t>
      </w:r>
    </w:p>
    <w:p w14:paraId="50DF147B" w14:textId="77777777" w:rsidR="00C42771" w:rsidRPr="00090033" w:rsidRDefault="00C42771" w:rsidP="00D33493">
      <w:pPr>
        <w:pStyle w:val="Paragraphedeliste"/>
        <w:numPr>
          <w:ilvl w:val="0"/>
          <w:numId w:val="11"/>
        </w:numPr>
        <w:spacing w:after="0" w:line="240" w:lineRule="auto"/>
        <w:jc w:val="both"/>
        <w:rPr>
          <w:rFonts w:ascii="Times New Roman" w:hAnsi="Times New Roman" w:cs="Times New Roman"/>
          <w:noProof/>
          <w:sz w:val="24"/>
          <w:szCs w:val="24"/>
        </w:rPr>
      </w:pPr>
      <w:r w:rsidRPr="00090033">
        <w:rPr>
          <w:rFonts w:ascii="Times New Roman" w:hAnsi="Times New Roman" w:cs="Times New Roman"/>
          <w:noProof/>
          <w:sz w:val="24"/>
          <w:szCs w:val="24"/>
        </w:rPr>
        <w:t>Comment pratiquer l’automesure tensionnelle. CFLHTA</w:t>
      </w:r>
      <w:r w:rsidRPr="00090033">
        <w:rPr>
          <w:rFonts w:ascii="Times New Roman" w:hAnsi="Times New Roman" w:cs="Times New Roman"/>
          <w:b/>
          <w:noProof/>
          <w:sz w:val="24"/>
          <w:szCs w:val="24"/>
        </w:rPr>
        <w:t>.</w:t>
      </w:r>
      <w:r w:rsidRPr="00090033">
        <w:rPr>
          <w:rFonts w:ascii="Times New Roman" w:hAnsi="Times New Roman" w:cs="Times New Roman"/>
          <w:noProof/>
          <w:sz w:val="24"/>
          <w:szCs w:val="24"/>
        </w:rPr>
        <w:t xml:space="preserve"> Comité Français de Lutte Contre l'Hypertension Artérielle. 2013.</w:t>
      </w:r>
      <w:r w:rsidRPr="00090033">
        <w:rPr>
          <w:rFonts w:ascii="Times New Roman" w:hAnsi="Times New Roman" w:cs="Times New Roman"/>
          <w:sz w:val="24"/>
          <w:szCs w:val="24"/>
        </w:rPr>
        <w:t xml:space="preserve"> </w:t>
      </w:r>
      <w:r w:rsidRPr="00090033">
        <w:rPr>
          <w:rFonts w:ascii="Times New Roman" w:hAnsi="Times New Roman" w:cs="Times New Roman"/>
          <w:noProof/>
          <w:sz w:val="24"/>
          <w:szCs w:val="24"/>
        </w:rPr>
        <w:t>http://www.comitehta.org/automesure/comment-pratiquer-lautomesure/ Consulté le 30 Aout 2018.</w:t>
      </w:r>
    </w:p>
    <w:p w14:paraId="1921A447" w14:textId="77777777" w:rsidR="00C42771" w:rsidRPr="00090033" w:rsidRDefault="00C42771" w:rsidP="00D33493">
      <w:pPr>
        <w:pStyle w:val="Paragraphedeliste"/>
        <w:jc w:val="both"/>
        <w:rPr>
          <w:rFonts w:ascii="Times New Roman" w:hAnsi="Times New Roman" w:cs="Times New Roman"/>
          <w:noProof/>
          <w:sz w:val="24"/>
          <w:szCs w:val="24"/>
        </w:rPr>
      </w:pPr>
    </w:p>
    <w:p w14:paraId="6FFD2462" w14:textId="4BE5C6F8" w:rsidR="005D52C9" w:rsidRPr="00090033" w:rsidRDefault="005D52C9" w:rsidP="00D33493">
      <w:pPr>
        <w:jc w:val="both"/>
        <w:rPr>
          <w:rFonts w:ascii="Times New Roman" w:hAnsi="Times New Roman" w:cs="Times New Roman"/>
        </w:rPr>
      </w:pPr>
      <w:r w:rsidRPr="00090033">
        <w:rPr>
          <w:rFonts w:ascii="Times New Roman" w:hAnsi="Times New Roman" w:cs="Times New Roman"/>
        </w:rPr>
        <w:br w:type="page"/>
      </w:r>
    </w:p>
    <w:p w14:paraId="74374AC0" w14:textId="7B67BE62" w:rsidR="00C77B56" w:rsidRPr="00D33493" w:rsidRDefault="00252FB3" w:rsidP="00252FB3">
      <w:pPr>
        <w:jc w:val="center"/>
        <w:rPr>
          <w:rFonts w:ascii="Times New Roman" w:hAnsi="Times New Roman" w:cs="Times New Roman"/>
          <w:b/>
          <w:sz w:val="28"/>
          <w:szCs w:val="28"/>
        </w:rPr>
      </w:pPr>
      <w:r w:rsidRPr="00D33493">
        <w:rPr>
          <w:rFonts w:ascii="Times New Roman" w:hAnsi="Times New Roman" w:cs="Times New Roman"/>
          <w:b/>
          <w:sz w:val="28"/>
          <w:szCs w:val="28"/>
        </w:rPr>
        <w:t xml:space="preserve">PLACE DE L’AUTOMESURE DE LA PRESSION ARTERIELLE </w:t>
      </w:r>
      <w:r w:rsidR="00D33493" w:rsidRPr="00D33493">
        <w:rPr>
          <w:rFonts w:ascii="Times New Roman" w:hAnsi="Times New Roman" w:cs="Times New Roman"/>
          <w:b/>
          <w:sz w:val="28"/>
          <w:szCs w:val="28"/>
        </w:rPr>
        <w:t>DANS LE SUIVI</w:t>
      </w:r>
    </w:p>
    <w:p w14:paraId="083BA542" w14:textId="77777777" w:rsidR="00252FB3" w:rsidRPr="00090033" w:rsidRDefault="00252FB3" w:rsidP="00252FB3">
      <w:pPr>
        <w:jc w:val="center"/>
        <w:rPr>
          <w:rFonts w:ascii="Times New Roman" w:hAnsi="Times New Roman" w:cs="Times New Roman"/>
        </w:rPr>
      </w:pPr>
    </w:p>
    <w:p w14:paraId="7035461B" w14:textId="77777777" w:rsidR="00252FB3" w:rsidRPr="00090033" w:rsidRDefault="00252FB3" w:rsidP="00252FB3">
      <w:pPr>
        <w:jc w:val="center"/>
        <w:rPr>
          <w:rFonts w:ascii="Times New Roman" w:hAnsi="Times New Roman" w:cs="Times New Roman"/>
        </w:rPr>
      </w:pPr>
    </w:p>
    <w:p w14:paraId="23FA4C92" w14:textId="2AD371E4" w:rsidR="004E43F4" w:rsidRPr="00090033" w:rsidRDefault="00252FB3" w:rsidP="00BD3001">
      <w:pPr>
        <w:spacing w:line="360" w:lineRule="auto"/>
        <w:jc w:val="both"/>
        <w:rPr>
          <w:rFonts w:ascii="Times New Roman" w:hAnsi="Times New Roman" w:cs="Times New Roman"/>
        </w:rPr>
      </w:pPr>
      <w:r w:rsidRPr="00090033">
        <w:rPr>
          <w:rFonts w:ascii="Times New Roman" w:hAnsi="Times New Roman" w:cs="Times New Roman"/>
        </w:rPr>
        <w:t>L’automesure de la pression artérielle (AM) peut être utile aussi dans la prise en charge au long cours de l’hypertension artérielle (HTA).</w:t>
      </w:r>
    </w:p>
    <w:p w14:paraId="545831DD" w14:textId="77777777" w:rsidR="006D25DE" w:rsidRPr="00090033" w:rsidRDefault="006D25DE" w:rsidP="00BD3001">
      <w:pPr>
        <w:spacing w:line="360" w:lineRule="auto"/>
        <w:jc w:val="both"/>
        <w:rPr>
          <w:rFonts w:ascii="Times New Roman" w:hAnsi="Times New Roman" w:cs="Times New Roman"/>
        </w:rPr>
      </w:pPr>
    </w:p>
    <w:p w14:paraId="567DC74C" w14:textId="77777777" w:rsidR="006D25DE" w:rsidRPr="00090033" w:rsidRDefault="006D25DE" w:rsidP="00BD3001">
      <w:pPr>
        <w:spacing w:line="360" w:lineRule="auto"/>
        <w:jc w:val="both"/>
        <w:rPr>
          <w:rFonts w:ascii="Times New Roman" w:hAnsi="Times New Roman" w:cs="Times New Roman"/>
          <w:b/>
        </w:rPr>
      </w:pPr>
      <w:r w:rsidRPr="00090033">
        <w:rPr>
          <w:rFonts w:ascii="Times New Roman" w:hAnsi="Times New Roman" w:cs="Times New Roman"/>
          <w:b/>
        </w:rPr>
        <w:t>Aspect méthodologique :</w:t>
      </w:r>
    </w:p>
    <w:p w14:paraId="32538A8C" w14:textId="5BF0B99A" w:rsidR="00252FB3" w:rsidRPr="00090033" w:rsidRDefault="004E43F4" w:rsidP="00BD3001">
      <w:pPr>
        <w:spacing w:line="360" w:lineRule="auto"/>
        <w:jc w:val="both"/>
        <w:rPr>
          <w:rFonts w:ascii="Times New Roman" w:hAnsi="Times New Roman" w:cs="Times New Roman"/>
        </w:rPr>
      </w:pPr>
      <w:r w:rsidRPr="00090033">
        <w:rPr>
          <w:rFonts w:ascii="Times New Roman" w:hAnsi="Times New Roman" w:cs="Times New Roman"/>
        </w:rPr>
        <w:t xml:space="preserve"> </w:t>
      </w:r>
      <w:r w:rsidRPr="00090033">
        <w:rPr>
          <w:rFonts w:ascii="Times New Roman" w:hAnsi="Times New Roman" w:cs="Times New Roman"/>
        </w:rPr>
        <w:tab/>
      </w:r>
      <w:r w:rsidR="00252FB3" w:rsidRPr="00090033">
        <w:rPr>
          <w:rFonts w:ascii="Times New Roman" w:hAnsi="Times New Roman" w:cs="Times New Roman"/>
        </w:rPr>
        <w:t xml:space="preserve"> Néanmoins, il convient d’utiliser la même procédure que pour </w:t>
      </w:r>
      <w:r w:rsidRPr="00090033">
        <w:rPr>
          <w:rFonts w:ascii="Times New Roman" w:hAnsi="Times New Roman" w:cs="Times New Roman"/>
        </w:rPr>
        <w:t>l’utilisation de l’AM pour le diagnostic de l’HTA : un appareil homologué</w:t>
      </w:r>
      <w:r w:rsidR="00252FB3" w:rsidRPr="00090033">
        <w:rPr>
          <w:rFonts w:ascii="Times New Roman" w:hAnsi="Times New Roman" w:cs="Times New Roman"/>
        </w:rPr>
        <w:t xml:space="preserve"> </w:t>
      </w:r>
      <w:r w:rsidR="006D25DE" w:rsidRPr="00090033">
        <w:rPr>
          <w:rFonts w:ascii="Times New Roman" w:hAnsi="Times New Roman" w:cs="Times New Roman"/>
        </w:rPr>
        <w:t xml:space="preserve">brachial, la mesure étant effectuée toujours sur le même bras </w:t>
      </w:r>
      <w:r w:rsidR="00A745B6" w:rsidRPr="00090033">
        <w:rPr>
          <w:rFonts w:ascii="Times New Roman" w:hAnsi="Times New Roman" w:cs="Times New Roman"/>
        </w:rPr>
        <w:t xml:space="preserve">pour lequel la pression artérielle est retrouvée la plus élevée. Il convient d’utiliser </w:t>
      </w:r>
      <w:r w:rsidRPr="00090033">
        <w:rPr>
          <w:rFonts w:ascii="Times New Roman" w:hAnsi="Times New Roman" w:cs="Times New Roman"/>
        </w:rPr>
        <w:t xml:space="preserve">un brassard adapté au bras après une éducation du patient à son utilisation </w:t>
      </w:r>
      <w:r w:rsidR="00252FB3" w:rsidRPr="00090033">
        <w:rPr>
          <w:rFonts w:ascii="Times New Roman" w:hAnsi="Times New Roman" w:cs="Times New Roman"/>
        </w:rPr>
        <w:t xml:space="preserve">avec le même protocole que pour le diagnostic (règle des « trois » en France, </w:t>
      </w:r>
      <w:r w:rsidRPr="00090033">
        <w:rPr>
          <w:rFonts w:ascii="Times New Roman" w:hAnsi="Times New Roman" w:cs="Times New Roman"/>
        </w:rPr>
        <w:t xml:space="preserve">2 mesures matin et </w:t>
      </w:r>
      <w:proofErr w:type="gramStart"/>
      <w:r w:rsidRPr="00090033">
        <w:rPr>
          <w:rFonts w:ascii="Times New Roman" w:hAnsi="Times New Roman" w:cs="Times New Roman"/>
        </w:rPr>
        <w:t>soir  sur</w:t>
      </w:r>
      <w:proofErr w:type="gramEnd"/>
      <w:r w:rsidRPr="00090033">
        <w:rPr>
          <w:rFonts w:ascii="Times New Roman" w:hAnsi="Times New Roman" w:cs="Times New Roman"/>
        </w:rPr>
        <w:t xml:space="preserve"> une semaine pour l’ESH (1) en conseillant au patient d’effectuer cette surveillance dans la semaine qui précède sa consultation avec son médecin.</w:t>
      </w:r>
      <w:r w:rsidR="006D25DE" w:rsidRPr="00090033">
        <w:rPr>
          <w:rFonts w:ascii="Times New Roman" w:hAnsi="Times New Roman" w:cs="Times New Roman"/>
        </w:rPr>
        <w:t xml:space="preserve"> Les seuils sous traitement sont fonction de l’âge du patient (enfant, sujet adulte, femme enceinte, sujet âgé) et de ses comorbidités (diabète, cardiopathie, insuffisance rénale…) : </w:t>
      </w:r>
      <w:proofErr w:type="spellStart"/>
      <w:r w:rsidR="006D25DE" w:rsidRPr="00090033">
        <w:rPr>
          <w:rFonts w:ascii="Times New Roman" w:hAnsi="Times New Roman" w:cs="Times New Roman"/>
        </w:rPr>
        <w:t>cf</w:t>
      </w:r>
      <w:proofErr w:type="spellEnd"/>
      <w:r w:rsidR="006D25DE" w:rsidRPr="00090033">
        <w:rPr>
          <w:rFonts w:ascii="Times New Roman" w:hAnsi="Times New Roman" w:cs="Times New Roman"/>
        </w:rPr>
        <w:t xml:space="preserve"> Tableau </w:t>
      </w:r>
      <w:proofErr w:type="gramStart"/>
      <w:r w:rsidR="006D25DE" w:rsidRPr="00090033">
        <w:rPr>
          <w:rFonts w:ascii="Times New Roman" w:hAnsi="Times New Roman" w:cs="Times New Roman"/>
        </w:rPr>
        <w:t>1.(</w:t>
      </w:r>
      <w:proofErr w:type="gramEnd"/>
      <w:r w:rsidR="006D25DE" w:rsidRPr="00090033">
        <w:rPr>
          <w:rFonts w:ascii="Times New Roman" w:hAnsi="Times New Roman" w:cs="Times New Roman"/>
        </w:rPr>
        <w:t>à récupérer du groupe sur les seuils et de XG)</w:t>
      </w:r>
    </w:p>
    <w:p w14:paraId="49F6F1D4" w14:textId="77777777" w:rsidR="006D25DE" w:rsidRPr="00090033" w:rsidRDefault="006D25DE" w:rsidP="00BD3001">
      <w:pPr>
        <w:spacing w:line="360" w:lineRule="auto"/>
        <w:jc w:val="both"/>
        <w:rPr>
          <w:rFonts w:ascii="Times New Roman" w:hAnsi="Times New Roman" w:cs="Times New Roman"/>
        </w:rPr>
      </w:pPr>
    </w:p>
    <w:p w14:paraId="21A82B1C" w14:textId="77777777" w:rsidR="006D25DE" w:rsidRPr="00090033" w:rsidRDefault="006D25DE" w:rsidP="00BD3001">
      <w:pPr>
        <w:spacing w:line="360" w:lineRule="auto"/>
        <w:jc w:val="both"/>
        <w:rPr>
          <w:rFonts w:ascii="Times New Roman" w:hAnsi="Times New Roman" w:cs="Times New Roman"/>
          <w:b/>
        </w:rPr>
      </w:pPr>
      <w:r w:rsidRPr="00090033">
        <w:rPr>
          <w:rFonts w:ascii="Times New Roman" w:hAnsi="Times New Roman" w:cs="Times New Roman"/>
          <w:b/>
        </w:rPr>
        <w:t>Apport de l’automesure dans le suivi :</w:t>
      </w:r>
    </w:p>
    <w:p w14:paraId="4B8A8386" w14:textId="2F761C4D" w:rsidR="00F348EE" w:rsidRPr="00090033" w:rsidRDefault="00F348EE" w:rsidP="00BD3001">
      <w:pPr>
        <w:spacing w:line="360" w:lineRule="auto"/>
        <w:jc w:val="both"/>
        <w:rPr>
          <w:rFonts w:ascii="Times New Roman" w:hAnsi="Times New Roman" w:cs="Times New Roman"/>
        </w:rPr>
      </w:pPr>
      <w:r w:rsidRPr="00090033">
        <w:rPr>
          <w:rFonts w:ascii="Times New Roman" w:hAnsi="Times New Roman" w:cs="Times New Roman"/>
        </w:rPr>
        <w:t xml:space="preserve"> </w:t>
      </w:r>
      <w:r w:rsidRPr="00090033">
        <w:rPr>
          <w:rFonts w:ascii="Times New Roman" w:hAnsi="Times New Roman" w:cs="Times New Roman"/>
        </w:rPr>
        <w:tab/>
      </w:r>
      <w:r w:rsidR="00D60BF2" w:rsidRPr="00090033">
        <w:rPr>
          <w:rFonts w:ascii="Times New Roman" w:hAnsi="Times New Roman" w:cs="Times New Roman"/>
        </w:rPr>
        <w:t>L’intérêt</w:t>
      </w:r>
      <w:r w:rsidRPr="00090033">
        <w:rPr>
          <w:rFonts w:ascii="Times New Roman" w:hAnsi="Times New Roman" w:cs="Times New Roman"/>
        </w:rPr>
        <w:t xml:space="preserve"> de l’automesure repose sur la </w:t>
      </w:r>
      <w:r w:rsidR="004F383C" w:rsidRPr="00090033">
        <w:rPr>
          <w:rFonts w:ascii="Times New Roman" w:hAnsi="Times New Roman" w:cs="Times New Roman"/>
        </w:rPr>
        <w:t xml:space="preserve">faisabilité </w:t>
      </w:r>
      <w:r w:rsidRPr="00090033">
        <w:rPr>
          <w:rFonts w:ascii="Times New Roman" w:hAnsi="Times New Roman" w:cs="Times New Roman"/>
        </w:rPr>
        <w:t xml:space="preserve">de son utilisation au long cours chez le patient hypertendu afin d’adapter le traitement antihypertenseur. </w:t>
      </w:r>
      <w:r w:rsidR="00A728D5" w:rsidRPr="00090033">
        <w:rPr>
          <w:rFonts w:ascii="Times New Roman" w:hAnsi="Times New Roman" w:cs="Times New Roman"/>
        </w:rPr>
        <w:t>Ainsi, dans l’étude TASMINH2 trial, 72% des patients ont réalisé au moins 90</w:t>
      </w:r>
      <w:proofErr w:type="gramStart"/>
      <w:r w:rsidR="00A728D5" w:rsidRPr="00090033">
        <w:rPr>
          <w:rFonts w:ascii="Times New Roman" w:hAnsi="Times New Roman" w:cs="Times New Roman"/>
        </w:rPr>
        <w:t>%  des</w:t>
      </w:r>
      <w:proofErr w:type="gramEnd"/>
      <w:r w:rsidR="00A728D5" w:rsidRPr="00090033">
        <w:rPr>
          <w:rFonts w:ascii="Times New Roman" w:hAnsi="Times New Roman" w:cs="Times New Roman"/>
        </w:rPr>
        <w:t xml:space="preserve"> mesures demandées sur l’année</w:t>
      </w:r>
      <w:r w:rsidR="00DA0526" w:rsidRPr="00090033">
        <w:rPr>
          <w:rFonts w:ascii="Times New Roman" w:hAnsi="Times New Roman" w:cs="Times New Roman"/>
        </w:rPr>
        <w:t xml:space="preserve"> et 83% étaient </w:t>
      </w:r>
      <w:r w:rsidR="00D405FC" w:rsidRPr="00090033">
        <w:rPr>
          <w:rFonts w:ascii="Times New Roman" w:hAnsi="Times New Roman" w:cs="Times New Roman"/>
        </w:rPr>
        <w:t>suivis dans l’étude TASMINH4 à 12 mois contre 88% dans le groupe contrôle</w:t>
      </w:r>
      <w:r w:rsidR="00C059C4" w:rsidRPr="00090033">
        <w:rPr>
          <w:rFonts w:ascii="Times New Roman" w:hAnsi="Times New Roman" w:cs="Times New Roman"/>
        </w:rPr>
        <w:t xml:space="preserve"> (2, 3</w:t>
      </w:r>
      <w:r w:rsidR="00A728D5" w:rsidRPr="00090033">
        <w:rPr>
          <w:rFonts w:ascii="Times New Roman" w:hAnsi="Times New Roman" w:cs="Times New Roman"/>
        </w:rPr>
        <w:t xml:space="preserve">) </w:t>
      </w:r>
      <w:r w:rsidRPr="00090033">
        <w:rPr>
          <w:rFonts w:ascii="Times New Roman" w:hAnsi="Times New Roman" w:cs="Times New Roman"/>
        </w:rPr>
        <w:t xml:space="preserve">Plusieurs recommandations nationales et internationales ont </w:t>
      </w:r>
      <w:r w:rsidR="00D405FC" w:rsidRPr="00090033">
        <w:rPr>
          <w:rFonts w:ascii="Times New Roman" w:hAnsi="Times New Roman" w:cs="Times New Roman"/>
        </w:rPr>
        <w:t>mis en avant ce</w:t>
      </w:r>
      <w:r w:rsidR="00C059C4" w:rsidRPr="00090033">
        <w:rPr>
          <w:rFonts w:ascii="Times New Roman" w:hAnsi="Times New Roman" w:cs="Times New Roman"/>
        </w:rPr>
        <w:t>t avantage (1, 4, 5</w:t>
      </w:r>
      <w:r w:rsidR="00D405FC" w:rsidRPr="00090033">
        <w:rPr>
          <w:rFonts w:ascii="Times New Roman" w:hAnsi="Times New Roman" w:cs="Times New Roman"/>
        </w:rPr>
        <w:t>, 6</w:t>
      </w:r>
      <w:r w:rsidRPr="00090033">
        <w:rPr>
          <w:rFonts w:ascii="Times New Roman" w:hAnsi="Times New Roman" w:cs="Times New Roman"/>
        </w:rPr>
        <w:t>)</w:t>
      </w:r>
      <w:r w:rsidR="004F383C" w:rsidRPr="00090033">
        <w:rPr>
          <w:rFonts w:ascii="Times New Roman" w:hAnsi="Times New Roman" w:cs="Times New Roman"/>
        </w:rPr>
        <w:t>.</w:t>
      </w:r>
    </w:p>
    <w:p w14:paraId="1BE487EB" w14:textId="77777777" w:rsidR="00A728D5" w:rsidRPr="00090033" w:rsidRDefault="00A728D5" w:rsidP="00BD3001">
      <w:pPr>
        <w:spacing w:line="360" w:lineRule="auto"/>
        <w:jc w:val="both"/>
        <w:rPr>
          <w:rFonts w:ascii="Times New Roman" w:hAnsi="Times New Roman" w:cs="Times New Roman"/>
        </w:rPr>
      </w:pPr>
      <w:r w:rsidRPr="00090033">
        <w:rPr>
          <w:rFonts w:ascii="Times New Roman" w:hAnsi="Times New Roman" w:cs="Times New Roman"/>
          <w:u w:val="single"/>
        </w:rPr>
        <w:t>Meilleur contrôle de la pression artérielle </w:t>
      </w:r>
      <w:r w:rsidRPr="00090033">
        <w:rPr>
          <w:rFonts w:ascii="Times New Roman" w:hAnsi="Times New Roman" w:cs="Times New Roman"/>
        </w:rPr>
        <w:t>:</w:t>
      </w:r>
    </w:p>
    <w:p w14:paraId="293F0CDA" w14:textId="122AC02D" w:rsidR="006E54EC" w:rsidRPr="00090033" w:rsidRDefault="006E54EC" w:rsidP="00BD3001">
      <w:pPr>
        <w:spacing w:line="360" w:lineRule="auto"/>
        <w:jc w:val="both"/>
        <w:rPr>
          <w:rFonts w:ascii="Times New Roman" w:hAnsi="Times New Roman" w:cs="Times New Roman"/>
        </w:rPr>
      </w:pPr>
      <w:r w:rsidRPr="00090033">
        <w:rPr>
          <w:rFonts w:ascii="Times New Roman" w:hAnsi="Times New Roman" w:cs="Times New Roman"/>
        </w:rPr>
        <w:tab/>
        <w:t xml:space="preserve">Différentes études et </w:t>
      </w:r>
      <w:proofErr w:type="spellStart"/>
      <w:r w:rsidRPr="00090033">
        <w:rPr>
          <w:rFonts w:ascii="Times New Roman" w:hAnsi="Times New Roman" w:cs="Times New Roman"/>
        </w:rPr>
        <w:t>métaanalyses</w:t>
      </w:r>
      <w:proofErr w:type="spellEnd"/>
      <w:r w:rsidR="00D405FC" w:rsidRPr="00090033">
        <w:rPr>
          <w:rFonts w:ascii="Times New Roman" w:hAnsi="Times New Roman" w:cs="Times New Roman"/>
        </w:rPr>
        <w:t xml:space="preserve"> (7,</w:t>
      </w:r>
      <w:r w:rsidR="00C059C4" w:rsidRPr="00090033">
        <w:rPr>
          <w:rFonts w:ascii="Times New Roman" w:hAnsi="Times New Roman" w:cs="Times New Roman"/>
        </w:rPr>
        <w:t>8</w:t>
      </w:r>
      <w:r w:rsidR="00CF2065" w:rsidRPr="00090033">
        <w:rPr>
          <w:rFonts w:ascii="Times New Roman" w:hAnsi="Times New Roman" w:cs="Times New Roman"/>
        </w:rPr>
        <w:t>, 9, 10</w:t>
      </w:r>
      <w:proofErr w:type="gramStart"/>
      <w:r w:rsidR="00D24788" w:rsidRPr="00090033">
        <w:rPr>
          <w:rFonts w:ascii="Times New Roman" w:hAnsi="Times New Roman" w:cs="Times New Roman"/>
        </w:rPr>
        <w:t xml:space="preserve">) </w:t>
      </w:r>
      <w:r w:rsidRPr="00090033">
        <w:rPr>
          <w:rFonts w:ascii="Times New Roman" w:hAnsi="Times New Roman" w:cs="Times New Roman"/>
        </w:rPr>
        <w:t xml:space="preserve"> comparant</w:t>
      </w:r>
      <w:proofErr w:type="gramEnd"/>
      <w:r w:rsidRPr="00090033">
        <w:rPr>
          <w:rFonts w:ascii="Times New Roman" w:hAnsi="Times New Roman" w:cs="Times New Roman"/>
        </w:rPr>
        <w:t xml:space="preserve"> l’efficacité de la prise en charge </w:t>
      </w:r>
      <w:r w:rsidR="00C82A7A" w:rsidRPr="00090033">
        <w:rPr>
          <w:rFonts w:ascii="Times New Roman" w:hAnsi="Times New Roman" w:cs="Times New Roman"/>
        </w:rPr>
        <w:t xml:space="preserve">par automesure versus prise en charge classique ont démontré une diminution de la pression artérielle : - 3.9/ -2.4 </w:t>
      </w:r>
      <w:proofErr w:type="spellStart"/>
      <w:r w:rsidR="00C82A7A" w:rsidRPr="00090033">
        <w:rPr>
          <w:rFonts w:ascii="Times New Roman" w:hAnsi="Times New Roman" w:cs="Times New Roman"/>
        </w:rPr>
        <w:t>mmHg</w:t>
      </w:r>
      <w:proofErr w:type="spellEnd"/>
      <w:r w:rsidR="00C82A7A" w:rsidRPr="00090033">
        <w:rPr>
          <w:rFonts w:ascii="Times New Roman" w:hAnsi="Times New Roman" w:cs="Times New Roman"/>
        </w:rPr>
        <w:t xml:space="preserve"> significative à 6 mois mais diminuant et devenant non significative : -1.5/ -0.8 </w:t>
      </w:r>
      <w:proofErr w:type="spellStart"/>
      <w:r w:rsidR="00C82A7A" w:rsidRPr="00090033">
        <w:rPr>
          <w:rFonts w:ascii="Times New Roman" w:hAnsi="Times New Roman" w:cs="Times New Roman"/>
        </w:rPr>
        <w:t>mmHg</w:t>
      </w:r>
      <w:proofErr w:type="spellEnd"/>
      <w:r w:rsidR="00C82A7A" w:rsidRPr="00090033">
        <w:rPr>
          <w:rFonts w:ascii="Times New Roman" w:hAnsi="Times New Roman" w:cs="Times New Roman"/>
        </w:rPr>
        <w:t xml:space="preserve"> à 12 mois en </w:t>
      </w:r>
      <w:proofErr w:type="spellStart"/>
      <w:r w:rsidR="00C82A7A" w:rsidRPr="00090033">
        <w:rPr>
          <w:rFonts w:ascii="Times New Roman" w:hAnsi="Times New Roman" w:cs="Times New Roman"/>
        </w:rPr>
        <w:t>métaanalyse</w:t>
      </w:r>
      <w:proofErr w:type="spellEnd"/>
      <w:r w:rsidR="00C82A7A" w:rsidRPr="00090033">
        <w:rPr>
          <w:rFonts w:ascii="Times New Roman" w:hAnsi="Times New Roman" w:cs="Times New Roman"/>
        </w:rPr>
        <w:t xml:space="preserve"> de 19 études mais significative dans TASMINH4, étude randomisée avec un suivi à 12 mois : -3.5/ - 1.5 </w:t>
      </w:r>
      <w:proofErr w:type="spellStart"/>
      <w:r w:rsidR="00C82A7A" w:rsidRPr="00090033">
        <w:rPr>
          <w:rFonts w:ascii="Times New Roman" w:hAnsi="Times New Roman" w:cs="Times New Roman"/>
        </w:rPr>
        <w:t>mmHg</w:t>
      </w:r>
      <w:proofErr w:type="spellEnd"/>
      <w:r w:rsidR="00D405FC" w:rsidRPr="00090033">
        <w:rPr>
          <w:rFonts w:ascii="Times New Roman" w:hAnsi="Times New Roman" w:cs="Times New Roman"/>
        </w:rPr>
        <w:t xml:space="preserve"> (3</w:t>
      </w:r>
      <w:r w:rsidR="00B90F53" w:rsidRPr="00090033">
        <w:rPr>
          <w:rFonts w:ascii="Times New Roman" w:hAnsi="Times New Roman" w:cs="Times New Roman"/>
        </w:rPr>
        <w:t>)</w:t>
      </w:r>
      <w:r w:rsidR="00C82A7A" w:rsidRPr="00090033">
        <w:rPr>
          <w:rFonts w:ascii="Times New Roman" w:hAnsi="Times New Roman" w:cs="Times New Roman"/>
        </w:rPr>
        <w:t>.</w:t>
      </w:r>
      <w:r w:rsidR="00DA0526" w:rsidRPr="00090033">
        <w:rPr>
          <w:rFonts w:ascii="Times New Roman" w:hAnsi="Times New Roman" w:cs="Times New Roman"/>
        </w:rPr>
        <w:t xml:space="preserve"> Cependant, </w:t>
      </w:r>
      <w:r w:rsidR="00CF2065" w:rsidRPr="00090033">
        <w:rPr>
          <w:rFonts w:ascii="Times New Roman" w:hAnsi="Times New Roman" w:cs="Times New Roman"/>
        </w:rPr>
        <w:t>de</w:t>
      </w:r>
      <w:r w:rsidR="00C059C4" w:rsidRPr="00090033">
        <w:rPr>
          <w:rFonts w:ascii="Times New Roman" w:hAnsi="Times New Roman" w:cs="Times New Roman"/>
        </w:rPr>
        <w:t>ux études randomisées (11</w:t>
      </w:r>
      <w:r w:rsidR="00CF2065" w:rsidRPr="00090033">
        <w:rPr>
          <w:rFonts w:ascii="Times New Roman" w:hAnsi="Times New Roman" w:cs="Times New Roman"/>
        </w:rPr>
        <w:t>, 12</w:t>
      </w:r>
      <w:r w:rsidR="00853618" w:rsidRPr="00090033">
        <w:rPr>
          <w:rFonts w:ascii="Times New Roman" w:hAnsi="Times New Roman" w:cs="Times New Roman"/>
        </w:rPr>
        <w:t xml:space="preserve">) ont retrouvé une pression artérielle plus élevée dans le groupe AM par rapport au groupe contrôle en fin de suivi mais ils avaient mis des seuils thérapeutiques identiques dans les 2 groupes à l’inverse de l’étude TASMINH4 qui avait mis un seuil pour l’automesure de 5 </w:t>
      </w:r>
      <w:proofErr w:type="spellStart"/>
      <w:r w:rsidR="00853618" w:rsidRPr="00090033">
        <w:rPr>
          <w:rFonts w:ascii="Times New Roman" w:hAnsi="Times New Roman" w:cs="Times New Roman"/>
        </w:rPr>
        <w:t>mmHg</w:t>
      </w:r>
      <w:proofErr w:type="spellEnd"/>
      <w:r w:rsidR="00853618" w:rsidRPr="00090033">
        <w:rPr>
          <w:rFonts w:ascii="Times New Roman" w:hAnsi="Times New Roman" w:cs="Times New Roman"/>
        </w:rPr>
        <w:t xml:space="preserve"> de moins pour la systolique et la diastolique</w:t>
      </w:r>
    </w:p>
    <w:p w14:paraId="72DCCFCC" w14:textId="538F559B" w:rsidR="00C82A7A" w:rsidRPr="00090033" w:rsidRDefault="00C82A7A" w:rsidP="00BD3001">
      <w:pPr>
        <w:spacing w:line="360" w:lineRule="auto"/>
        <w:jc w:val="both"/>
        <w:rPr>
          <w:rFonts w:ascii="Times New Roman" w:hAnsi="Times New Roman" w:cs="Times New Roman"/>
        </w:rPr>
      </w:pPr>
      <w:r w:rsidRPr="00090033">
        <w:rPr>
          <w:rFonts w:ascii="Times New Roman" w:hAnsi="Times New Roman" w:cs="Times New Roman"/>
        </w:rPr>
        <w:tab/>
        <w:t xml:space="preserve">Cette efficacité </w:t>
      </w:r>
      <w:r w:rsidR="00B90F53" w:rsidRPr="00090033">
        <w:rPr>
          <w:rFonts w:ascii="Times New Roman" w:hAnsi="Times New Roman" w:cs="Times New Roman"/>
        </w:rPr>
        <w:t xml:space="preserve">paraît plus importante lorsque l’AM est associée à d’autres supports (pharmacie, télétransmission, éducation thérapeutique, supports écrits ou par courrier, contacts téléphoniques ou par internet…) : - 2.1 à – 8.3 </w:t>
      </w:r>
      <w:proofErr w:type="spellStart"/>
      <w:r w:rsidR="00B90F53" w:rsidRPr="00090033">
        <w:rPr>
          <w:rFonts w:ascii="Times New Roman" w:hAnsi="Times New Roman" w:cs="Times New Roman"/>
        </w:rPr>
        <w:t>mmHg</w:t>
      </w:r>
      <w:proofErr w:type="spellEnd"/>
      <w:r w:rsidR="00B90F53" w:rsidRPr="00090033">
        <w:rPr>
          <w:rFonts w:ascii="Times New Roman" w:hAnsi="Times New Roman" w:cs="Times New Roman"/>
        </w:rPr>
        <w:t>/ 0.0 à –</w:t>
      </w:r>
      <w:r w:rsidR="00CF2065" w:rsidRPr="00090033">
        <w:rPr>
          <w:rFonts w:ascii="Times New Roman" w:hAnsi="Times New Roman" w:cs="Times New Roman"/>
        </w:rPr>
        <w:t xml:space="preserve"> 4.4 </w:t>
      </w:r>
      <w:proofErr w:type="spellStart"/>
      <w:r w:rsidR="00CF2065" w:rsidRPr="00090033">
        <w:rPr>
          <w:rFonts w:ascii="Times New Roman" w:hAnsi="Times New Roman" w:cs="Times New Roman"/>
        </w:rPr>
        <w:t>m</w:t>
      </w:r>
      <w:r w:rsidR="00C059C4" w:rsidRPr="00090033">
        <w:rPr>
          <w:rFonts w:ascii="Times New Roman" w:hAnsi="Times New Roman" w:cs="Times New Roman"/>
        </w:rPr>
        <w:t>mHg</w:t>
      </w:r>
      <w:proofErr w:type="spellEnd"/>
      <w:r w:rsidR="00C059C4" w:rsidRPr="00090033">
        <w:rPr>
          <w:rFonts w:ascii="Times New Roman" w:hAnsi="Times New Roman" w:cs="Times New Roman"/>
        </w:rPr>
        <w:t xml:space="preserve"> à 12 mois (7, 13</w:t>
      </w:r>
      <w:r w:rsidR="00CF2065" w:rsidRPr="00090033">
        <w:rPr>
          <w:rFonts w:ascii="Times New Roman" w:hAnsi="Times New Roman" w:cs="Times New Roman"/>
        </w:rPr>
        <w:t>, 14</w:t>
      </w:r>
      <w:r w:rsidR="00B90F53" w:rsidRPr="00090033">
        <w:rPr>
          <w:rFonts w:ascii="Times New Roman" w:hAnsi="Times New Roman" w:cs="Times New Roman"/>
        </w:rPr>
        <w:t>).</w:t>
      </w:r>
      <w:r w:rsidR="003B18FA" w:rsidRPr="00090033">
        <w:rPr>
          <w:rFonts w:ascii="Times New Roman" w:hAnsi="Times New Roman" w:cs="Times New Roman"/>
        </w:rPr>
        <w:t xml:space="preserve"> Cette efficacité est associée à une augmentation du </w:t>
      </w:r>
      <w:r w:rsidR="00927259" w:rsidRPr="00090033">
        <w:rPr>
          <w:rFonts w:ascii="Times New Roman" w:hAnsi="Times New Roman" w:cs="Times New Roman"/>
        </w:rPr>
        <w:t>nombre de médicaments prescrits</w:t>
      </w:r>
      <w:r w:rsidR="003B18FA" w:rsidRPr="00090033">
        <w:rPr>
          <w:rFonts w:ascii="Times New Roman" w:hAnsi="Times New Roman" w:cs="Times New Roman"/>
        </w:rPr>
        <w:t>, à une diminutio</w:t>
      </w:r>
      <w:r w:rsidR="00D405FC" w:rsidRPr="00090033">
        <w:rPr>
          <w:rFonts w:ascii="Times New Roman" w:hAnsi="Times New Roman" w:cs="Times New Roman"/>
        </w:rPr>
        <w:t>n d</w:t>
      </w:r>
      <w:r w:rsidR="00CF2065" w:rsidRPr="00090033">
        <w:rPr>
          <w:rFonts w:ascii="Times New Roman" w:hAnsi="Times New Roman" w:cs="Times New Roman"/>
        </w:rPr>
        <w:t>e l’inertie thérapeutique (8, 9</w:t>
      </w:r>
      <w:r w:rsidR="003B18FA" w:rsidRPr="00090033">
        <w:rPr>
          <w:rFonts w:ascii="Times New Roman" w:hAnsi="Times New Roman" w:cs="Times New Roman"/>
        </w:rPr>
        <w:t>) et de manière plus discut</w:t>
      </w:r>
      <w:r w:rsidR="00D405FC" w:rsidRPr="00090033">
        <w:rPr>
          <w:rFonts w:ascii="Times New Roman" w:hAnsi="Times New Roman" w:cs="Times New Roman"/>
        </w:rPr>
        <w:t>ée à une meilleure observance (8</w:t>
      </w:r>
      <w:r w:rsidR="003B18FA" w:rsidRPr="00090033">
        <w:rPr>
          <w:rFonts w:ascii="Times New Roman" w:hAnsi="Times New Roman" w:cs="Times New Roman"/>
        </w:rPr>
        <w:t xml:space="preserve">, </w:t>
      </w:r>
      <w:r w:rsidR="00853618" w:rsidRPr="00090033">
        <w:rPr>
          <w:rFonts w:ascii="Times New Roman" w:hAnsi="Times New Roman" w:cs="Times New Roman"/>
        </w:rPr>
        <w:t>15</w:t>
      </w:r>
      <w:r w:rsidR="00DA0526" w:rsidRPr="00090033">
        <w:rPr>
          <w:rFonts w:ascii="Times New Roman" w:hAnsi="Times New Roman" w:cs="Times New Roman"/>
        </w:rPr>
        <w:t>). Ceci est obtenu</w:t>
      </w:r>
      <w:r w:rsidR="003B18FA" w:rsidRPr="00090033">
        <w:rPr>
          <w:rFonts w:ascii="Times New Roman" w:hAnsi="Times New Roman" w:cs="Times New Roman"/>
        </w:rPr>
        <w:t xml:space="preserve"> sans effets secondaires </w:t>
      </w:r>
      <w:r w:rsidR="00D405FC" w:rsidRPr="00090033">
        <w:rPr>
          <w:rFonts w:ascii="Times New Roman" w:hAnsi="Times New Roman" w:cs="Times New Roman"/>
        </w:rPr>
        <w:t xml:space="preserve">ou anxiété </w:t>
      </w:r>
      <w:r w:rsidR="003B18FA" w:rsidRPr="00090033">
        <w:rPr>
          <w:rFonts w:ascii="Times New Roman" w:hAnsi="Times New Roman" w:cs="Times New Roman"/>
        </w:rPr>
        <w:t>plus fréquents</w:t>
      </w:r>
      <w:r w:rsidR="00DA0526" w:rsidRPr="00090033">
        <w:rPr>
          <w:rFonts w:ascii="Times New Roman" w:hAnsi="Times New Roman" w:cs="Times New Roman"/>
        </w:rPr>
        <w:t xml:space="preserve">, ni augmentation du nombre de consultation, ni par un suivi plus strict des règles </w:t>
      </w:r>
      <w:proofErr w:type="spellStart"/>
      <w:r w:rsidR="00DA0526" w:rsidRPr="00090033">
        <w:rPr>
          <w:rFonts w:ascii="Times New Roman" w:hAnsi="Times New Roman" w:cs="Times New Roman"/>
        </w:rPr>
        <w:t>hygiéno</w:t>
      </w:r>
      <w:proofErr w:type="spellEnd"/>
      <w:r w:rsidR="00DA0526" w:rsidRPr="00090033">
        <w:rPr>
          <w:rFonts w:ascii="Times New Roman" w:hAnsi="Times New Roman" w:cs="Times New Roman"/>
        </w:rPr>
        <w:t xml:space="preserve"> diététiques.</w:t>
      </w:r>
    </w:p>
    <w:p w14:paraId="37F13E5A" w14:textId="6B0A2669" w:rsidR="00534BEC" w:rsidRPr="00090033" w:rsidRDefault="00534BEC" w:rsidP="00BD3001">
      <w:pPr>
        <w:spacing w:line="360" w:lineRule="auto"/>
        <w:jc w:val="both"/>
        <w:rPr>
          <w:rFonts w:ascii="Times New Roman" w:hAnsi="Times New Roman" w:cs="Times New Roman"/>
        </w:rPr>
      </w:pPr>
      <w:r w:rsidRPr="00090033">
        <w:rPr>
          <w:rFonts w:ascii="Times New Roman" w:hAnsi="Times New Roman" w:cs="Times New Roman"/>
        </w:rPr>
        <w:tab/>
        <w:t xml:space="preserve">Chez les patients à haut risque cardio vasculaire, l’automesure avec </w:t>
      </w:r>
      <w:proofErr w:type="spellStart"/>
      <w:r w:rsidRPr="00090033">
        <w:rPr>
          <w:rFonts w:ascii="Times New Roman" w:hAnsi="Times New Roman" w:cs="Times New Roman"/>
        </w:rPr>
        <w:t>autotitration</w:t>
      </w:r>
      <w:proofErr w:type="spellEnd"/>
      <w:r w:rsidRPr="00090033">
        <w:rPr>
          <w:rFonts w:ascii="Times New Roman" w:hAnsi="Times New Roman" w:cs="Times New Roman"/>
        </w:rPr>
        <w:t xml:space="preserve"> du traitement s’accompagne d’un bénéfice tensionnel à 12 mois dans l’étude TASMIN SR (16).</w:t>
      </w:r>
    </w:p>
    <w:p w14:paraId="1C1CC5B0" w14:textId="77777777" w:rsidR="00B90F53" w:rsidRPr="00090033" w:rsidRDefault="00B90F53" w:rsidP="00BD3001">
      <w:pPr>
        <w:spacing w:line="360" w:lineRule="auto"/>
        <w:jc w:val="both"/>
        <w:rPr>
          <w:rFonts w:ascii="Times New Roman" w:hAnsi="Times New Roman" w:cs="Times New Roman"/>
        </w:rPr>
      </w:pPr>
      <w:r w:rsidRPr="00090033">
        <w:rPr>
          <w:rFonts w:ascii="Times New Roman" w:hAnsi="Times New Roman" w:cs="Times New Roman"/>
          <w:u w:val="single"/>
        </w:rPr>
        <w:t>Autres critères d’efficacité </w:t>
      </w:r>
      <w:r w:rsidRPr="00090033">
        <w:rPr>
          <w:rFonts w:ascii="Times New Roman" w:hAnsi="Times New Roman" w:cs="Times New Roman"/>
        </w:rPr>
        <w:t>:</w:t>
      </w:r>
    </w:p>
    <w:p w14:paraId="16D8BF17" w14:textId="497DD0F4" w:rsidR="00B90F53" w:rsidRPr="00090033" w:rsidRDefault="00B90F53" w:rsidP="00BD3001">
      <w:pPr>
        <w:spacing w:line="360" w:lineRule="auto"/>
        <w:jc w:val="both"/>
        <w:rPr>
          <w:rFonts w:ascii="Times New Roman" w:hAnsi="Times New Roman" w:cs="Times New Roman"/>
        </w:rPr>
      </w:pPr>
      <w:r w:rsidRPr="00090033">
        <w:rPr>
          <w:rFonts w:ascii="Times New Roman" w:hAnsi="Times New Roman" w:cs="Times New Roman"/>
        </w:rPr>
        <w:tab/>
      </w:r>
      <w:r w:rsidR="00D24788" w:rsidRPr="00090033">
        <w:rPr>
          <w:rFonts w:ascii="Times New Roman" w:hAnsi="Times New Roman" w:cs="Times New Roman"/>
        </w:rPr>
        <w:t xml:space="preserve">Aucune étude n’a permis jusqu’à présent démontrer d’efficacité sur la morbidité ou la mortalité cardiovasculaire. </w:t>
      </w:r>
      <w:r w:rsidR="00DA0526" w:rsidRPr="00090033">
        <w:rPr>
          <w:rFonts w:ascii="Times New Roman" w:hAnsi="Times New Roman" w:cs="Times New Roman"/>
        </w:rPr>
        <w:t xml:space="preserve">Une amélioration de la qualité de vie par questionnaire est retrouvée dans certaines </w:t>
      </w:r>
      <w:proofErr w:type="spellStart"/>
      <w:r w:rsidR="00D405FC" w:rsidRPr="00090033">
        <w:rPr>
          <w:rFonts w:ascii="Times New Roman" w:hAnsi="Times New Roman" w:cs="Times New Roman"/>
        </w:rPr>
        <w:t>métaanalyses</w:t>
      </w:r>
      <w:proofErr w:type="spellEnd"/>
      <w:r w:rsidR="00D405FC" w:rsidRPr="00090033">
        <w:rPr>
          <w:rFonts w:ascii="Times New Roman" w:hAnsi="Times New Roman" w:cs="Times New Roman"/>
        </w:rPr>
        <w:t xml:space="preserve"> (8</w:t>
      </w:r>
      <w:r w:rsidR="00DA0526" w:rsidRPr="00090033">
        <w:rPr>
          <w:rFonts w:ascii="Times New Roman" w:hAnsi="Times New Roman" w:cs="Times New Roman"/>
        </w:rPr>
        <w:t>) mais non dan</w:t>
      </w:r>
      <w:r w:rsidR="00D405FC" w:rsidRPr="00090033">
        <w:rPr>
          <w:rFonts w:ascii="Times New Roman" w:hAnsi="Times New Roman" w:cs="Times New Roman"/>
        </w:rPr>
        <w:t>s l’étude randomisée TASMINH4 (3</w:t>
      </w:r>
      <w:r w:rsidR="00DA0526" w:rsidRPr="00090033">
        <w:rPr>
          <w:rFonts w:ascii="Times New Roman" w:hAnsi="Times New Roman" w:cs="Times New Roman"/>
        </w:rPr>
        <w:t>).</w:t>
      </w:r>
    </w:p>
    <w:p w14:paraId="57B4E127" w14:textId="16CF5FAD" w:rsidR="00853618" w:rsidRPr="00090033" w:rsidRDefault="00853618" w:rsidP="00BD3001">
      <w:pPr>
        <w:spacing w:line="360" w:lineRule="auto"/>
        <w:jc w:val="both"/>
        <w:rPr>
          <w:rFonts w:ascii="Times New Roman" w:hAnsi="Times New Roman" w:cs="Times New Roman"/>
        </w:rPr>
      </w:pPr>
      <w:r w:rsidRPr="00090033">
        <w:rPr>
          <w:rFonts w:ascii="Times New Roman" w:hAnsi="Times New Roman" w:cs="Times New Roman"/>
        </w:rPr>
        <w:tab/>
        <w:t xml:space="preserve">Enfin, il a démontré un bénéfice </w:t>
      </w:r>
      <w:proofErr w:type="gramStart"/>
      <w:r w:rsidRPr="00090033">
        <w:rPr>
          <w:rFonts w:ascii="Times New Roman" w:hAnsi="Times New Roman" w:cs="Times New Roman"/>
        </w:rPr>
        <w:t>en terme de</w:t>
      </w:r>
      <w:proofErr w:type="gramEnd"/>
      <w:r w:rsidRPr="00090033">
        <w:rPr>
          <w:rFonts w:ascii="Times New Roman" w:hAnsi="Times New Roman" w:cs="Times New Roman"/>
        </w:rPr>
        <w:t xml:space="preserve"> coût-efficacité en utilisant l’automesure par rapport au suivi classique</w:t>
      </w:r>
      <w:r w:rsidR="00AD12C8" w:rsidRPr="00090033">
        <w:rPr>
          <w:rFonts w:ascii="Times New Roman" w:hAnsi="Times New Roman" w:cs="Times New Roman"/>
        </w:rPr>
        <w:t xml:space="preserve"> (</w:t>
      </w:r>
      <w:r w:rsidR="008D3792" w:rsidRPr="00090033">
        <w:rPr>
          <w:rFonts w:ascii="Times New Roman" w:hAnsi="Times New Roman" w:cs="Times New Roman"/>
        </w:rPr>
        <w:t xml:space="preserve">9, </w:t>
      </w:r>
      <w:r w:rsidR="00534BEC" w:rsidRPr="00090033">
        <w:rPr>
          <w:rFonts w:ascii="Times New Roman" w:hAnsi="Times New Roman" w:cs="Times New Roman"/>
        </w:rPr>
        <w:t>17</w:t>
      </w:r>
      <w:r w:rsidR="00AD12C8" w:rsidRPr="00090033">
        <w:rPr>
          <w:rFonts w:ascii="Times New Roman" w:hAnsi="Times New Roman" w:cs="Times New Roman"/>
        </w:rPr>
        <w:t>)</w:t>
      </w:r>
    </w:p>
    <w:p w14:paraId="1564F70A" w14:textId="1C9611B9" w:rsidR="00AD12C8" w:rsidRPr="00090033" w:rsidRDefault="00AD12C8" w:rsidP="00BD3001">
      <w:pPr>
        <w:spacing w:line="360" w:lineRule="auto"/>
        <w:jc w:val="both"/>
        <w:rPr>
          <w:rFonts w:ascii="Times New Roman" w:hAnsi="Times New Roman" w:cs="Times New Roman"/>
        </w:rPr>
      </w:pPr>
      <w:r w:rsidRPr="00090033">
        <w:rPr>
          <w:rFonts w:ascii="Times New Roman" w:hAnsi="Times New Roman" w:cs="Times New Roman"/>
          <w:u w:val="single"/>
        </w:rPr>
        <w:t>Dépistage d’un effet blouse blanche et d’une HTA masquée sous traitement </w:t>
      </w:r>
      <w:r w:rsidRPr="00090033">
        <w:rPr>
          <w:rFonts w:ascii="Times New Roman" w:hAnsi="Times New Roman" w:cs="Times New Roman"/>
        </w:rPr>
        <w:t>:</w:t>
      </w:r>
    </w:p>
    <w:p w14:paraId="44329E1B" w14:textId="6988EDC2" w:rsidR="00AD12C8" w:rsidRPr="00090033" w:rsidRDefault="00AD12C8" w:rsidP="00BD3001">
      <w:pPr>
        <w:spacing w:line="360" w:lineRule="auto"/>
        <w:jc w:val="both"/>
        <w:rPr>
          <w:rFonts w:ascii="Times New Roman" w:hAnsi="Times New Roman" w:cs="Times New Roman"/>
        </w:rPr>
      </w:pPr>
      <w:r w:rsidRPr="00090033">
        <w:rPr>
          <w:rFonts w:ascii="Times New Roman" w:hAnsi="Times New Roman" w:cs="Times New Roman"/>
        </w:rPr>
        <w:tab/>
        <w:t xml:space="preserve">L’utilisation de l’AM sous traitement en particulier en présence d’une HTA non contrôlée permet de dépister </w:t>
      </w:r>
      <w:r w:rsidR="008D3792" w:rsidRPr="00090033">
        <w:rPr>
          <w:rFonts w:ascii="Times New Roman" w:hAnsi="Times New Roman" w:cs="Times New Roman"/>
        </w:rPr>
        <w:t>un effet blouse blanche particulièr</w:t>
      </w:r>
      <w:r w:rsidR="00534BEC" w:rsidRPr="00090033">
        <w:rPr>
          <w:rFonts w:ascii="Times New Roman" w:hAnsi="Times New Roman" w:cs="Times New Roman"/>
        </w:rPr>
        <w:t>ement fréquent (18, 19</w:t>
      </w:r>
      <w:r w:rsidR="008D3792" w:rsidRPr="00090033">
        <w:rPr>
          <w:rFonts w:ascii="Times New Roman" w:hAnsi="Times New Roman" w:cs="Times New Roman"/>
        </w:rPr>
        <w:t xml:space="preserve">). Ceci permet ainsi parfois de diminuer le nombre de médicaments. Inversement mais moins fréquemment, il est </w:t>
      </w:r>
      <w:r w:rsidR="000113F3" w:rsidRPr="00090033">
        <w:rPr>
          <w:rFonts w:ascii="Times New Roman" w:hAnsi="Times New Roman" w:cs="Times New Roman"/>
        </w:rPr>
        <w:t xml:space="preserve">possible de retrouver une HTA masquée alors qu’en consultation, la pression artérielle clinique paraît bien équilibrée. Ainsi, près de la moitié des patients est mal </w:t>
      </w:r>
      <w:r w:rsidR="005070EC" w:rsidRPr="00090033">
        <w:rPr>
          <w:rFonts w:ascii="Times New Roman" w:hAnsi="Times New Roman" w:cs="Times New Roman"/>
        </w:rPr>
        <w:t>classifiée en utilisant la mesure</w:t>
      </w:r>
      <w:r w:rsidR="00534BEC" w:rsidRPr="00090033">
        <w:rPr>
          <w:rFonts w:ascii="Times New Roman" w:hAnsi="Times New Roman" w:cs="Times New Roman"/>
        </w:rPr>
        <w:t xml:space="preserve"> clinique par rapport à l’AM (18, 19</w:t>
      </w:r>
      <w:r w:rsidR="005070EC" w:rsidRPr="00090033">
        <w:rPr>
          <w:rFonts w:ascii="Times New Roman" w:hAnsi="Times New Roman" w:cs="Times New Roman"/>
        </w:rPr>
        <w:t xml:space="preserve">). Néanmoins, l’automesure à l’inverse de la mesure ambulatoire de la pression artérielle ne permet pas d’évaluer la pression artérielle nocturne et permet plus difficilement d’estimer la chronothérapie. </w:t>
      </w:r>
    </w:p>
    <w:p w14:paraId="135D2766" w14:textId="77777777" w:rsidR="005070EC" w:rsidRPr="00090033" w:rsidRDefault="005070EC" w:rsidP="00BD3001">
      <w:pPr>
        <w:spacing w:line="360" w:lineRule="auto"/>
        <w:jc w:val="both"/>
        <w:rPr>
          <w:rFonts w:ascii="Times New Roman" w:hAnsi="Times New Roman" w:cs="Times New Roman"/>
        </w:rPr>
      </w:pPr>
    </w:p>
    <w:p w14:paraId="77BD21D5" w14:textId="6E373196" w:rsidR="005070EC" w:rsidRPr="00090033" w:rsidRDefault="005070EC" w:rsidP="00BD3001">
      <w:pPr>
        <w:spacing w:line="360" w:lineRule="auto"/>
        <w:jc w:val="both"/>
        <w:rPr>
          <w:rFonts w:ascii="Times New Roman" w:hAnsi="Times New Roman" w:cs="Times New Roman"/>
          <w:b/>
        </w:rPr>
      </w:pPr>
      <w:r w:rsidRPr="00090033">
        <w:rPr>
          <w:rFonts w:ascii="Times New Roman" w:hAnsi="Times New Roman" w:cs="Times New Roman"/>
          <w:b/>
        </w:rPr>
        <w:t>Conclusion :</w:t>
      </w:r>
    </w:p>
    <w:p w14:paraId="56763077" w14:textId="77777777" w:rsidR="005070EC" w:rsidRPr="00090033" w:rsidRDefault="005070EC" w:rsidP="00BD3001">
      <w:pPr>
        <w:spacing w:line="360" w:lineRule="auto"/>
        <w:jc w:val="both"/>
        <w:rPr>
          <w:rFonts w:ascii="Times New Roman" w:hAnsi="Times New Roman" w:cs="Times New Roman"/>
          <w:b/>
        </w:rPr>
      </w:pPr>
    </w:p>
    <w:p w14:paraId="0F2E3181" w14:textId="6AD7C7AE" w:rsidR="005070EC" w:rsidRPr="00090033" w:rsidRDefault="005070EC" w:rsidP="00BD3001">
      <w:pPr>
        <w:spacing w:line="360" w:lineRule="auto"/>
        <w:jc w:val="both"/>
        <w:rPr>
          <w:rFonts w:ascii="Times New Roman" w:hAnsi="Times New Roman" w:cs="Times New Roman"/>
        </w:rPr>
      </w:pPr>
      <w:r w:rsidRPr="00090033">
        <w:rPr>
          <w:rFonts w:ascii="Times New Roman" w:hAnsi="Times New Roman" w:cs="Times New Roman"/>
          <w:b/>
        </w:rPr>
        <w:tab/>
      </w:r>
      <w:r w:rsidRPr="00090033">
        <w:rPr>
          <w:rFonts w:ascii="Times New Roman" w:hAnsi="Times New Roman" w:cs="Times New Roman"/>
        </w:rPr>
        <w:t>L’utilisation de l’AM dans le suivi au long cours est donc faisable pour la plupart des patients hypertendus qui possèdent d’ailleurs pour environ 30% d’entre eux un appareil à domicile mais ils l’utilisent pour la grande majorité de manière inappropriée. Ainsi, après un temps d’éducation, cette technique permet au médecin de mieux adapter le trait</w:t>
      </w:r>
      <w:r w:rsidR="00E40B12" w:rsidRPr="00090033">
        <w:rPr>
          <w:rFonts w:ascii="Times New Roman" w:hAnsi="Times New Roman" w:cs="Times New Roman"/>
        </w:rPr>
        <w:t>ement antihypertenseur alors qu’avec</w:t>
      </w:r>
      <w:r w:rsidRPr="00090033">
        <w:rPr>
          <w:rFonts w:ascii="Times New Roman" w:hAnsi="Times New Roman" w:cs="Times New Roman"/>
        </w:rPr>
        <w:t xml:space="preserve"> la seule mesure clinique</w:t>
      </w:r>
      <w:r w:rsidR="00E40B12" w:rsidRPr="00090033">
        <w:rPr>
          <w:rFonts w:ascii="Times New Roman" w:hAnsi="Times New Roman" w:cs="Times New Roman"/>
        </w:rPr>
        <w:t>, il</w:t>
      </w:r>
      <w:r w:rsidRPr="00090033">
        <w:rPr>
          <w:rFonts w:ascii="Times New Roman" w:hAnsi="Times New Roman" w:cs="Times New Roman"/>
        </w:rPr>
        <w:t xml:space="preserve"> </w:t>
      </w:r>
      <w:r w:rsidR="00E40B12" w:rsidRPr="00090033">
        <w:rPr>
          <w:rFonts w:ascii="Times New Roman" w:hAnsi="Times New Roman" w:cs="Times New Roman"/>
        </w:rPr>
        <w:t>se trompe chez près d’un patient sur deux non équilibré. D’autre part, associée à d’autres méthodes ou à d’autres professionnels de santé, l’AM permet d’obtenir un meilleur contrôle tensionnel sans augmenter le nombre de consultations, ni altérer la qualité de vie ou accroître l’anxiété du patient. L’observance au traitement semble être meilleure. Enfin, cette technique même associée à la télétransmission n’entraîne pas d’augmentation des coûts médicaux. Plusieurs recommandations internationales indiquent qu’un remboursement de cette technique leur paraît donc justifiée</w:t>
      </w:r>
      <w:r w:rsidR="0009112F" w:rsidRPr="00090033">
        <w:rPr>
          <w:rFonts w:ascii="Times New Roman" w:hAnsi="Times New Roman" w:cs="Times New Roman"/>
        </w:rPr>
        <w:t xml:space="preserve"> (1)</w:t>
      </w:r>
      <w:r w:rsidR="00E40B12" w:rsidRPr="00090033">
        <w:rPr>
          <w:rFonts w:ascii="Times New Roman" w:hAnsi="Times New Roman" w:cs="Times New Roman"/>
        </w:rPr>
        <w:t>.</w:t>
      </w:r>
    </w:p>
    <w:p w14:paraId="7EF79F24" w14:textId="77777777" w:rsidR="00A207DA" w:rsidRPr="00090033" w:rsidRDefault="00A207DA" w:rsidP="00027CF9">
      <w:pPr>
        <w:spacing w:line="360" w:lineRule="auto"/>
        <w:jc w:val="both"/>
        <w:rPr>
          <w:rFonts w:ascii="Times New Roman" w:hAnsi="Times New Roman" w:cs="Times New Roman"/>
        </w:rPr>
      </w:pPr>
    </w:p>
    <w:p w14:paraId="0AC0E9BA" w14:textId="0CC4F1E7" w:rsidR="00A207DA" w:rsidRPr="00090033" w:rsidRDefault="00027CF9" w:rsidP="00027CF9">
      <w:pPr>
        <w:spacing w:line="360" w:lineRule="auto"/>
        <w:jc w:val="both"/>
        <w:rPr>
          <w:rFonts w:ascii="Times New Roman" w:hAnsi="Times New Roman" w:cs="Times New Roman"/>
          <w:b/>
          <w:lang w:val="en-US"/>
        </w:rPr>
      </w:pPr>
      <w:proofErr w:type="spellStart"/>
      <w:proofErr w:type="gramStart"/>
      <w:r>
        <w:rPr>
          <w:rFonts w:ascii="Times New Roman" w:hAnsi="Times New Roman" w:cs="Times New Roman"/>
          <w:b/>
          <w:lang w:val="en-US"/>
        </w:rPr>
        <w:t>Bibliographie</w:t>
      </w:r>
      <w:proofErr w:type="spellEnd"/>
      <w:r>
        <w:rPr>
          <w:rFonts w:ascii="Times New Roman" w:hAnsi="Times New Roman" w:cs="Times New Roman"/>
          <w:b/>
          <w:lang w:val="en-US"/>
        </w:rPr>
        <w:t> :</w:t>
      </w:r>
      <w:proofErr w:type="gramEnd"/>
    </w:p>
    <w:p w14:paraId="0AC0D822" w14:textId="2BD81E9A" w:rsidR="00A207DA" w:rsidRPr="00090033" w:rsidRDefault="00A207DA"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1. European Society of Hypertension guidelines for blood pressure monitoring at home: a summary report of the Second International Consensus Conference on Home</w:t>
      </w:r>
    </w:p>
    <w:p w14:paraId="0EE411A0" w14:textId="41E79A0A" w:rsidR="00A207DA" w:rsidRPr="00090033" w:rsidRDefault="00A207DA"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Blood Pressure Monitoring. </w:t>
      </w:r>
      <w:proofErr w:type="spellStart"/>
      <w:r w:rsidRPr="00090033">
        <w:rPr>
          <w:rFonts w:ascii="Times New Roman" w:hAnsi="Times New Roman" w:cs="Times New Roman"/>
          <w:lang w:val="en-US"/>
        </w:rPr>
        <w:t>Parati</w:t>
      </w:r>
      <w:proofErr w:type="spellEnd"/>
      <w:r w:rsidRPr="00090033">
        <w:rPr>
          <w:rFonts w:ascii="Times New Roman" w:hAnsi="Times New Roman" w:cs="Times New Roman"/>
          <w:lang w:val="en-US"/>
        </w:rPr>
        <w:t xml:space="preserve"> G, Stergiou G, </w:t>
      </w:r>
      <w:proofErr w:type="spellStart"/>
      <w:r w:rsidRPr="00090033">
        <w:rPr>
          <w:rFonts w:ascii="Times New Roman" w:hAnsi="Times New Roman" w:cs="Times New Roman"/>
          <w:lang w:val="en-US"/>
        </w:rPr>
        <w:t>Asmar</w:t>
      </w:r>
      <w:proofErr w:type="spellEnd"/>
      <w:r w:rsidRPr="00090033">
        <w:rPr>
          <w:rFonts w:ascii="Times New Roman" w:hAnsi="Times New Roman" w:cs="Times New Roman"/>
          <w:lang w:val="en-US"/>
        </w:rPr>
        <w:t xml:space="preserve"> R et al. J H</w:t>
      </w:r>
      <w:r w:rsidR="00027CF9">
        <w:rPr>
          <w:rFonts w:ascii="Times New Roman" w:hAnsi="Times New Roman" w:cs="Times New Roman"/>
          <w:lang w:val="en-US"/>
        </w:rPr>
        <w:t>ypertension 2008, 26:1505–1530.</w:t>
      </w:r>
    </w:p>
    <w:p w14:paraId="3B8D01CB" w14:textId="77777777" w:rsidR="00A207DA" w:rsidRPr="00090033" w:rsidRDefault="00A207DA"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2. </w:t>
      </w:r>
      <w:hyperlink r:id="rId27" w:history="1">
        <w:r w:rsidRPr="00090033">
          <w:rPr>
            <w:rFonts w:ascii="Times New Roman" w:hAnsi="Times New Roman" w:cs="Times New Roman"/>
            <w:lang w:val="en-US"/>
          </w:rPr>
          <w:t xml:space="preserve">Performance and persistence </w:t>
        </w:r>
        <w:r w:rsidRPr="00090033">
          <w:rPr>
            <w:rFonts w:ascii="Times New Roman" w:hAnsi="Times New Roman" w:cs="Times New Roman"/>
            <w:bCs/>
            <w:lang w:val="en-US"/>
          </w:rPr>
          <w:t>of</w:t>
        </w:r>
        <w:r w:rsidRPr="00090033">
          <w:rPr>
            <w:rFonts w:ascii="Times New Roman" w:hAnsi="Times New Roman" w:cs="Times New Roman"/>
            <w:lang w:val="en-US"/>
          </w:rPr>
          <w:t xml:space="preserve"> a blood pressure self-management intervention: telemonitoring and self-management in </w:t>
        </w:r>
        <w:r w:rsidRPr="00090033">
          <w:rPr>
            <w:rFonts w:ascii="Times New Roman" w:hAnsi="Times New Roman" w:cs="Times New Roman"/>
            <w:bCs/>
            <w:lang w:val="en-US"/>
          </w:rPr>
          <w:t>hypertension</w:t>
        </w:r>
        <w:r w:rsidRPr="00090033">
          <w:rPr>
            <w:rFonts w:ascii="Times New Roman" w:hAnsi="Times New Roman" w:cs="Times New Roman"/>
            <w:lang w:val="en-US"/>
          </w:rPr>
          <w:t xml:space="preserve"> (TASMINH2) trial.</w:t>
        </w:r>
      </w:hyperlink>
    </w:p>
    <w:p w14:paraId="2B8AAD4D" w14:textId="77777777" w:rsidR="00A207DA" w:rsidRPr="00090033" w:rsidRDefault="00A207DA"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bCs/>
          <w:lang w:val="en-US"/>
        </w:rPr>
        <w:t>Bray</w:t>
      </w:r>
      <w:r w:rsidRPr="00090033">
        <w:rPr>
          <w:rFonts w:ascii="Times New Roman" w:hAnsi="Times New Roman" w:cs="Times New Roman"/>
          <w:lang w:val="en-US"/>
        </w:rPr>
        <w:t xml:space="preserve"> EP, Jones MI, Banting M, Greenfield S, Hobbs FD, Little P, Williams B, </w:t>
      </w:r>
      <w:proofErr w:type="spellStart"/>
      <w:r w:rsidRPr="00090033">
        <w:rPr>
          <w:rFonts w:ascii="Times New Roman" w:hAnsi="Times New Roman" w:cs="Times New Roman"/>
          <w:lang w:val="en-US"/>
        </w:rPr>
        <w:t>Mcmanus</w:t>
      </w:r>
      <w:proofErr w:type="spellEnd"/>
      <w:r w:rsidRPr="00090033">
        <w:rPr>
          <w:rFonts w:ascii="Times New Roman" w:hAnsi="Times New Roman" w:cs="Times New Roman"/>
          <w:lang w:val="en-US"/>
        </w:rPr>
        <w:t xml:space="preserve"> RJ.</w:t>
      </w:r>
    </w:p>
    <w:p w14:paraId="08563823" w14:textId="72CBF154" w:rsidR="00F56029" w:rsidRPr="00090033" w:rsidRDefault="00A207DA"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bCs/>
          <w:lang w:val="en-US"/>
        </w:rPr>
        <w:t xml:space="preserve">J Hum </w:t>
      </w:r>
      <w:proofErr w:type="spellStart"/>
      <w:r w:rsidRPr="00090033">
        <w:rPr>
          <w:rFonts w:ascii="Times New Roman" w:hAnsi="Times New Roman" w:cs="Times New Roman"/>
          <w:bCs/>
          <w:lang w:val="en-US"/>
        </w:rPr>
        <w:t>Hypertens</w:t>
      </w:r>
      <w:proofErr w:type="spellEnd"/>
      <w:r w:rsidR="00F56029" w:rsidRPr="00090033">
        <w:rPr>
          <w:rFonts w:ascii="Times New Roman" w:hAnsi="Times New Roman" w:cs="Times New Roman"/>
          <w:lang w:val="en-US"/>
        </w:rPr>
        <w:t xml:space="preserve">. </w:t>
      </w:r>
      <w:proofErr w:type="gramStart"/>
      <w:r w:rsidR="00F56029" w:rsidRPr="00090033">
        <w:rPr>
          <w:rFonts w:ascii="Times New Roman" w:hAnsi="Times New Roman" w:cs="Times New Roman"/>
          <w:lang w:val="en-US"/>
        </w:rPr>
        <w:t>2015;29</w:t>
      </w:r>
      <w:r w:rsidR="00027CF9">
        <w:rPr>
          <w:rFonts w:ascii="Times New Roman" w:hAnsi="Times New Roman" w:cs="Times New Roman"/>
          <w:lang w:val="en-US"/>
        </w:rPr>
        <w:t>:436</w:t>
      </w:r>
      <w:proofErr w:type="gramEnd"/>
      <w:r w:rsidR="00027CF9">
        <w:rPr>
          <w:rFonts w:ascii="Times New Roman" w:hAnsi="Times New Roman" w:cs="Times New Roman"/>
          <w:lang w:val="en-US"/>
        </w:rPr>
        <w:t>-41.</w:t>
      </w:r>
    </w:p>
    <w:p w14:paraId="3FA81111" w14:textId="77777777" w:rsidR="00F56029" w:rsidRPr="00090033" w:rsidRDefault="00F56029" w:rsidP="00027CF9">
      <w:pPr>
        <w:widowControl w:val="0"/>
        <w:autoSpaceDE w:val="0"/>
        <w:autoSpaceDN w:val="0"/>
        <w:adjustRightInd w:val="0"/>
        <w:jc w:val="both"/>
        <w:rPr>
          <w:rFonts w:ascii="Times New Roman" w:hAnsi="Times New Roman" w:cs="Times New Roman"/>
          <w:bCs/>
          <w:lang w:val="en-US"/>
        </w:rPr>
      </w:pPr>
      <w:r w:rsidRPr="00090033">
        <w:rPr>
          <w:rFonts w:ascii="Times New Roman" w:hAnsi="Times New Roman" w:cs="Times New Roman"/>
          <w:lang w:val="en-US"/>
        </w:rPr>
        <w:t xml:space="preserve">3. </w:t>
      </w:r>
      <w:r w:rsidRPr="00090033">
        <w:rPr>
          <w:rFonts w:ascii="Times New Roman" w:hAnsi="Times New Roman" w:cs="Times New Roman"/>
          <w:bCs/>
          <w:lang w:val="en-US"/>
        </w:rPr>
        <w:t xml:space="preserve">Efficacy of self-monitored blood pressure, with or without telemonitoring, for titration of antihypertensive medication (TASMINH4): an unmasked </w:t>
      </w:r>
      <w:proofErr w:type="spellStart"/>
      <w:r w:rsidRPr="00090033">
        <w:rPr>
          <w:rFonts w:ascii="Times New Roman" w:hAnsi="Times New Roman" w:cs="Times New Roman"/>
          <w:bCs/>
          <w:lang w:val="en-US"/>
        </w:rPr>
        <w:t>randomised</w:t>
      </w:r>
      <w:proofErr w:type="spellEnd"/>
      <w:r w:rsidRPr="00090033">
        <w:rPr>
          <w:rFonts w:ascii="Times New Roman" w:hAnsi="Times New Roman" w:cs="Times New Roman"/>
          <w:bCs/>
          <w:lang w:val="en-US"/>
        </w:rPr>
        <w:t xml:space="preserve"> controlled trial.</w:t>
      </w:r>
    </w:p>
    <w:p w14:paraId="7D724EE3" w14:textId="515D9F6E" w:rsidR="001A5F87" w:rsidRPr="00090033" w:rsidRDefault="00963BD0" w:rsidP="00027CF9">
      <w:pPr>
        <w:widowControl w:val="0"/>
        <w:autoSpaceDE w:val="0"/>
        <w:autoSpaceDN w:val="0"/>
        <w:adjustRightInd w:val="0"/>
        <w:jc w:val="both"/>
        <w:rPr>
          <w:rFonts w:ascii="Times New Roman" w:hAnsi="Times New Roman" w:cs="Times New Roman"/>
          <w:u w:color="262626"/>
          <w:lang w:val="en-US"/>
        </w:rPr>
      </w:pPr>
      <w:hyperlink r:id="rId28" w:history="1">
        <w:proofErr w:type="spellStart"/>
        <w:r w:rsidR="00F56029" w:rsidRPr="00090033">
          <w:rPr>
            <w:rFonts w:ascii="Times New Roman" w:hAnsi="Times New Roman" w:cs="Times New Roman"/>
          </w:rPr>
          <w:t>McManus</w:t>
        </w:r>
        <w:proofErr w:type="spellEnd"/>
        <w:r w:rsidR="00F56029" w:rsidRPr="00090033">
          <w:rPr>
            <w:rFonts w:ascii="Times New Roman" w:hAnsi="Times New Roman" w:cs="Times New Roman"/>
          </w:rPr>
          <w:t xml:space="preserve"> RJ</w:t>
        </w:r>
      </w:hyperlink>
      <w:r w:rsidR="00F56029" w:rsidRPr="00090033">
        <w:rPr>
          <w:rFonts w:ascii="Times New Roman" w:hAnsi="Times New Roman" w:cs="Times New Roman"/>
        </w:rPr>
        <w:t xml:space="preserve">, </w:t>
      </w:r>
      <w:hyperlink r:id="rId29" w:history="1">
        <w:proofErr w:type="spellStart"/>
        <w:r w:rsidR="00F56029" w:rsidRPr="00090033">
          <w:rPr>
            <w:rFonts w:ascii="Times New Roman" w:hAnsi="Times New Roman" w:cs="Times New Roman"/>
          </w:rPr>
          <w:t>Mant</w:t>
        </w:r>
        <w:proofErr w:type="spellEnd"/>
        <w:r w:rsidR="00F56029" w:rsidRPr="00090033">
          <w:rPr>
            <w:rFonts w:ascii="Times New Roman" w:hAnsi="Times New Roman" w:cs="Times New Roman"/>
          </w:rPr>
          <w:t xml:space="preserve"> J</w:t>
        </w:r>
      </w:hyperlink>
      <w:r w:rsidR="00F56029" w:rsidRPr="00090033">
        <w:rPr>
          <w:rFonts w:ascii="Times New Roman" w:hAnsi="Times New Roman" w:cs="Times New Roman"/>
        </w:rPr>
        <w:t xml:space="preserve">, </w:t>
      </w:r>
      <w:hyperlink r:id="rId30" w:history="1">
        <w:proofErr w:type="spellStart"/>
        <w:r w:rsidR="00F56029" w:rsidRPr="00090033">
          <w:rPr>
            <w:rFonts w:ascii="Times New Roman" w:hAnsi="Times New Roman" w:cs="Times New Roman"/>
          </w:rPr>
          <w:t>Franssen</w:t>
        </w:r>
        <w:proofErr w:type="spellEnd"/>
        <w:r w:rsidR="00F56029" w:rsidRPr="00090033">
          <w:rPr>
            <w:rFonts w:ascii="Times New Roman" w:hAnsi="Times New Roman" w:cs="Times New Roman"/>
          </w:rPr>
          <w:t xml:space="preserve"> M</w:t>
        </w:r>
      </w:hyperlink>
      <w:r w:rsidR="00F56029" w:rsidRPr="00090033">
        <w:rPr>
          <w:rFonts w:ascii="Times New Roman" w:hAnsi="Times New Roman" w:cs="Times New Roman"/>
        </w:rPr>
        <w:t xml:space="preserve"> et al. </w:t>
      </w:r>
      <w:r w:rsidR="00F56029" w:rsidRPr="00090033">
        <w:rPr>
          <w:rFonts w:ascii="Times New Roman" w:hAnsi="Times New Roman" w:cs="Times New Roman"/>
          <w:lang w:val="en-US"/>
        </w:rPr>
        <w:t xml:space="preserve">Lancet. </w:t>
      </w:r>
      <w:proofErr w:type="gramStart"/>
      <w:r w:rsidR="00F56029" w:rsidRPr="00090033">
        <w:rPr>
          <w:rFonts w:ascii="Times New Roman" w:hAnsi="Times New Roman" w:cs="Times New Roman"/>
          <w:lang w:val="en-US"/>
        </w:rPr>
        <w:t>2018;39:949</w:t>
      </w:r>
      <w:proofErr w:type="gramEnd"/>
      <w:r w:rsidR="00F56029" w:rsidRPr="00090033">
        <w:rPr>
          <w:rFonts w:ascii="Times New Roman" w:hAnsi="Times New Roman" w:cs="Times New Roman"/>
          <w:lang w:val="en-US"/>
        </w:rPr>
        <w:t>-959</w:t>
      </w:r>
      <w:r w:rsidR="00027CF9">
        <w:rPr>
          <w:rFonts w:ascii="Times New Roman" w:hAnsi="Times New Roman" w:cs="Times New Roman"/>
          <w:u w:color="262626"/>
          <w:lang w:val="en-US"/>
        </w:rPr>
        <w:t>.</w:t>
      </w:r>
    </w:p>
    <w:p w14:paraId="717A4BE7" w14:textId="2C2529C0" w:rsidR="001A5F87" w:rsidRPr="00090033" w:rsidRDefault="001A5F87"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u w:color="262626"/>
          <w:lang w:val="en-US"/>
        </w:rPr>
        <w:t xml:space="preserve">4. </w:t>
      </w:r>
      <w:hyperlink r:id="rId31" w:history="1">
        <w:r w:rsidRPr="00090033">
          <w:rPr>
            <w:rFonts w:ascii="Times New Roman" w:hAnsi="Times New Roman" w:cs="Times New Roman"/>
            <w:lang w:val="en-US"/>
          </w:rPr>
          <w:t>Management of arterial hypertension in adults: 2013 guidelines of the French Society of Arterial Hypertension.</w:t>
        </w:r>
      </w:hyperlink>
      <w:r w:rsidRPr="00090033">
        <w:rPr>
          <w:rFonts w:ascii="Times New Roman" w:hAnsi="Times New Roman" w:cs="Times New Roman"/>
          <w:lang w:val="en-US"/>
        </w:rPr>
        <w:t xml:space="preserve"> </w:t>
      </w:r>
      <w:r w:rsidRPr="00090033">
        <w:rPr>
          <w:rFonts w:ascii="Times New Roman" w:hAnsi="Times New Roman" w:cs="Times New Roman"/>
          <w:bCs/>
          <w:lang w:val="en-US"/>
        </w:rPr>
        <w:t>Blacher J</w:t>
      </w:r>
      <w:r w:rsidRPr="00090033">
        <w:rPr>
          <w:rFonts w:ascii="Times New Roman" w:hAnsi="Times New Roman" w:cs="Times New Roman"/>
          <w:lang w:val="en-US"/>
        </w:rPr>
        <w:t xml:space="preserve">, </w:t>
      </w:r>
      <w:r w:rsidRPr="00090033">
        <w:rPr>
          <w:rFonts w:ascii="Times New Roman" w:hAnsi="Times New Roman" w:cs="Times New Roman"/>
          <w:bCs/>
          <w:lang w:val="en-US"/>
        </w:rPr>
        <w:t>Halimi JM</w:t>
      </w:r>
      <w:r w:rsidRPr="00090033">
        <w:rPr>
          <w:rFonts w:ascii="Times New Roman" w:hAnsi="Times New Roman" w:cs="Times New Roman"/>
          <w:lang w:val="en-US"/>
        </w:rPr>
        <w:t xml:space="preserve">, Hanon O, Mourad JJ, Pathak A, </w:t>
      </w:r>
      <w:proofErr w:type="spellStart"/>
      <w:r w:rsidRPr="00090033">
        <w:rPr>
          <w:rFonts w:ascii="Times New Roman" w:hAnsi="Times New Roman" w:cs="Times New Roman"/>
          <w:lang w:val="en-US"/>
        </w:rPr>
        <w:t>Schnebert</w:t>
      </w:r>
      <w:proofErr w:type="spellEnd"/>
      <w:r w:rsidRPr="00090033">
        <w:rPr>
          <w:rFonts w:ascii="Times New Roman" w:hAnsi="Times New Roman" w:cs="Times New Roman"/>
          <w:lang w:val="en-US"/>
        </w:rPr>
        <w:t xml:space="preserve"> B, </w:t>
      </w:r>
      <w:proofErr w:type="spellStart"/>
      <w:r w:rsidRPr="00090033">
        <w:rPr>
          <w:rFonts w:ascii="Times New Roman" w:hAnsi="Times New Roman" w:cs="Times New Roman"/>
          <w:bCs/>
          <w:lang w:val="en-US"/>
        </w:rPr>
        <w:t>Girerd</w:t>
      </w:r>
      <w:proofErr w:type="spellEnd"/>
      <w:r w:rsidRPr="00090033">
        <w:rPr>
          <w:rFonts w:ascii="Times New Roman" w:hAnsi="Times New Roman" w:cs="Times New Roman"/>
          <w:bCs/>
          <w:lang w:val="en-US"/>
        </w:rPr>
        <w:t xml:space="preserve"> X</w:t>
      </w:r>
      <w:r w:rsidR="00027CF9">
        <w:rPr>
          <w:rFonts w:ascii="Times New Roman" w:hAnsi="Times New Roman" w:cs="Times New Roman"/>
          <w:lang w:val="en-US"/>
        </w:rPr>
        <w:t>. Presse Med. 2013;42:819-25.</w:t>
      </w:r>
    </w:p>
    <w:p w14:paraId="6BF5E895" w14:textId="04A4293F" w:rsidR="001A5F87" w:rsidRPr="00090033" w:rsidRDefault="00027CF9" w:rsidP="00027CF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5. </w:t>
      </w:r>
      <w:proofErr w:type="spellStart"/>
      <w:r>
        <w:rPr>
          <w:rFonts w:ascii="Times New Roman" w:hAnsi="Times New Roman" w:cs="Times New Roman"/>
          <w:lang w:val="en-US"/>
        </w:rPr>
        <w:t>Reco</w:t>
      </w:r>
      <w:proofErr w:type="spellEnd"/>
      <w:r>
        <w:rPr>
          <w:rFonts w:ascii="Times New Roman" w:hAnsi="Times New Roman" w:cs="Times New Roman"/>
          <w:lang w:val="en-US"/>
        </w:rPr>
        <w:t xml:space="preserve"> ESH</w:t>
      </w:r>
    </w:p>
    <w:p w14:paraId="2AA5FF26" w14:textId="383E3B67" w:rsidR="0078108B" w:rsidRPr="00090033" w:rsidRDefault="001A5F87"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6. </w:t>
      </w:r>
      <w:r w:rsidR="0078108B" w:rsidRPr="00090033">
        <w:rPr>
          <w:rFonts w:ascii="Times New Roman" w:hAnsi="Times New Roman" w:cs="Times New Roman"/>
          <w:lang w:val="en-US"/>
        </w:rPr>
        <w:t>2017 ACC/AHA/AAPA/ABC/ACPM/AGS/</w:t>
      </w:r>
      <w:proofErr w:type="spellStart"/>
      <w:r w:rsidR="0078108B" w:rsidRPr="00090033">
        <w:rPr>
          <w:rFonts w:ascii="Times New Roman" w:hAnsi="Times New Roman" w:cs="Times New Roman"/>
          <w:lang w:val="en-US"/>
        </w:rPr>
        <w:t>APhA</w:t>
      </w:r>
      <w:proofErr w:type="spellEnd"/>
      <w:r w:rsidR="0078108B" w:rsidRPr="00090033">
        <w:rPr>
          <w:rFonts w:ascii="Times New Roman" w:hAnsi="Times New Roman" w:cs="Times New Roman"/>
          <w:lang w:val="en-US"/>
        </w:rPr>
        <w:t xml:space="preserve">/ASH/ASPC/ NMA/PCNA guideline for the prevention, detection, evaluation, and management of high blood pressure in adults: a report of the American College of Cardiology/American Heart Association Task Force on Clinical Practice Guidelines. </w:t>
      </w:r>
      <w:proofErr w:type="spellStart"/>
      <w:r w:rsidR="0078108B" w:rsidRPr="00090033">
        <w:rPr>
          <w:rFonts w:ascii="Times New Roman" w:hAnsi="Times New Roman" w:cs="Times New Roman"/>
          <w:lang w:val="en-US"/>
        </w:rPr>
        <w:t>Whelton</w:t>
      </w:r>
      <w:proofErr w:type="spellEnd"/>
      <w:r w:rsidR="0078108B" w:rsidRPr="00090033">
        <w:rPr>
          <w:rFonts w:ascii="Times New Roman" w:hAnsi="Times New Roman" w:cs="Times New Roman"/>
          <w:lang w:val="en-US"/>
        </w:rPr>
        <w:t xml:space="preserve"> PK, Carey RM, </w:t>
      </w:r>
      <w:proofErr w:type="spellStart"/>
      <w:r w:rsidR="0078108B" w:rsidRPr="00090033">
        <w:rPr>
          <w:rFonts w:ascii="Times New Roman" w:hAnsi="Times New Roman" w:cs="Times New Roman"/>
          <w:lang w:val="en-US"/>
        </w:rPr>
        <w:t>AronowWS</w:t>
      </w:r>
      <w:proofErr w:type="spellEnd"/>
      <w:r w:rsidR="0078108B" w:rsidRPr="00090033">
        <w:rPr>
          <w:rFonts w:ascii="Times New Roman" w:hAnsi="Times New Roman" w:cs="Times New Roman"/>
          <w:lang w:val="en-US"/>
        </w:rPr>
        <w:t xml:space="preserve">, et al.  J </w:t>
      </w:r>
      <w:proofErr w:type="spellStart"/>
      <w:r w:rsidR="0078108B" w:rsidRPr="00090033">
        <w:rPr>
          <w:rFonts w:ascii="Times New Roman" w:hAnsi="Times New Roman" w:cs="Times New Roman"/>
          <w:lang w:val="en-US"/>
        </w:rPr>
        <w:t>AmColl</w:t>
      </w:r>
      <w:proofErr w:type="spellEnd"/>
      <w:r w:rsidR="0078108B" w:rsidRPr="00090033">
        <w:rPr>
          <w:rFonts w:ascii="Times New Roman" w:hAnsi="Times New Roman" w:cs="Times New Roman"/>
          <w:lang w:val="en-US"/>
        </w:rPr>
        <w:t xml:space="preserve"> </w:t>
      </w:r>
      <w:proofErr w:type="spellStart"/>
      <w:r w:rsidR="0078108B" w:rsidRPr="00090033">
        <w:rPr>
          <w:rFonts w:ascii="Times New Roman" w:hAnsi="Times New Roman" w:cs="Times New Roman"/>
          <w:lang w:val="en-US"/>
        </w:rPr>
        <w:t>Cardiol</w:t>
      </w:r>
      <w:proofErr w:type="spellEnd"/>
      <w:r w:rsidR="0078108B" w:rsidRPr="00090033">
        <w:rPr>
          <w:rFonts w:ascii="Times New Roman" w:hAnsi="Times New Roman" w:cs="Times New Roman"/>
          <w:lang w:val="en-US"/>
        </w:rPr>
        <w:t>.</w:t>
      </w:r>
    </w:p>
    <w:p w14:paraId="2584F65D" w14:textId="531C6D91" w:rsidR="0078108B" w:rsidRPr="00090033" w:rsidRDefault="00963BD0" w:rsidP="00027CF9">
      <w:pPr>
        <w:widowControl w:val="0"/>
        <w:autoSpaceDE w:val="0"/>
        <w:autoSpaceDN w:val="0"/>
        <w:adjustRightInd w:val="0"/>
        <w:jc w:val="both"/>
        <w:rPr>
          <w:rFonts w:ascii="Times New Roman" w:hAnsi="Times New Roman" w:cs="Times New Roman"/>
          <w:lang w:val="en-US"/>
        </w:rPr>
      </w:pPr>
      <w:hyperlink r:id="rId32" w:history="1">
        <w:proofErr w:type="gramStart"/>
        <w:r w:rsidR="0078108B" w:rsidRPr="00090033">
          <w:rPr>
            <w:rFonts w:ascii="Times New Roman" w:hAnsi="Times New Roman" w:cs="Times New Roman"/>
            <w:lang w:val="en-US"/>
          </w:rPr>
          <w:t>2018;71:2275</w:t>
        </w:r>
        <w:proofErr w:type="gramEnd"/>
        <w:r w:rsidR="0078108B" w:rsidRPr="00090033">
          <w:rPr>
            <w:rFonts w:ascii="Times New Roman" w:hAnsi="Times New Roman" w:cs="Times New Roman"/>
            <w:lang w:val="en-US"/>
          </w:rPr>
          <w:t>-2279</w:t>
        </w:r>
      </w:hyperlink>
      <w:r w:rsidR="0078108B" w:rsidRPr="00090033">
        <w:rPr>
          <w:rFonts w:ascii="Times New Roman" w:hAnsi="Times New Roman" w:cs="Times New Roman"/>
          <w:lang w:val="en-US"/>
        </w:rPr>
        <w:t>.</w:t>
      </w:r>
    </w:p>
    <w:p w14:paraId="4E641687" w14:textId="626EE38C" w:rsidR="0078108B" w:rsidRPr="00090033" w:rsidRDefault="0078108B"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7. </w:t>
      </w:r>
      <w:hyperlink r:id="rId33" w:history="1">
        <w:r w:rsidRPr="00090033">
          <w:rPr>
            <w:rFonts w:ascii="Times New Roman" w:hAnsi="Times New Roman" w:cs="Times New Roman"/>
            <w:lang w:val="en-US"/>
          </w:rPr>
          <w:t>Self-measured blood pressure monitoring in the management of hypertension: a systematic review and meta-analysis.</w:t>
        </w:r>
      </w:hyperlink>
      <w:r w:rsidRPr="00090033">
        <w:rPr>
          <w:rFonts w:ascii="Times New Roman" w:hAnsi="Times New Roman" w:cs="Times New Roman"/>
          <w:lang w:val="en-US"/>
        </w:rPr>
        <w:t xml:space="preserve"> </w:t>
      </w:r>
      <w:r w:rsidRPr="00090033">
        <w:rPr>
          <w:rFonts w:ascii="Times New Roman" w:hAnsi="Times New Roman" w:cs="Times New Roman"/>
          <w:bCs/>
          <w:lang w:val="en-US"/>
        </w:rPr>
        <w:t>Uhlig K</w:t>
      </w:r>
      <w:r w:rsidRPr="00090033">
        <w:rPr>
          <w:rFonts w:ascii="Times New Roman" w:hAnsi="Times New Roman" w:cs="Times New Roman"/>
          <w:lang w:val="en-US"/>
        </w:rPr>
        <w:t xml:space="preserve">, Patel K, Ip S, </w:t>
      </w:r>
      <w:proofErr w:type="spellStart"/>
      <w:r w:rsidRPr="00090033">
        <w:rPr>
          <w:rFonts w:ascii="Times New Roman" w:hAnsi="Times New Roman" w:cs="Times New Roman"/>
          <w:lang w:val="en-US"/>
        </w:rPr>
        <w:t>Kitsios</w:t>
      </w:r>
      <w:proofErr w:type="spellEnd"/>
      <w:r w:rsidRPr="00090033">
        <w:rPr>
          <w:rFonts w:ascii="Times New Roman" w:hAnsi="Times New Roman" w:cs="Times New Roman"/>
          <w:lang w:val="en-US"/>
        </w:rPr>
        <w:t xml:space="preserve"> GD, Balk EM. </w:t>
      </w:r>
      <w:r w:rsidRPr="00090033">
        <w:rPr>
          <w:rFonts w:ascii="Times New Roman" w:hAnsi="Times New Roman" w:cs="Times New Roman"/>
          <w:bCs/>
          <w:lang w:val="en-US"/>
        </w:rPr>
        <w:t>Ann Intern Med</w:t>
      </w:r>
      <w:r w:rsidR="00027CF9">
        <w:rPr>
          <w:rFonts w:ascii="Times New Roman" w:hAnsi="Times New Roman" w:cs="Times New Roman"/>
          <w:lang w:val="en-US"/>
        </w:rPr>
        <w:t xml:space="preserve">. </w:t>
      </w:r>
      <w:proofErr w:type="gramStart"/>
      <w:r w:rsidR="00027CF9">
        <w:rPr>
          <w:rFonts w:ascii="Times New Roman" w:hAnsi="Times New Roman" w:cs="Times New Roman"/>
          <w:lang w:val="en-US"/>
        </w:rPr>
        <w:t>2013;159:185</w:t>
      </w:r>
      <w:proofErr w:type="gramEnd"/>
      <w:r w:rsidR="00027CF9">
        <w:rPr>
          <w:rFonts w:ascii="Times New Roman" w:hAnsi="Times New Roman" w:cs="Times New Roman"/>
          <w:lang w:val="en-US"/>
        </w:rPr>
        <w:t>-94.</w:t>
      </w:r>
    </w:p>
    <w:p w14:paraId="14279A25" w14:textId="6D0D46E6" w:rsidR="004F383C" w:rsidRPr="00090033" w:rsidRDefault="0078108B"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8. </w:t>
      </w:r>
      <w:hyperlink r:id="rId34" w:history="1">
        <w:r w:rsidR="009C504E" w:rsidRPr="00090033">
          <w:rPr>
            <w:rFonts w:ascii="Times New Roman" w:hAnsi="Times New Roman" w:cs="Times New Roman"/>
            <w:lang w:val="en-US"/>
          </w:rPr>
          <w:t xml:space="preserve">Role of home blood pressure monitoring in overcoming therapeutic inertia and improving </w:t>
        </w:r>
        <w:r w:rsidR="009C504E" w:rsidRPr="00090033">
          <w:rPr>
            <w:rFonts w:ascii="Times New Roman" w:hAnsi="Times New Roman" w:cs="Times New Roman"/>
            <w:bCs/>
            <w:lang w:val="en-US"/>
          </w:rPr>
          <w:t>hypertension</w:t>
        </w:r>
        <w:r w:rsidR="009C504E" w:rsidRPr="00090033">
          <w:rPr>
            <w:rFonts w:ascii="Times New Roman" w:hAnsi="Times New Roman" w:cs="Times New Roman"/>
            <w:lang w:val="en-US"/>
          </w:rPr>
          <w:t xml:space="preserve"> control: a systematic review and meta-analysis.</w:t>
        </w:r>
      </w:hyperlink>
      <w:r w:rsidR="009C504E" w:rsidRPr="00090033">
        <w:rPr>
          <w:rFonts w:ascii="Times New Roman" w:hAnsi="Times New Roman" w:cs="Times New Roman"/>
          <w:lang w:val="en-US"/>
        </w:rPr>
        <w:t xml:space="preserve"> </w:t>
      </w:r>
      <w:r w:rsidR="009C504E" w:rsidRPr="00090033">
        <w:rPr>
          <w:rFonts w:ascii="Times New Roman" w:hAnsi="Times New Roman" w:cs="Times New Roman"/>
          <w:bCs/>
          <w:lang w:val="en-US"/>
        </w:rPr>
        <w:t>Agarwal R</w:t>
      </w:r>
      <w:r w:rsidR="009C504E" w:rsidRPr="00090033">
        <w:rPr>
          <w:rFonts w:ascii="Times New Roman" w:hAnsi="Times New Roman" w:cs="Times New Roman"/>
          <w:lang w:val="en-US"/>
        </w:rPr>
        <w:t xml:space="preserve">, Bills JE, Hecht TJ, Light RP. </w:t>
      </w:r>
      <w:r w:rsidR="009C504E" w:rsidRPr="00090033">
        <w:rPr>
          <w:rFonts w:ascii="Times New Roman" w:hAnsi="Times New Roman" w:cs="Times New Roman"/>
          <w:bCs/>
          <w:lang w:val="en-US"/>
        </w:rPr>
        <w:t>Hypertension</w:t>
      </w:r>
      <w:r w:rsidR="009C504E" w:rsidRPr="00090033">
        <w:rPr>
          <w:rFonts w:ascii="Times New Roman" w:hAnsi="Times New Roman" w:cs="Times New Roman"/>
          <w:lang w:val="en-US"/>
        </w:rPr>
        <w:t xml:space="preserve">. </w:t>
      </w:r>
      <w:r w:rsidR="009C504E" w:rsidRPr="00090033">
        <w:rPr>
          <w:rFonts w:ascii="Times New Roman" w:hAnsi="Times New Roman" w:cs="Times New Roman"/>
          <w:bCs/>
          <w:lang w:val="en-US"/>
        </w:rPr>
        <w:t>2011</w:t>
      </w:r>
      <w:r w:rsidR="009C504E" w:rsidRPr="00090033">
        <w:rPr>
          <w:rFonts w:ascii="Times New Roman" w:hAnsi="Times New Roman" w:cs="Times New Roman"/>
          <w:lang w:val="en-US"/>
        </w:rPr>
        <w:t xml:space="preserve"> Jan;57(1):29-38.</w:t>
      </w:r>
    </w:p>
    <w:p w14:paraId="5A2B6547" w14:textId="62584079" w:rsidR="009C504E" w:rsidRPr="00090033" w:rsidRDefault="009C504E" w:rsidP="00027CF9">
      <w:pPr>
        <w:widowControl w:val="0"/>
        <w:autoSpaceDE w:val="0"/>
        <w:autoSpaceDN w:val="0"/>
        <w:adjustRightInd w:val="0"/>
        <w:jc w:val="both"/>
        <w:rPr>
          <w:rFonts w:ascii="Times New Roman" w:hAnsi="Times New Roman" w:cs="Times New Roman"/>
        </w:rPr>
      </w:pPr>
      <w:r w:rsidRPr="00090033">
        <w:rPr>
          <w:rFonts w:ascii="Times New Roman" w:hAnsi="Times New Roman" w:cs="Times New Roman"/>
          <w:lang w:val="en-US"/>
        </w:rPr>
        <w:t xml:space="preserve">9. </w:t>
      </w:r>
      <w:hyperlink r:id="rId35" w:history="1">
        <w:r w:rsidRPr="00090033">
          <w:rPr>
            <w:rFonts w:ascii="Times New Roman" w:hAnsi="Times New Roman" w:cs="Times New Roman"/>
            <w:lang w:val="en-US"/>
          </w:rPr>
          <w:t>Clinical usefulness and cost effectiveness of home blood pressure telemonitoring: meta-analysis of randomized controlled studies.</w:t>
        </w:r>
      </w:hyperlink>
      <w:r w:rsidRPr="00090033">
        <w:rPr>
          <w:rFonts w:ascii="Times New Roman" w:hAnsi="Times New Roman" w:cs="Times New Roman"/>
          <w:lang w:val="en-US"/>
        </w:rPr>
        <w:t xml:space="preserve"> </w:t>
      </w:r>
      <w:proofErr w:type="spellStart"/>
      <w:r w:rsidRPr="00090033">
        <w:rPr>
          <w:rFonts w:ascii="Times New Roman" w:hAnsi="Times New Roman" w:cs="Times New Roman"/>
          <w:bCs/>
        </w:rPr>
        <w:t>Omboni</w:t>
      </w:r>
      <w:proofErr w:type="spellEnd"/>
      <w:r w:rsidRPr="00090033">
        <w:rPr>
          <w:rFonts w:ascii="Times New Roman" w:hAnsi="Times New Roman" w:cs="Times New Roman"/>
          <w:bCs/>
        </w:rPr>
        <w:t xml:space="preserve"> S</w:t>
      </w:r>
      <w:r w:rsidRPr="00090033">
        <w:rPr>
          <w:rFonts w:ascii="Times New Roman" w:hAnsi="Times New Roman" w:cs="Times New Roman"/>
        </w:rPr>
        <w:t xml:space="preserve">, </w:t>
      </w:r>
      <w:proofErr w:type="spellStart"/>
      <w:r w:rsidRPr="00090033">
        <w:rPr>
          <w:rFonts w:ascii="Times New Roman" w:hAnsi="Times New Roman" w:cs="Times New Roman"/>
        </w:rPr>
        <w:t>Gazzola</w:t>
      </w:r>
      <w:proofErr w:type="spellEnd"/>
      <w:r w:rsidRPr="00090033">
        <w:rPr>
          <w:rFonts w:ascii="Times New Roman" w:hAnsi="Times New Roman" w:cs="Times New Roman"/>
        </w:rPr>
        <w:t xml:space="preserve"> T, </w:t>
      </w:r>
      <w:proofErr w:type="spellStart"/>
      <w:r w:rsidRPr="00090033">
        <w:rPr>
          <w:rFonts w:ascii="Times New Roman" w:hAnsi="Times New Roman" w:cs="Times New Roman"/>
        </w:rPr>
        <w:t>Carabelli</w:t>
      </w:r>
      <w:proofErr w:type="spellEnd"/>
      <w:r w:rsidRPr="00090033">
        <w:rPr>
          <w:rFonts w:ascii="Times New Roman" w:hAnsi="Times New Roman" w:cs="Times New Roman"/>
        </w:rPr>
        <w:t xml:space="preserve"> G, </w:t>
      </w:r>
      <w:proofErr w:type="spellStart"/>
      <w:r w:rsidRPr="00090033">
        <w:rPr>
          <w:rFonts w:ascii="Times New Roman" w:hAnsi="Times New Roman" w:cs="Times New Roman"/>
        </w:rPr>
        <w:t>Parati</w:t>
      </w:r>
      <w:proofErr w:type="spellEnd"/>
      <w:r w:rsidRPr="00090033">
        <w:rPr>
          <w:rFonts w:ascii="Times New Roman" w:hAnsi="Times New Roman" w:cs="Times New Roman"/>
        </w:rPr>
        <w:t xml:space="preserve"> G.</w:t>
      </w:r>
    </w:p>
    <w:p w14:paraId="269E1A01" w14:textId="6359A4F5" w:rsidR="009C504E" w:rsidRPr="00090033" w:rsidRDefault="009C504E" w:rsidP="00027CF9">
      <w:pPr>
        <w:spacing w:line="360" w:lineRule="auto"/>
        <w:jc w:val="both"/>
        <w:rPr>
          <w:rFonts w:ascii="Times New Roman" w:hAnsi="Times New Roman" w:cs="Times New Roman"/>
          <w:lang w:val="en-US"/>
        </w:rPr>
      </w:pPr>
      <w:r w:rsidRPr="00090033">
        <w:rPr>
          <w:rFonts w:ascii="Times New Roman" w:hAnsi="Times New Roman" w:cs="Times New Roman"/>
          <w:bCs/>
        </w:rPr>
        <w:t xml:space="preserve">J </w:t>
      </w:r>
      <w:proofErr w:type="spellStart"/>
      <w:r w:rsidRPr="00090033">
        <w:rPr>
          <w:rFonts w:ascii="Times New Roman" w:hAnsi="Times New Roman" w:cs="Times New Roman"/>
          <w:bCs/>
        </w:rPr>
        <w:t>Hypertens</w:t>
      </w:r>
      <w:proofErr w:type="spellEnd"/>
      <w:r w:rsidRPr="00090033">
        <w:rPr>
          <w:rFonts w:ascii="Times New Roman" w:hAnsi="Times New Roman" w:cs="Times New Roman"/>
        </w:rPr>
        <w:t xml:space="preserve">. </w:t>
      </w:r>
      <w:proofErr w:type="gramStart"/>
      <w:r w:rsidRPr="00090033">
        <w:rPr>
          <w:rFonts w:ascii="Times New Roman" w:hAnsi="Times New Roman" w:cs="Times New Roman"/>
          <w:bCs/>
          <w:lang w:val="en-US"/>
        </w:rPr>
        <w:t>2013</w:t>
      </w:r>
      <w:r w:rsidR="00027CF9">
        <w:rPr>
          <w:rFonts w:ascii="Times New Roman" w:hAnsi="Times New Roman" w:cs="Times New Roman"/>
          <w:lang w:val="en-US"/>
        </w:rPr>
        <w:t>;3:455</w:t>
      </w:r>
      <w:proofErr w:type="gramEnd"/>
      <w:r w:rsidR="00027CF9">
        <w:rPr>
          <w:rFonts w:ascii="Times New Roman" w:hAnsi="Times New Roman" w:cs="Times New Roman"/>
          <w:lang w:val="en-US"/>
        </w:rPr>
        <w:t>-67.</w:t>
      </w:r>
    </w:p>
    <w:p w14:paraId="5C69F1CB" w14:textId="232DAFE5" w:rsidR="009C504E" w:rsidRPr="00090033" w:rsidRDefault="009C504E"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10. Self-monitoring of blood pressure in hypertension: A systematic review and individual patient data meta-analysis.</w:t>
      </w:r>
      <w:r w:rsidR="00917C79" w:rsidRPr="00090033">
        <w:rPr>
          <w:rFonts w:ascii="Times New Roman" w:hAnsi="Times New Roman" w:cs="Times New Roman"/>
          <w:lang w:val="en-US"/>
        </w:rPr>
        <w:t xml:space="preserve"> Tucker KL, Sheppard JP, Stevens R, et al. </w:t>
      </w:r>
      <w:r w:rsidR="00027CF9">
        <w:rPr>
          <w:rFonts w:ascii="Times New Roman" w:hAnsi="Times New Roman" w:cs="Times New Roman"/>
          <w:lang w:val="en-US"/>
        </w:rPr>
        <w:t xml:space="preserve"> </w:t>
      </w:r>
      <w:proofErr w:type="spellStart"/>
      <w:r w:rsidR="00027CF9">
        <w:rPr>
          <w:rFonts w:ascii="Times New Roman" w:hAnsi="Times New Roman" w:cs="Times New Roman"/>
          <w:lang w:val="en-US"/>
        </w:rPr>
        <w:t>PLoS</w:t>
      </w:r>
      <w:proofErr w:type="spellEnd"/>
      <w:r w:rsidR="00027CF9">
        <w:rPr>
          <w:rFonts w:ascii="Times New Roman" w:hAnsi="Times New Roman" w:cs="Times New Roman"/>
          <w:lang w:val="en-US"/>
        </w:rPr>
        <w:t xml:space="preserve"> Med 2017; 14: e1002389.</w:t>
      </w:r>
    </w:p>
    <w:p w14:paraId="1053B03F" w14:textId="5116FACF" w:rsidR="00917C79" w:rsidRPr="00090033" w:rsidRDefault="009C504E" w:rsidP="00027CF9">
      <w:pPr>
        <w:widowControl w:val="0"/>
        <w:autoSpaceDE w:val="0"/>
        <w:autoSpaceDN w:val="0"/>
        <w:adjustRightInd w:val="0"/>
        <w:jc w:val="both"/>
        <w:rPr>
          <w:rFonts w:ascii="Times New Roman" w:hAnsi="Times New Roman" w:cs="Times New Roman"/>
        </w:rPr>
      </w:pPr>
      <w:r w:rsidRPr="00090033">
        <w:rPr>
          <w:rFonts w:ascii="Times New Roman" w:hAnsi="Times New Roman" w:cs="Times New Roman"/>
          <w:lang w:val="en-US"/>
        </w:rPr>
        <w:t xml:space="preserve">11. Antihypertensive treatment based on blood pressure measurement at home or in the physician’s office: a randomized controlled trial. </w:t>
      </w:r>
      <w:proofErr w:type="spellStart"/>
      <w:r w:rsidR="00917C79" w:rsidRPr="00090033">
        <w:rPr>
          <w:rFonts w:ascii="Times New Roman" w:hAnsi="Times New Roman" w:cs="Times New Roman"/>
        </w:rPr>
        <w:t>Staessen</w:t>
      </w:r>
      <w:proofErr w:type="spellEnd"/>
      <w:r w:rsidR="00917C79" w:rsidRPr="00090033">
        <w:rPr>
          <w:rFonts w:ascii="Times New Roman" w:hAnsi="Times New Roman" w:cs="Times New Roman"/>
        </w:rPr>
        <w:t xml:space="preserve"> JA, Den </w:t>
      </w:r>
      <w:proofErr w:type="spellStart"/>
      <w:r w:rsidR="00917C79" w:rsidRPr="00090033">
        <w:rPr>
          <w:rFonts w:ascii="Times New Roman" w:hAnsi="Times New Roman" w:cs="Times New Roman"/>
        </w:rPr>
        <w:t>Hond</w:t>
      </w:r>
      <w:proofErr w:type="spellEnd"/>
      <w:r w:rsidR="00917C79" w:rsidRPr="00090033">
        <w:rPr>
          <w:rFonts w:ascii="Times New Roman" w:hAnsi="Times New Roman" w:cs="Times New Roman"/>
        </w:rPr>
        <w:t xml:space="preserve"> E, </w:t>
      </w:r>
      <w:proofErr w:type="spellStart"/>
      <w:r w:rsidR="00917C79" w:rsidRPr="00090033">
        <w:rPr>
          <w:rFonts w:ascii="Times New Roman" w:hAnsi="Times New Roman" w:cs="Times New Roman"/>
        </w:rPr>
        <w:t>Celis</w:t>
      </w:r>
      <w:proofErr w:type="spellEnd"/>
      <w:r w:rsidR="00917C79" w:rsidRPr="00090033">
        <w:rPr>
          <w:rFonts w:ascii="Times New Roman" w:hAnsi="Times New Roman" w:cs="Times New Roman"/>
        </w:rPr>
        <w:t xml:space="preserve"> H, et al. </w:t>
      </w:r>
      <w:r w:rsidR="00027CF9">
        <w:rPr>
          <w:rFonts w:ascii="Times New Roman" w:hAnsi="Times New Roman" w:cs="Times New Roman"/>
        </w:rPr>
        <w:t xml:space="preserve">JAMA </w:t>
      </w:r>
      <w:proofErr w:type="gramStart"/>
      <w:r w:rsidR="00027CF9">
        <w:rPr>
          <w:rFonts w:ascii="Times New Roman" w:hAnsi="Times New Roman" w:cs="Times New Roman"/>
        </w:rPr>
        <w:t>2004;</w:t>
      </w:r>
      <w:proofErr w:type="gramEnd"/>
      <w:r w:rsidR="00027CF9">
        <w:rPr>
          <w:rFonts w:ascii="Times New Roman" w:hAnsi="Times New Roman" w:cs="Times New Roman"/>
        </w:rPr>
        <w:t xml:space="preserve"> 291: 955–64.</w:t>
      </w:r>
    </w:p>
    <w:p w14:paraId="39D09DEC" w14:textId="030524F4" w:rsidR="00917C79" w:rsidRPr="00090033" w:rsidRDefault="00917C79"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12. Self-measurement of blood pressure at home reduces the need for antihypertensive drugs: a randomized, controlled trial. </w:t>
      </w:r>
      <w:proofErr w:type="spellStart"/>
      <w:r w:rsidRPr="00090033">
        <w:rPr>
          <w:rFonts w:ascii="Times New Roman" w:hAnsi="Times New Roman" w:cs="Times New Roman"/>
          <w:lang w:val="en-US"/>
        </w:rPr>
        <w:t>Verberk</w:t>
      </w:r>
      <w:proofErr w:type="spellEnd"/>
      <w:r w:rsidRPr="00090033">
        <w:rPr>
          <w:rFonts w:ascii="Times New Roman" w:hAnsi="Times New Roman" w:cs="Times New Roman"/>
          <w:lang w:val="en-US"/>
        </w:rPr>
        <w:t xml:space="preserve"> WJ, Kroon AA, Lenders JW, et al. </w:t>
      </w:r>
      <w:r w:rsidR="00027CF9">
        <w:rPr>
          <w:rFonts w:ascii="Times New Roman" w:hAnsi="Times New Roman" w:cs="Times New Roman"/>
          <w:lang w:val="en-US"/>
        </w:rPr>
        <w:t>Hypertension 2007; 50: 1019–25.</w:t>
      </w:r>
    </w:p>
    <w:p w14:paraId="4DB290DF" w14:textId="6E353F94" w:rsidR="00917C79" w:rsidRPr="00090033" w:rsidRDefault="00917C79"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13. </w:t>
      </w:r>
      <w:hyperlink r:id="rId36" w:history="1">
        <w:r w:rsidRPr="00090033">
          <w:rPr>
            <w:rFonts w:ascii="Times New Roman" w:hAnsi="Times New Roman" w:cs="Times New Roman"/>
            <w:bCs/>
            <w:lang w:val="en-US"/>
          </w:rPr>
          <w:t>Effect</w:t>
        </w:r>
        <w:r w:rsidRPr="00090033">
          <w:rPr>
            <w:rFonts w:ascii="Times New Roman" w:hAnsi="Times New Roman" w:cs="Times New Roman"/>
            <w:lang w:val="en-US"/>
          </w:rPr>
          <w:t xml:space="preserve"> of </w:t>
        </w:r>
        <w:r w:rsidRPr="00090033">
          <w:rPr>
            <w:rFonts w:ascii="Times New Roman" w:hAnsi="Times New Roman" w:cs="Times New Roman"/>
            <w:bCs/>
            <w:lang w:val="en-US"/>
          </w:rPr>
          <w:t>home</w:t>
        </w:r>
        <w:r w:rsidRPr="00090033">
          <w:rPr>
            <w:rFonts w:ascii="Times New Roman" w:hAnsi="Times New Roman" w:cs="Times New Roman"/>
            <w:lang w:val="en-US"/>
          </w:rPr>
          <w:t xml:space="preserve"> </w:t>
        </w:r>
        <w:r w:rsidRPr="00090033">
          <w:rPr>
            <w:rFonts w:ascii="Times New Roman" w:hAnsi="Times New Roman" w:cs="Times New Roman"/>
            <w:bCs/>
            <w:lang w:val="en-US"/>
          </w:rPr>
          <w:t>blood pressure</w:t>
        </w:r>
        <w:r w:rsidRPr="00090033">
          <w:rPr>
            <w:rFonts w:ascii="Times New Roman" w:hAnsi="Times New Roman" w:cs="Times New Roman"/>
            <w:lang w:val="en-US"/>
          </w:rPr>
          <w:t xml:space="preserve"> </w:t>
        </w:r>
        <w:r w:rsidRPr="00090033">
          <w:rPr>
            <w:rFonts w:ascii="Times New Roman" w:hAnsi="Times New Roman" w:cs="Times New Roman"/>
            <w:bCs/>
            <w:lang w:val="en-US"/>
          </w:rPr>
          <w:t>telemonitoring</w:t>
        </w:r>
        <w:r w:rsidRPr="00090033">
          <w:rPr>
            <w:rFonts w:ascii="Times New Roman" w:hAnsi="Times New Roman" w:cs="Times New Roman"/>
            <w:lang w:val="en-US"/>
          </w:rPr>
          <w:t xml:space="preserve"> and pharmacist management on </w:t>
        </w:r>
        <w:r w:rsidRPr="00090033">
          <w:rPr>
            <w:rFonts w:ascii="Times New Roman" w:hAnsi="Times New Roman" w:cs="Times New Roman"/>
            <w:bCs/>
            <w:lang w:val="en-US"/>
          </w:rPr>
          <w:t>blood pressure</w:t>
        </w:r>
        <w:r w:rsidRPr="00090033">
          <w:rPr>
            <w:rFonts w:ascii="Times New Roman" w:hAnsi="Times New Roman" w:cs="Times New Roman"/>
            <w:lang w:val="en-US"/>
          </w:rPr>
          <w:t xml:space="preserve"> control: a cluster randomized clinical trial.</w:t>
        </w:r>
      </w:hyperlink>
      <w:r w:rsidRPr="00090033">
        <w:rPr>
          <w:rFonts w:ascii="Times New Roman" w:hAnsi="Times New Roman" w:cs="Times New Roman"/>
          <w:lang w:val="en-US"/>
        </w:rPr>
        <w:t xml:space="preserve"> Margolis KL, </w:t>
      </w:r>
      <w:proofErr w:type="spellStart"/>
      <w:r w:rsidRPr="00090033">
        <w:rPr>
          <w:rFonts w:ascii="Times New Roman" w:hAnsi="Times New Roman" w:cs="Times New Roman"/>
          <w:lang w:val="en-US"/>
        </w:rPr>
        <w:t>Asche</w:t>
      </w:r>
      <w:proofErr w:type="spellEnd"/>
      <w:r w:rsidRPr="00090033">
        <w:rPr>
          <w:rFonts w:ascii="Times New Roman" w:hAnsi="Times New Roman" w:cs="Times New Roman"/>
          <w:lang w:val="en-US"/>
        </w:rPr>
        <w:t xml:space="preserve"> SE, </w:t>
      </w:r>
      <w:proofErr w:type="spellStart"/>
      <w:r w:rsidRPr="00090033">
        <w:rPr>
          <w:rFonts w:ascii="Times New Roman" w:hAnsi="Times New Roman" w:cs="Times New Roman"/>
          <w:lang w:val="en-US"/>
        </w:rPr>
        <w:t>Bergdall</w:t>
      </w:r>
      <w:proofErr w:type="spellEnd"/>
      <w:r w:rsidRPr="00090033">
        <w:rPr>
          <w:rFonts w:ascii="Times New Roman" w:hAnsi="Times New Roman" w:cs="Times New Roman"/>
          <w:lang w:val="en-US"/>
        </w:rPr>
        <w:t xml:space="preserve"> </w:t>
      </w:r>
      <w:r w:rsidR="00027CF9">
        <w:rPr>
          <w:rFonts w:ascii="Times New Roman" w:hAnsi="Times New Roman" w:cs="Times New Roman"/>
          <w:lang w:val="en-US"/>
        </w:rPr>
        <w:t xml:space="preserve">AR et al. JAMA. </w:t>
      </w:r>
      <w:proofErr w:type="gramStart"/>
      <w:r w:rsidR="00027CF9">
        <w:rPr>
          <w:rFonts w:ascii="Times New Roman" w:hAnsi="Times New Roman" w:cs="Times New Roman"/>
          <w:lang w:val="en-US"/>
        </w:rPr>
        <w:t>2013;310:46</w:t>
      </w:r>
      <w:proofErr w:type="gramEnd"/>
      <w:r w:rsidR="00027CF9">
        <w:rPr>
          <w:rFonts w:ascii="Times New Roman" w:hAnsi="Times New Roman" w:cs="Times New Roman"/>
          <w:lang w:val="en-US"/>
        </w:rPr>
        <w:t>-56.</w:t>
      </w:r>
    </w:p>
    <w:p w14:paraId="2BDB3BED" w14:textId="449D4975" w:rsidR="00851643" w:rsidRPr="00090033" w:rsidRDefault="00917C79"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14. </w:t>
      </w:r>
      <w:hyperlink r:id="rId37" w:history="1">
        <w:r w:rsidRPr="00090033">
          <w:rPr>
            <w:rFonts w:ascii="Times New Roman" w:hAnsi="Times New Roman" w:cs="Times New Roman"/>
            <w:lang w:val="en-US"/>
          </w:rPr>
          <w:t>Telemonitoring and self-management in the control of hypertension (</w:t>
        </w:r>
        <w:r w:rsidRPr="00090033">
          <w:rPr>
            <w:rFonts w:ascii="Times New Roman" w:hAnsi="Times New Roman" w:cs="Times New Roman"/>
            <w:bCs/>
            <w:lang w:val="en-US"/>
          </w:rPr>
          <w:t>TASMINH2</w:t>
        </w:r>
        <w:r w:rsidRPr="00090033">
          <w:rPr>
            <w:rFonts w:ascii="Times New Roman" w:hAnsi="Times New Roman" w:cs="Times New Roman"/>
            <w:lang w:val="en-US"/>
          </w:rPr>
          <w:t xml:space="preserve">): a </w:t>
        </w:r>
        <w:proofErr w:type="spellStart"/>
        <w:r w:rsidRPr="00090033">
          <w:rPr>
            <w:rFonts w:ascii="Times New Roman" w:hAnsi="Times New Roman" w:cs="Times New Roman"/>
            <w:lang w:val="en-US"/>
          </w:rPr>
          <w:t>randomised</w:t>
        </w:r>
        <w:proofErr w:type="spellEnd"/>
        <w:r w:rsidRPr="00090033">
          <w:rPr>
            <w:rFonts w:ascii="Times New Roman" w:hAnsi="Times New Roman" w:cs="Times New Roman"/>
            <w:lang w:val="en-US"/>
          </w:rPr>
          <w:t xml:space="preserve"> controlled trial.</w:t>
        </w:r>
      </w:hyperlink>
      <w:r w:rsidRPr="00090033">
        <w:rPr>
          <w:rFonts w:ascii="Times New Roman" w:hAnsi="Times New Roman" w:cs="Times New Roman"/>
          <w:lang w:val="en-US"/>
        </w:rPr>
        <w:t xml:space="preserve"> McManus RJ, </w:t>
      </w:r>
      <w:proofErr w:type="spellStart"/>
      <w:r w:rsidRPr="00090033">
        <w:rPr>
          <w:rFonts w:ascii="Times New Roman" w:hAnsi="Times New Roman" w:cs="Times New Roman"/>
          <w:lang w:val="en-US"/>
        </w:rPr>
        <w:t>Mant</w:t>
      </w:r>
      <w:proofErr w:type="spellEnd"/>
      <w:r w:rsidRPr="00090033">
        <w:rPr>
          <w:rFonts w:ascii="Times New Roman" w:hAnsi="Times New Roman" w:cs="Times New Roman"/>
          <w:lang w:val="en-US"/>
        </w:rPr>
        <w:t xml:space="preserve"> J, Bray EP et al.</w:t>
      </w:r>
      <w:r w:rsidR="00F74B49" w:rsidRPr="00090033">
        <w:rPr>
          <w:rFonts w:ascii="Times New Roman" w:hAnsi="Times New Roman" w:cs="Times New Roman"/>
          <w:lang w:val="en-US"/>
        </w:rPr>
        <w:t xml:space="preserve"> </w:t>
      </w:r>
      <w:r w:rsidRPr="00090033">
        <w:rPr>
          <w:rFonts w:ascii="Times New Roman" w:hAnsi="Times New Roman" w:cs="Times New Roman"/>
          <w:lang w:val="en-US"/>
        </w:rPr>
        <w:t xml:space="preserve">Lancet. </w:t>
      </w:r>
      <w:proofErr w:type="gramStart"/>
      <w:r w:rsidRPr="00090033">
        <w:rPr>
          <w:rFonts w:ascii="Times New Roman" w:hAnsi="Times New Roman" w:cs="Times New Roman"/>
          <w:lang w:val="en-US"/>
        </w:rPr>
        <w:t>2010</w:t>
      </w:r>
      <w:r w:rsidR="00F74B49" w:rsidRPr="00090033">
        <w:rPr>
          <w:rFonts w:ascii="Times New Roman" w:hAnsi="Times New Roman" w:cs="Times New Roman"/>
          <w:lang w:val="en-US"/>
        </w:rPr>
        <w:t>;376</w:t>
      </w:r>
      <w:r w:rsidR="00027CF9">
        <w:rPr>
          <w:rFonts w:ascii="Times New Roman" w:hAnsi="Times New Roman" w:cs="Times New Roman"/>
          <w:lang w:val="en-US"/>
        </w:rPr>
        <w:t>:163</w:t>
      </w:r>
      <w:proofErr w:type="gramEnd"/>
      <w:r w:rsidR="00027CF9">
        <w:rPr>
          <w:rFonts w:ascii="Times New Roman" w:hAnsi="Times New Roman" w:cs="Times New Roman"/>
          <w:lang w:val="en-US"/>
        </w:rPr>
        <w:t>-72.</w:t>
      </w:r>
    </w:p>
    <w:p w14:paraId="4CFD03EA" w14:textId="634F6928" w:rsidR="00851643" w:rsidRPr="00090033" w:rsidRDefault="00851643"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15. The effect of self-monitoring of blood pressure on medication adherence and</w:t>
      </w:r>
    </w:p>
    <w:p w14:paraId="232DE595" w14:textId="4869F4A9" w:rsidR="00534BEC" w:rsidRPr="00090033" w:rsidRDefault="00851643"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lifestyle factors: a systematic review and meta-analysis. Fletcher BR, Hartmann-Boyce J, Hinton L, McManus RJ. Am</w:t>
      </w:r>
      <w:r w:rsidR="00027CF9">
        <w:rPr>
          <w:rFonts w:ascii="Times New Roman" w:hAnsi="Times New Roman" w:cs="Times New Roman"/>
          <w:lang w:val="en-US"/>
        </w:rPr>
        <w:t xml:space="preserve"> J </w:t>
      </w:r>
      <w:proofErr w:type="spellStart"/>
      <w:r w:rsidR="00027CF9">
        <w:rPr>
          <w:rFonts w:ascii="Times New Roman" w:hAnsi="Times New Roman" w:cs="Times New Roman"/>
          <w:lang w:val="en-US"/>
        </w:rPr>
        <w:t>Hypertens</w:t>
      </w:r>
      <w:proofErr w:type="spellEnd"/>
      <w:r w:rsidR="00027CF9">
        <w:rPr>
          <w:rFonts w:ascii="Times New Roman" w:hAnsi="Times New Roman" w:cs="Times New Roman"/>
          <w:lang w:val="en-US"/>
        </w:rPr>
        <w:t xml:space="preserve"> 2015; 28: 1209–21.</w:t>
      </w:r>
    </w:p>
    <w:p w14:paraId="7B18A15B" w14:textId="73263B7B" w:rsidR="00851643" w:rsidRPr="00090033" w:rsidRDefault="00534BEC"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 xml:space="preserve">16. </w:t>
      </w:r>
      <w:hyperlink r:id="rId38" w:history="1">
        <w:r w:rsidRPr="00090033">
          <w:rPr>
            <w:rFonts w:ascii="Times New Roman" w:hAnsi="Times New Roman" w:cs="Times New Roman"/>
            <w:lang w:val="en-US"/>
          </w:rPr>
          <w:t xml:space="preserve">Effect of self-monitoring and medication self-titration on systolic blood pressure in hypertensive patients at high risk of cardiovascular disease: the </w:t>
        </w:r>
        <w:r w:rsidRPr="00090033">
          <w:rPr>
            <w:rFonts w:ascii="Times New Roman" w:hAnsi="Times New Roman" w:cs="Times New Roman"/>
            <w:bCs/>
            <w:lang w:val="en-US"/>
          </w:rPr>
          <w:t>TASMIN</w:t>
        </w:r>
        <w:r w:rsidRPr="00090033">
          <w:rPr>
            <w:rFonts w:ascii="Times New Roman" w:hAnsi="Times New Roman" w:cs="Times New Roman"/>
            <w:lang w:val="en-US"/>
          </w:rPr>
          <w:t>-</w:t>
        </w:r>
        <w:r w:rsidRPr="00090033">
          <w:rPr>
            <w:rFonts w:ascii="Times New Roman" w:hAnsi="Times New Roman" w:cs="Times New Roman"/>
            <w:bCs/>
            <w:lang w:val="en-US"/>
          </w:rPr>
          <w:t>SR</w:t>
        </w:r>
        <w:r w:rsidRPr="00090033">
          <w:rPr>
            <w:rFonts w:ascii="Times New Roman" w:hAnsi="Times New Roman" w:cs="Times New Roman"/>
            <w:lang w:val="en-US"/>
          </w:rPr>
          <w:t xml:space="preserve"> randomized clinical trial.</w:t>
        </w:r>
      </w:hyperlink>
      <w:r w:rsidRPr="00090033">
        <w:rPr>
          <w:rFonts w:ascii="Times New Roman" w:hAnsi="Times New Roman" w:cs="Times New Roman"/>
          <w:lang w:val="en-US"/>
        </w:rPr>
        <w:t xml:space="preserve"> McManus RJ, </w:t>
      </w:r>
      <w:proofErr w:type="spellStart"/>
      <w:r w:rsidRPr="00090033">
        <w:rPr>
          <w:rFonts w:ascii="Times New Roman" w:hAnsi="Times New Roman" w:cs="Times New Roman"/>
          <w:lang w:val="en-US"/>
        </w:rPr>
        <w:t>Mant</w:t>
      </w:r>
      <w:proofErr w:type="spellEnd"/>
      <w:r w:rsidRPr="00090033">
        <w:rPr>
          <w:rFonts w:ascii="Times New Roman" w:hAnsi="Times New Roman" w:cs="Times New Roman"/>
          <w:lang w:val="en-US"/>
        </w:rPr>
        <w:t xml:space="preserve"> J, Haque MS</w:t>
      </w:r>
      <w:r w:rsidR="00027CF9">
        <w:rPr>
          <w:rFonts w:ascii="Times New Roman" w:hAnsi="Times New Roman" w:cs="Times New Roman"/>
          <w:lang w:val="en-US"/>
        </w:rPr>
        <w:t xml:space="preserve"> et al. JAMA. </w:t>
      </w:r>
      <w:proofErr w:type="gramStart"/>
      <w:r w:rsidR="00027CF9">
        <w:rPr>
          <w:rFonts w:ascii="Times New Roman" w:hAnsi="Times New Roman" w:cs="Times New Roman"/>
          <w:lang w:val="en-US"/>
        </w:rPr>
        <w:t>2014;312:799</w:t>
      </w:r>
      <w:proofErr w:type="gramEnd"/>
      <w:r w:rsidR="00027CF9">
        <w:rPr>
          <w:rFonts w:ascii="Times New Roman" w:hAnsi="Times New Roman" w:cs="Times New Roman"/>
          <w:lang w:val="en-US"/>
        </w:rPr>
        <w:t>-808.</w:t>
      </w:r>
    </w:p>
    <w:p w14:paraId="57D51304" w14:textId="2431C0BC" w:rsidR="00851643" w:rsidRPr="00090033" w:rsidRDefault="00534BEC"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17</w:t>
      </w:r>
      <w:r w:rsidR="00851643" w:rsidRPr="00090033">
        <w:rPr>
          <w:rFonts w:ascii="Times New Roman" w:hAnsi="Times New Roman" w:cs="Times New Roman"/>
          <w:lang w:val="en-US"/>
        </w:rPr>
        <w:t xml:space="preserve">. </w:t>
      </w:r>
      <w:hyperlink r:id="rId39" w:history="1">
        <w:r w:rsidR="00851643" w:rsidRPr="00090033">
          <w:rPr>
            <w:rFonts w:ascii="Times New Roman" w:hAnsi="Times New Roman" w:cs="Times New Roman"/>
            <w:lang w:val="en-US"/>
          </w:rPr>
          <w:t xml:space="preserve">Cost-benefit analysis of home blood pressure monitoring in </w:t>
        </w:r>
        <w:r w:rsidR="00851643" w:rsidRPr="00090033">
          <w:rPr>
            <w:rFonts w:ascii="Times New Roman" w:hAnsi="Times New Roman" w:cs="Times New Roman"/>
            <w:bCs/>
            <w:lang w:val="en-US"/>
          </w:rPr>
          <w:t>hypertension</w:t>
        </w:r>
        <w:r w:rsidR="00851643" w:rsidRPr="00090033">
          <w:rPr>
            <w:rFonts w:ascii="Times New Roman" w:hAnsi="Times New Roman" w:cs="Times New Roman"/>
            <w:lang w:val="en-US"/>
          </w:rPr>
          <w:t xml:space="preserve"> diagnosis and treatment: an insurer perspective.</w:t>
        </w:r>
      </w:hyperlink>
      <w:r w:rsidR="00851643" w:rsidRPr="00090033">
        <w:rPr>
          <w:rFonts w:ascii="Times New Roman" w:hAnsi="Times New Roman" w:cs="Times New Roman"/>
          <w:lang w:val="en-US"/>
        </w:rPr>
        <w:t xml:space="preserve"> </w:t>
      </w:r>
      <w:r w:rsidR="00851643" w:rsidRPr="00090033">
        <w:rPr>
          <w:rFonts w:ascii="Times New Roman" w:hAnsi="Times New Roman" w:cs="Times New Roman"/>
          <w:bCs/>
          <w:lang w:val="en-US"/>
        </w:rPr>
        <w:t>Arrieta A</w:t>
      </w:r>
      <w:r w:rsidR="00851643" w:rsidRPr="00090033">
        <w:rPr>
          <w:rFonts w:ascii="Times New Roman" w:hAnsi="Times New Roman" w:cs="Times New Roman"/>
          <w:lang w:val="en-US"/>
        </w:rPr>
        <w:t xml:space="preserve">, Woods JR, </w:t>
      </w:r>
      <w:proofErr w:type="spellStart"/>
      <w:r w:rsidR="00851643" w:rsidRPr="00090033">
        <w:rPr>
          <w:rFonts w:ascii="Times New Roman" w:hAnsi="Times New Roman" w:cs="Times New Roman"/>
          <w:lang w:val="en-US"/>
        </w:rPr>
        <w:t>Qiao</w:t>
      </w:r>
      <w:proofErr w:type="spellEnd"/>
      <w:r w:rsidR="00851643" w:rsidRPr="00090033">
        <w:rPr>
          <w:rFonts w:ascii="Times New Roman" w:hAnsi="Times New Roman" w:cs="Times New Roman"/>
          <w:lang w:val="en-US"/>
        </w:rPr>
        <w:t xml:space="preserve"> N, Jay SJ. </w:t>
      </w:r>
      <w:r w:rsidR="00851643" w:rsidRPr="00090033">
        <w:rPr>
          <w:rFonts w:ascii="Times New Roman" w:hAnsi="Times New Roman" w:cs="Times New Roman"/>
          <w:bCs/>
          <w:lang w:val="en-US"/>
        </w:rPr>
        <w:t>Hypertension</w:t>
      </w:r>
      <w:r w:rsidR="00027CF9">
        <w:rPr>
          <w:rFonts w:ascii="Times New Roman" w:hAnsi="Times New Roman" w:cs="Times New Roman"/>
          <w:lang w:val="en-US"/>
        </w:rPr>
        <w:t>. 2014; 64:891-6.</w:t>
      </w:r>
    </w:p>
    <w:p w14:paraId="51952F79" w14:textId="6FD1B3B8" w:rsidR="007A7E94" w:rsidRPr="00090033" w:rsidRDefault="00534BEC" w:rsidP="00027CF9">
      <w:pPr>
        <w:widowControl w:val="0"/>
        <w:autoSpaceDE w:val="0"/>
        <w:autoSpaceDN w:val="0"/>
        <w:adjustRightInd w:val="0"/>
        <w:jc w:val="both"/>
        <w:rPr>
          <w:rFonts w:ascii="Times New Roman" w:hAnsi="Times New Roman" w:cs="Times New Roman"/>
          <w:lang w:val="en-US"/>
        </w:rPr>
      </w:pPr>
      <w:r w:rsidRPr="00090033">
        <w:rPr>
          <w:rFonts w:ascii="Times New Roman" w:hAnsi="Times New Roman" w:cs="Times New Roman"/>
          <w:lang w:val="en-US"/>
        </w:rPr>
        <w:t>18</w:t>
      </w:r>
      <w:r w:rsidR="00851643" w:rsidRPr="00090033">
        <w:rPr>
          <w:rFonts w:ascii="Times New Roman" w:hAnsi="Times New Roman" w:cs="Times New Roman"/>
          <w:lang w:val="en-US"/>
        </w:rPr>
        <w:t xml:space="preserve">. </w:t>
      </w:r>
      <w:hyperlink r:id="rId40" w:history="1">
        <w:r w:rsidR="00851643" w:rsidRPr="00090033">
          <w:rPr>
            <w:rFonts w:ascii="Times New Roman" w:hAnsi="Times New Roman" w:cs="Times New Roman"/>
            <w:lang w:val="en-US"/>
          </w:rPr>
          <w:t xml:space="preserve">Is home blood pressure monitoring useful in the management of patients with resistant </w:t>
        </w:r>
        <w:r w:rsidR="00851643" w:rsidRPr="00090033">
          <w:rPr>
            <w:rFonts w:ascii="Times New Roman" w:hAnsi="Times New Roman" w:cs="Times New Roman"/>
            <w:bCs/>
            <w:lang w:val="en-US"/>
          </w:rPr>
          <w:t>hypertension</w:t>
        </w:r>
        <w:r w:rsidR="00851643" w:rsidRPr="00090033">
          <w:rPr>
            <w:rFonts w:ascii="Times New Roman" w:hAnsi="Times New Roman" w:cs="Times New Roman"/>
            <w:lang w:val="en-US"/>
          </w:rPr>
          <w:t>?</w:t>
        </w:r>
      </w:hyperlink>
      <w:r w:rsidR="00851643" w:rsidRPr="00090033">
        <w:rPr>
          <w:rFonts w:ascii="Times New Roman" w:hAnsi="Times New Roman" w:cs="Times New Roman"/>
          <w:lang w:val="en-US"/>
        </w:rPr>
        <w:t xml:space="preserve"> </w:t>
      </w:r>
      <w:proofErr w:type="spellStart"/>
      <w:r w:rsidR="00851643" w:rsidRPr="00090033">
        <w:rPr>
          <w:rFonts w:ascii="Times New Roman" w:hAnsi="Times New Roman" w:cs="Times New Roman"/>
          <w:bCs/>
          <w:lang w:val="en-US"/>
        </w:rPr>
        <w:t>Muxfeldt</w:t>
      </w:r>
      <w:proofErr w:type="spellEnd"/>
      <w:r w:rsidR="00851643" w:rsidRPr="00090033">
        <w:rPr>
          <w:rFonts w:ascii="Times New Roman" w:hAnsi="Times New Roman" w:cs="Times New Roman"/>
          <w:lang w:val="en-US"/>
        </w:rPr>
        <w:t xml:space="preserve"> ES, Barros GS, </w:t>
      </w:r>
      <w:proofErr w:type="spellStart"/>
      <w:r w:rsidR="00851643" w:rsidRPr="00090033">
        <w:rPr>
          <w:rFonts w:ascii="Times New Roman" w:hAnsi="Times New Roman" w:cs="Times New Roman"/>
          <w:lang w:val="en-US"/>
        </w:rPr>
        <w:t>Viegas</w:t>
      </w:r>
      <w:proofErr w:type="spellEnd"/>
      <w:r w:rsidR="00851643" w:rsidRPr="00090033">
        <w:rPr>
          <w:rFonts w:ascii="Times New Roman" w:hAnsi="Times New Roman" w:cs="Times New Roman"/>
          <w:lang w:val="en-US"/>
        </w:rPr>
        <w:t xml:space="preserve"> BB, Carlos FO, Salles GF. </w:t>
      </w:r>
      <w:r w:rsidR="00851643" w:rsidRPr="00090033">
        <w:rPr>
          <w:rFonts w:ascii="Times New Roman" w:hAnsi="Times New Roman" w:cs="Times New Roman"/>
          <w:bCs/>
          <w:lang w:val="en-US"/>
        </w:rPr>
        <w:t>Am</w:t>
      </w:r>
      <w:r w:rsidR="00851643" w:rsidRPr="00090033">
        <w:rPr>
          <w:rFonts w:ascii="Times New Roman" w:hAnsi="Times New Roman" w:cs="Times New Roman"/>
          <w:lang w:val="en-US"/>
        </w:rPr>
        <w:t xml:space="preserve"> </w:t>
      </w:r>
      <w:r w:rsidR="00851643" w:rsidRPr="00090033">
        <w:rPr>
          <w:rFonts w:ascii="Times New Roman" w:hAnsi="Times New Roman" w:cs="Times New Roman"/>
          <w:bCs/>
          <w:lang w:val="en-US"/>
        </w:rPr>
        <w:t>J</w:t>
      </w:r>
      <w:r w:rsidR="00027CF9">
        <w:rPr>
          <w:rFonts w:ascii="Times New Roman" w:hAnsi="Times New Roman" w:cs="Times New Roman"/>
          <w:lang w:val="en-US"/>
        </w:rPr>
        <w:t xml:space="preserve"> </w:t>
      </w:r>
      <w:proofErr w:type="spellStart"/>
      <w:r w:rsidR="00027CF9">
        <w:rPr>
          <w:rFonts w:ascii="Times New Roman" w:hAnsi="Times New Roman" w:cs="Times New Roman"/>
          <w:lang w:val="en-US"/>
        </w:rPr>
        <w:t>Hypertens</w:t>
      </w:r>
      <w:proofErr w:type="spellEnd"/>
      <w:r w:rsidR="00027CF9">
        <w:rPr>
          <w:rFonts w:ascii="Times New Roman" w:hAnsi="Times New Roman" w:cs="Times New Roman"/>
          <w:lang w:val="en-US"/>
        </w:rPr>
        <w:t xml:space="preserve">. </w:t>
      </w:r>
      <w:proofErr w:type="gramStart"/>
      <w:r w:rsidR="00027CF9">
        <w:rPr>
          <w:rFonts w:ascii="Times New Roman" w:hAnsi="Times New Roman" w:cs="Times New Roman"/>
          <w:lang w:val="en-US"/>
        </w:rPr>
        <w:t>2015;28:190</w:t>
      </w:r>
      <w:proofErr w:type="gramEnd"/>
      <w:r w:rsidR="00027CF9">
        <w:rPr>
          <w:rFonts w:ascii="Times New Roman" w:hAnsi="Times New Roman" w:cs="Times New Roman"/>
          <w:lang w:val="en-US"/>
        </w:rPr>
        <w:t>-9</w:t>
      </w:r>
    </w:p>
    <w:p w14:paraId="634B14CA" w14:textId="0C61E8D5" w:rsidR="007A7E94" w:rsidRPr="00090033" w:rsidRDefault="00534BEC" w:rsidP="00027CF9">
      <w:pPr>
        <w:widowControl w:val="0"/>
        <w:autoSpaceDE w:val="0"/>
        <w:autoSpaceDN w:val="0"/>
        <w:adjustRightInd w:val="0"/>
        <w:jc w:val="both"/>
        <w:rPr>
          <w:rFonts w:ascii="Times New Roman" w:hAnsi="Times New Roman" w:cs="Times New Roman"/>
        </w:rPr>
      </w:pPr>
      <w:r w:rsidRPr="00090033">
        <w:rPr>
          <w:rFonts w:ascii="Times New Roman" w:hAnsi="Times New Roman" w:cs="Times New Roman"/>
          <w:lang w:val="en-US"/>
        </w:rPr>
        <w:t>19</w:t>
      </w:r>
      <w:r w:rsidR="007A7E94" w:rsidRPr="00090033">
        <w:rPr>
          <w:rFonts w:ascii="Times New Roman" w:hAnsi="Times New Roman" w:cs="Times New Roman"/>
          <w:lang w:val="en-US"/>
        </w:rPr>
        <w:t xml:space="preserve">. </w:t>
      </w:r>
      <w:hyperlink r:id="rId41" w:history="1">
        <w:r w:rsidR="007A7E94" w:rsidRPr="00090033">
          <w:rPr>
            <w:rFonts w:ascii="Times New Roman" w:hAnsi="Times New Roman" w:cs="Times New Roman"/>
            <w:lang w:val="en-US"/>
          </w:rPr>
          <w:t>District program to improve the cardiovascular risk of resistant hypertensive patients in general medicine].</w:t>
        </w:r>
      </w:hyperlink>
      <w:r w:rsidR="007A7E94" w:rsidRPr="00090033">
        <w:rPr>
          <w:rFonts w:ascii="Times New Roman" w:hAnsi="Times New Roman" w:cs="Times New Roman"/>
          <w:lang w:val="en-US"/>
        </w:rPr>
        <w:t xml:space="preserve"> </w:t>
      </w:r>
      <w:r w:rsidR="007A7E94" w:rsidRPr="00090033">
        <w:rPr>
          <w:rFonts w:ascii="Times New Roman" w:hAnsi="Times New Roman" w:cs="Times New Roman"/>
          <w:bCs/>
        </w:rPr>
        <w:t>Denolle T</w:t>
      </w:r>
      <w:r w:rsidR="007A7E94" w:rsidRPr="00090033">
        <w:rPr>
          <w:rFonts w:ascii="Times New Roman" w:hAnsi="Times New Roman" w:cs="Times New Roman"/>
        </w:rPr>
        <w:t xml:space="preserve">, Eon Y, Le Néel H, </w:t>
      </w:r>
      <w:proofErr w:type="spellStart"/>
      <w:r w:rsidR="007A7E94" w:rsidRPr="00090033">
        <w:rPr>
          <w:rFonts w:ascii="Times New Roman" w:hAnsi="Times New Roman" w:cs="Times New Roman"/>
        </w:rPr>
        <w:t>Seignard</w:t>
      </w:r>
      <w:proofErr w:type="spellEnd"/>
      <w:r w:rsidR="007A7E94" w:rsidRPr="00090033">
        <w:rPr>
          <w:rFonts w:ascii="Times New Roman" w:hAnsi="Times New Roman" w:cs="Times New Roman"/>
        </w:rPr>
        <w:t xml:space="preserve"> H, </w:t>
      </w:r>
      <w:proofErr w:type="spellStart"/>
      <w:r w:rsidR="007A7E94" w:rsidRPr="00090033">
        <w:rPr>
          <w:rFonts w:ascii="Times New Roman" w:hAnsi="Times New Roman" w:cs="Times New Roman"/>
        </w:rPr>
        <w:t>Battini</w:t>
      </w:r>
      <w:proofErr w:type="spellEnd"/>
      <w:r w:rsidR="007A7E94" w:rsidRPr="00090033">
        <w:rPr>
          <w:rFonts w:ascii="Times New Roman" w:hAnsi="Times New Roman" w:cs="Times New Roman"/>
        </w:rPr>
        <w:t xml:space="preserve"> J. Arch Mal </w:t>
      </w:r>
      <w:proofErr w:type="spellStart"/>
      <w:r w:rsidR="007A7E94" w:rsidRPr="00090033">
        <w:rPr>
          <w:rFonts w:ascii="Times New Roman" w:hAnsi="Times New Roman" w:cs="Times New Roman"/>
        </w:rPr>
        <w:t>Coeur</w:t>
      </w:r>
      <w:proofErr w:type="spellEnd"/>
      <w:r w:rsidR="007A7E94" w:rsidRPr="00090033">
        <w:rPr>
          <w:rFonts w:ascii="Times New Roman" w:hAnsi="Times New Roman" w:cs="Times New Roman"/>
        </w:rPr>
        <w:t xml:space="preserve"> </w:t>
      </w:r>
      <w:proofErr w:type="spellStart"/>
      <w:r w:rsidR="007A7E94" w:rsidRPr="00090033">
        <w:rPr>
          <w:rFonts w:ascii="Times New Roman" w:hAnsi="Times New Roman" w:cs="Times New Roman"/>
        </w:rPr>
        <w:t>Vaiss</w:t>
      </w:r>
      <w:proofErr w:type="spellEnd"/>
      <w:r w:rsidR="007A7E94" w:rsidRPr="00090033">
        <w:rPr>
          <w:rFonts w:ascii="Times New Roman" w:hAnsi="Times New Roman" w:cs="Times New Roman"/>
        </w:rPr>
        <w:t xml:space="preserve">. </w:t>
      </w:r>
      <w:proofErr w:type="gramStart"/>
      <w:r w:rsidR="007A7E94" w:rsidRPr="00090033">
        <w:rPr>
          <w:rFonts w:ascii="Times New Roman" w:hAnsi="Times New Roman" w:cs="Times New Roman"/>
        </w:rPr>
        <w:t>2005;</w:t>
      </w:r>
      <w:proofErr w:type="gramEnd"/>
      <w:r w:rsidR="007A7E94" w:rsidRPr="00090033">
        <w:rPr>
          <w:rFonts w:ascii="Times New Roman" w:hAnsi="Times New Roman" w:cs="Times New Roman"/>
        </w:rPr>
        <w:t>98:761-6.</w:t>
      </w:r>
    </w:p>
    <w:p w14:paraId="09D89FC6" w14:textId="77777777" w:rsidR="005D52C9" w:rsidRPr="00090033" w:rsidRDefault="005D52C9" w:rsidP="00027CF9">
      <w:pPr>
        <w:widowControl w:val="0"/>
        <w:autoSpaceDE w:val="0"/>
        <w:autoSpaceDN w:val="0"/>
        <w:adjustRightInd w:val="0"/>
        <w:jc w:val="both"/>
        <w:rPr>
          <w:rFonts w:ascii="Times New Roman" w:hAnsi="Times New Roman" w:cs="Times New Roman"/>
        </w:rPr>
      </w:pPr>
    </w:p>
    <w:p w14:paraId="61297D46" w14:textId="0FB7CC8F" w:rsidR="005D52C9" w:rsidRPr="00090033" w:rsidRDefault="005D52C9" w:rsidP="00027CF9">
      <w:pPr>
        <w:jc w:val="both"/>
        <w:rPr>
          <w:rFonts w:ascii="Times New Roman" w:hAnsi="Times New Roman" w:cs="Times New Roman"/>
        </w:rPr>
      </w:pPr>
      <w:r w:rsidRPr="00090033">
        <w:rPr>
          <w:rFonts w:ascii="Times New Roman" w:hAnsi="Times New Roman" w:cs="Times New Roman"/>
        </w:rPr>
        <w:br w:type="page"/>
      </w:r>
    </w:p>
    <w:p w14:paraId="192F5388" w14:textId="77777777" w:rsidR="005D52C9" w:rsidRPr="00090033" w:rsidRDefault="005D52C9" w:rsidP="007A7E94">
      <w:pPr>
        <w:widowControl w:val="0"/>
        <w:autoSpaceDE w:val="0"/>
        <w:autoSpaceDN w:val="0"/>
        <w:adjustRightInd w:val="0"/>
        <w:rPr>
          <w:rFonts w:ascii="Times New Roman" w:hAnsi="Times New Roman" w:cs="Times New Roman"/>
        </w:rPr>
      </w:pPr>
    </w:p>
    <w:p w14:paraId="4E51272D" w14:textId="77777777" w:rsidR="006D25DE" w:rsidRPr="00090033" w:rsidRDefault="006D25DE" w:rsidP="00252FB3">
      <w:pPr>
        <w:spacing w:line="360" w:lineRule="auto"/>
        <w:rPr>
          <w:rFonts w:ascii="Times New Roman" w:hAnsi="Times New Roman" w:cs="Times New Roman"/>
        </w:rPr>
      </w:pPr>
    </w:p>
    <w:p w14:paraId="72C3C0C7" w14:textId="77777777" w:rsidR="00F91EA1" w:rsidRPr="00027CF9" w:rsidRDefault="00F91EA1" w:rsidP="00F91EA1">
      <w:pPr>
        <w:jc w:val="center"/>
        <w:rPr>
          <w:rFonts w:ascii="Times New Roman" w:hAnsi="Times New Roman" w:cs="Times New Roman"/>
          <w:b/>
          <w:sz w:val="28"/>
          <w:szCs w:val="28"/>
        </w:rPr>
      </w:pPr>
      <w:r w:rsidRPr="00027CF9">
        <w:rPr>
          <w:rFonts w:ascii="Times New Roman" w:hAnsi="Times New Roman" w:cs="Times New Roman"/>
          <w:b/>
          <w:sz w:val="28"/>
          <w:szCs w:val="28"/>
        </w:rPr>
        <w:t>PLACE DE LA MESURE AMBULATOIRE DE LA PRESSION ARTERIELLE DANS LE SUIVI DU PATIENT HYPERTENDU</w:t>
      </w:r>
    </w:p>
    <w:p w14:paraId="336619D1" w14:textId="77777777" w:rsidR="00F91EA1" w:rsidRPr="00090033" w:rsidRDefault="00F91EA1" w:rsidP="00027CF9">
      <w:pPr>
        <w:jc w:val="both"/>
        <w:rPr>
          <w:rFonts w:ascii="Times New Roman" w:hAnsi="Times New Roman" w:cs="Times New Roman"/>
        </w:rPr>
      </w:pPr>
    </w:p>
    <w:p w14:paraId="119D0439" w14:textId="77777777" w:rsidR="00B64DBF" w:rsidRPr="00B64DBF" w:rsidRDefault="00B64DBF" w:rsidP="00B64DBF">
      <w:pPr>
        <w:pStyle w:val="Paragraphedeliste"/>
        <w:autoSpaceDE w:val="0"/>
        <w:autoSpaceDN w:val="0"/>
        <w:adjustRightInd w:val="0"/>
        <w:spacing w:after="200" w:line="276" w:lineRule="auto"/>
        <w:rPr>
          <w:rStyle w:val="Hyperlink1"/>
          <w:rFonts w:ascii="Times New Roman" w:eastAsiaTheme="minorEastAsia" w:hAnsi="Times New Roman" w:cs="Times New Roman"/>
          <w:sz w:val="24"/>
          <w:szCs w:val="24"/>
          <w:lang w:eastAsia="fr-FR"/>
        </w:rPr>
      </w:pPr>
    </w:p>
    <w:p w14:paraId="4FB7BC26"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 xml:space="preserve">La mesure ambulatoire de la pression artérielle sur 24 heures (MAPA) constitue un outil majeur dans la prise en charge et le suivi du patient hypertendu. Elle est en effet la seule technique qui permette de recueillir simultanément les PA diurnes en période d’activité et les PA nocturnes en période de sommeil, et d’analyser les modes de variations diurnes ou nocturnes de la PA, paramètres d’évaluation du pronostic cardio-vasculaire associé à l’HTA. Elle présente par ailleurs l’avantage de multiplier les mesures sur les 24h et, comme pour l’automesure tensionnelle, de refléter le niveau de PA dans l’environnement quotidien du patient. </w:t>
      </w:r>
    </w:p>
    <w:p w14:paraId="56B9D58B"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p>
    <w:p w14:paraId="32422A3C"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b/>
          <w:sz w:val="24"/>
          <w:szCs w:val="24"/>
          <w:lang w:eastAsia="fr-FR"/>
        </w:rPr>
        <w:t>Aspects méthodologiques</w:t>
      </w:r>
      <w:r w:rsidRPr="00B64DBF">
        <w:rPr>
          <w:rStyle w:val="Hyperlink1"/>
          <w:rFonts w:ascii="Times New Roman" w:eastAsiaTheme="minorEastAsia" w:hAnsi="Times New Roman" w:cs="Times New Roman"/>
          <w:sz w:val="24"/>
          <w:szCs w:val="24"/>
          <w:lang w:eastAsia="fr-FR"/>
        </w:rPr>
        <w:t xml:space="preserve"> :</w:t>
      </w:r>
    </w:p>
    <w:p w14:paraId="2F5B197D"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La pratique de la MAPA nécessite l’acquisition d’un matériel validé et d’un brassard adapté au bras du patient, ainsi qu’une formation spécifique du personnel médical et paramédical pour garantir la validité des résultats [1]. Des explications seront fournies au patient qui remplira un journal d’activités. L’enregistrement devra durer au moins 24h. Un minimum de 70% de mesures totales valides dont au moins 14 mesures le jour et 7 mesures la nuit sont nécessaires à l’interprétation des résultats. La qualité du sommeil sera vérifiée auprès du patient. Les valeurs seuils définissant l’HTA en MAPA sont plus basses que celles retenues pour la mesure au cabinet médical ; ils ont été définis de façon consensuelle à partir d’études épidémiologiques évaluant le risque cardiovasculaire associé aux niveaux tensionnels recueillis en MAPA par comparaison à la mesure clinique [2,3].</w:t>
      </w:r>
    </w:p>
    <w:p w14:paraId="54ED942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p>
    <w:p w14:paraId="39593113"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b/>
          <w:sz w:val="24"/>
          <w:szCs w:val="24"/>
          <w:lang w:eastAsia="fr-FR"/>
        </w:rPr>
      </w:pPr>
      <w:r w:rsidRPr="00B64DBF">
        <w:rPr>
          <w:rStyle w:val="Hyperlink1"/>
          <w:rFonts w:ascii="Times New Roman" w:eastAsiaTheme="minorEastAsia" w:hAnsi="Times New Roman" w:cs="Times New Roman"/>
          <w:b/>
          <w:sz w:val="24"/>
          <w:szCs w:val="24"/>
          <w:lang w:eastAsia="fr-FR"/>
        </w:rPr>
        <w:t>Apport de la MAPA dans le suivi du patient hypertendu</w:t>
      </w:r>
    </w:p>
    <w:p w14:paraId="2DBC7361"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La MAPA permet d’identifier un potentiel effet blouse-blanche, qui concernerait près d’1/3 des patients hypertendus traités [6,23], et de dépister l’HTA non contrôlée masquée, qui pourrait concerner également 30 à 60% des patients hypertendus traités apparemment contrôlés en mesure clinique [8,19,23</w:t>
      </w:r>
      <w:proofErr w:type="gramStart"/>
      <w:r w:rsidRPr="00B64DBF">
        <w:rPr>
          <w:rStyle w:val="Hyperlink1"/>
          <w:rFonts w:ascii="Times New Roman" w:eastAsiaTheme="minorEastAsia" w:hAnsi="Times New Roman" w:cs="Times New Roman"/>
          <w:sz w:val="24"/>
          <w:szCs w:val="24"/>
          <w:lang w:eastAsia="fr-FR"/>
        </w:rPr>
        <w:t>] .</w:t>
      </w:r>
      <w:proofErr w:type="gramEnd"/>
      <w:r w:rsidRPr="00B64DBF">
        <w:rPr>
          <w:rStyle w:val="Hyperlink1"/>
          <w:rFonts w:ascii="Times New Roman" w:eastAsiaTheme="minorEastAsia" w:hAnsi="Times New Roman" w:cs="Times New Roman"/>
          <w:sz w:val="24"/>
          <w:szCs w:val="24"/>
          <w:lang w:eastAsia="fr-FR"/>
        </w:rPr>
        <w:t xml:space="preserve"> Dans une étude espagnole, l’utilisation de la MAPA chez le sujet de plus de 60 ans permettait de reclassifier comme hypertendus contrôlés près de 17% de patients supplémentaires, faisant passer le contrôle tensionnel de 37% à 54% [26].</w:t>
      </w:r>
    </w:p>
    <w:p w14:paraId="31A3230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 xml:space="preserve">Plusieurs études [4,5,6,7] ont montré une amélioration du contrôle </w:t>
      </w:r>
      <w:proofErr w:type="gramStart"/>
      <w:r w:rsidRPr="00B64DBF">
        <w:rPr>
          <w:rStyle w:val="Hyperlink1"/>
          <w:rFonts w:ascii="Times New Roman" w:eastAsiaTheme="minorEastAsia" w:hAnsi="Times New Roman" w:cs="Times New Roman"/>
          <w:sz w:val="24"/>
          <w:szCs w:val="24"/>
          <w:lang w:eastAsia="fr-FR"/>
        </w:rPr>
        <w:t>tensionnel  par</w:t>
      </w:r>
      <w:proofErr w:type="gramEnd"/>
      <w:r w:rsidRPr="00B64DBF">
        <w:rPr>
          <w:rStyle w:val="Hyperlink1"/>
          <w:rFonts w:ascii="Times New Roman" w:eastAsiaTheme="minorEastAsia" w:hAnsi="Times New Roman" w:cs="Times New Roman"/>
          <w:sz w:val="24"/>
          <w:szCs w:val="24"/>
          <w:lang w:eastAsia="fr-FR"/>
        </w:rPr>
        <w:t xml:space="preserve"> la pratique de la MAPA vs la mesure clinique seule dans le suivi du patient hypertendu, en autorisant une meilleure adaptation des thérapeutiques </w:t>
      </w:r>
      <w:proofErr w:type="spellStart"/>
      <w:r w:rsidRPr="00B64DBF">
        <w:rPr>
          <w:rStyle w:val="Hyperlink1"/>
          <w:rFonts w:ascii="Times New Roman" w:eastAsiaTheme="minorEastAsia" w:hAnsi="Times New Roman" w:cs="Times New Roman"/>
          <w:sz w:val="24"/>
          <w:szCs w:val="24"/>
          <w:lang w:eastAsia="fr-FR"/>
        </w:rPr>
        <w:t>anti-hypertensives</w:t>
      </w:r>
      <w:proofErr w:type="spellEnd"/>
      <w:r w:rsidRPr="00B64DBF">
        <w:rPr>
          <w:rStyle w:val="Hyperlink1"/>
          <w:rFonts w:ascii="Times New Roman" w:eastAsiaTheme="minorEastAsia" w:hAnsi="Times New Roman" w:cs="Times New Roman"/>
          <w:sz w:val="24"/>
          <w:szCs w:val="24"/>
          <w:lang w:eastAsia="fr-FR"/>
        </w:rPr>
        <w:t xml:space="preserve"> au profil tensionnel du patient sur les 24h (chronothérapie). Une étude comparant la MAPA à la mesure clinique dans le suivi des patients HTA montrait ainsi une réduction significative des prescriptions de traitements anti-hypertenseurs pour un contrôle tensionnel et une atteinte des organes cibles comparable à 6 mois grâce à l’utilisation de la MAPA [4]. Sur le plan pharmaco-économique, cette stratégie se révélait financièrement équivalente malgré le coût additionnel de la MAPA, ce qui n’est pas démontré dans d’autres études [27].</w:t>
      </w:r>
    </w:p>
    <w:p w14:paraId="5A83DF18"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 xml:space="preserve">Il est bien démontré que les PA mesurées en MAPA chez le sujet HTA traité sont mieux corrélées à la survenue d’atteintes d’organes cibles et à la morbi-mortalité cardiovasculaire, et ce de façon indépendante des PA obtenues au cabinet médical [13, 20-22, 24-25, 28-30]. Une méta-analyse portant sur plus de 23800 patients hypertendus a montré que la PA diurne mesurée en MAPA n’était plus significativement associée à la morbi-mortalité cardiovasculaire après ajustement sur la PA nocturne [13]. En revanche, la PA nocturne restait un facteur de risque significatif de complications cardio-vasculaires après ajustement sur la PA diurne. La valeur pronostique indépendante de la MAPA semble donc essentiellement liée à sa capacité d’analyse des PA nocturnes.                                                                                                                                                                                                                                                                                                                                                                   </w:t>
      </w:r>
    </w:p>
    <w:p w14:paraId="101278DC"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La MAPA apparaît particulièrement utile dans l’exploration et le suivi de l’HTA résistante, en éliminant les pseudo-résistances pouvant représenter jusqu’à 1/3 des cas en mesure clinique [9,10, 31], en en précisant mieux la valeur pronostique [11,12] et en évaluant l’efficacité des différentes stratégies thérapeutiques [31].</w:t>
      </w:r>
    </w:p>
    <w:p w14:paraId="2FB33AE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 xml:space="preserve">Elle optimise également le dépistage des hypotensions artérielles sous traitement, notamment pour les populations fragiles (antécédents cardio- ou </w:t>
      </w:r>
      <w:proofErr w:type="spellStart"/>
      <w:r w:rsidRPr="00B64DBF">
        <w:rPr>
          <w:rStyle w:val="Hyperlink1"/>
          <w:rFonts w:ascii="Times New Roman" w:eastAsiaTheme="minorEastAsia" w:hAnsi="Times New Roman" w:cs="Times New Roman"/>
          <w:sz w:val="24"/>
          <w:szCs w:val="24"/>
          <w:lang w:eastAsia="fr-FR"/>
        </w:rPr>
        <w:t>cérébro</w:t>
      </w:r>
      <w:proofErr w:type="spellEnd"/>
      <w:r w:rsidRPr="00B64DBF">
        <w:rPr>
          <w:rStyle w:val="Hyperlink1"/>
          <w:rFonts w:ascii="Times New Roman" w:eastAsiaTheme="minorEastAsia" w:hAnsi="Times New Roman" w:cs="Times New Roman"/>
          <w:sz w:val="24"/>
          <w:szCs w:val="24"/>
          <w:lang w:eastAsia="fr-FR"/>
        </w:rPr>
        <w:t>-vasculaires, dysautonomie) [18] et permet l’étude de la variabilité tensionnelle.</w:t>
      </w:r>
    </w:p>
    <w:p w14:paraId="09E8A058"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 xml:space="preserve">                                                                                                                                                                                                                                                                                                                                                                                                                                                                                        </w:t>
      </w:r>
    </w:p>
    <w:p w14:paraId="3C5C0851"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b/>
          <w:sz w:val="24"/>
          <w:szCs w:val="24"/>
          <w:lang w:eastAsia="fr-FR"/>
        </w:rPr>
      </w:pPr>
      <w:r w:rsidRPr="00B64DBF">
        <w:rPr>
          <w:rStyle w:val="Hyperlink1"/>
          <w:rFonts w:ascii="Times New Roman" w:eastAsiaTheme="minorEastAsia" w:hAnsi="Times New Roman" w:cs="Times New Roman"/>
          <w:b/>
          <w:sz w:val="24"/>
          <w:szCs w:val="24"/>
          <w:lang w:eastAsia="fr-FR"/>
        </w:rPr>
        <w:t>Conclusion</w:t>
      </w:r>
    </w:p>
    <w:p w14:paraId="31B7D5AE"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Un suivi des PA par MAPA peut être proposé dans le suivi de patients hypertendus nécessitant un contrôle tensionnel étroit sur 24h :</w:t>
      </w:r>
    </w:p>
    <w:p w14:paraId="748D4E46"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HTA résistante</w:t>
      </w:r>
    </w:p>
    <w:p w14:paraId="6C00BA01"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Haut risque cardiovasculaire, fortes comorbidités, femme enceinte, dysautonomie</w:t>
      </w:r>
    </w:p>
    <w:p w14:paraId="72ECABD3"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proofErr w:type="gramStart"/>
      <w:r w:rsidRPr="00B64DBF">
        <w:rPr>
          <w:rStyle w:val="Hyperlink1"/>
          <w:rFonts w:ascii="Times New Roman" w:eastAsiaTheme="minorEastAsia" w:hAnsi="Times New Roman" w:cs="Times New Roman"/>
          <w:sz w:val="24"/>
          <w:szCs w:val="24"/>
          <w:lang w:eastAsia="fr-FR"/>
        </w:rPr>
        <w:t>ou</w:t>
      </w:r>
      <w:proofErr w:type="gramEnd"/>
      <w:r w:rsidRPr="00B64DBF">
        <w:rPr>
          <w:rStyle w:val="Hyperlink1"/>
          <w:rFonts w:ascii="Times New Roman" w:eastAsiaTheme="minorEastAsia" w:hAnsi="Times New Roman" w:cs="Times New Roman"/>
          <w:sz w:val="24"/>
          <w:szCs w:val="24"/>
          <w:lang w:eastAsia="fr-FR"/>
        </w:rPr>
        <w:t xml:space="preserve"> pour vérifier le bon contrôle tensionnel dans les situations suivantes :</w:t>
      </w:r>
    </w:p>
    <w:p w14:paraId="7C88BA68"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Doute sur un effet blouse-blanche avec pseudo-résistance au traitement anti-HTA</w:t>
      </w:r>
    </w:p>
    <w:p w14:paraId="24641242"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Variabilité TA élevée</w:t>
      </w:r>
    </w:p>
    <w:p w14:paraId="2E1D25CD"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La place de la MAPA vs l’</w:t>
      </w:r>
      <w:proofErr w:type="spellStart"/>
      <w:r w:rsidRPr="00B64DBF">
        <w:rPr>
          <w:rStyle w:val="Hyperlink1"/>
          <w:rFonts w:ascii="Times New Roman" w:eastAsiaTheme="minorEastAsia" w:hAnsi="Times New Roman" w:cs="Times New Roman"/>
          <w:sz w:val="24"/>
          <w:szCs w:val="24"/>
          <w:lang w:eastAsia="fr-FR"/>
        </w:rPr>
        <w:t>auto-mesure</w:t>
      </w:r>
      <w:proofErr w:type="spellEnd"/>
      <w:r w:rsidRPr="00B64DBF">
        <w:rPr>
          <w:rStyle w:val="Hyperlink1"/>
          <w:rFonts w:ascii="Times New Roman" w:eastAsiaTheme="minorEastAsia" w:hAnsi="Times New Roman" w:cs="Times New Roman"/>
          <w:sz w:val="24"/>
          <w:szCs w:val="24"/>
          <w:lang w:eastAsia="fr-FR"/>
        </w:rPr>
        <w:t xml:space="preserve"> tensionnelle reste cependant à préciser en raison de ses inconvénients, notamment : Moindre accessibilité et faisabilité, possibles difficultés techniques d’enregistrement, inconfort du patient notamment nocturne et son coût.</w:t>
      </w:r>
    </w:p>
    <w:p w14:paraId="2F3FE950"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p>
    <w:p w14:paraId="41E6729C"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Elle reste recommandée en première intention dans les situations suivantes :</w:t>
      </w:r>
    </w:p>
    <w:p w14:paraId="40C7AEA0"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Pour poser le diagnostic d’HTA en l’absence d’automesure tensionnelle disponible</w:t>
      </w:r>
    </w:p>
    <w:p w14:paraId="478315CD"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Pour évaluer la pression artérielle nocturne (forte valeur pronostique)</w:t>
      </w:r>
    </w:p>
    <w:p w14:paraId="0AE845F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En cas de suspicion d’hypotension artérielle ou de grande variabilité tensionnelle</w:t>
      </w:r>
    </w:p>
    <w:p w14:paraId="0BD1158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w:t>
      </w:r>
      <w:r w:rsidRPr="00B64DBF">
        <w:rPr>
          <w:rStyle w:val="Hyperlink1"/>
          <w:rFonts w:ascii="Times New Roman" w:eastAsiaTheme="minorEastAsia" w:hAnsi="Times New Roman" w:cs="Times New Roman"/>
          <w:sz w:val="24"/>
          <w:szCs w:val="24"/>
          <w:lang w:eastAsia="fr-FR"/>
        </w:rPr>
        <w:tab/>
        <w:t>En cas d’HTA résistante</w:t>
      </w:r>
    </w:p>
    <w:p w14:paraId="6F33E57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p>
    <w:p w14:paraId="78FCDDF6"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b/>
          <w:sz w:val="24"/>
          <w:szCs w:val="24"/>
          <w:lang w:eastAsia="fr-FR"/>
        </w:rPr>
        <w:t>Références</w:t>
      </w:r>
      <w:r w:rsidRPr="00B64DBF">
        <w:rPr>
          <w:rStyle w:val="Hyperlink1"/>
          <w:rFonts w:ascii="Times New Roman" w:eastAsiaTheme="minorEastAsia" w:hAnsi="Times New Roman" w:cs="Times New Roman"/>
          <w:sz w:val="24"/>
          <w:szCs w:val="24"/>
          <w:lang w:eastAsia="fr-FR"/>
        </w:rPr>
        <w:t xml:space="preserve"> :</w:t>
      </w:r>
    </w:p>
    <w:p w14:paraId="17DC29A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eastAsia="fr-FR"/>
        </w:rPr>
        <w:t>1-</w:t>
      </w:r>
      <w:r w:rsidRPr="00B64DBF">
        <w:rPr>
          <w:rStyle w:val="Hyperlink1"/>
          <w:rFonts w:ascii="Times New Roman" w:eastAsiaTheme="minorEastAsia" w:hAnsi="Times New Roman" w:cs="Times New Roman"/>
          <w:sz w:val="24"/>
          <w:szCs w:val="24"/>
          <w:lang w:eastAsia="fr-FR"/>
        </w:rPr>
        <w:tab/>
        <w:t xml:space="preserve">O’Brien E, Atkins N, </w:t>
      </w:r>
      <w:proofErr w:type="spellStart"/>
      <w:r w:rsidRPr="00B64DBF">
        <w:rPr>
          <w:rStyle w:val="Hyperlink1"/>
          <w:rFonts w:ascii="Times New Roman" w:eastAsiaTheme="minorEastAsia" w:hAnsi="Times New Roman" w:cs="Times New Roman"/>
          <w:sz w:val="24"/>
          <w:szCs w:val="24"/>
          <w:lang w:eastAsia="fr-FR"/>
        </w:rPr>
        <w:t>Stergiou</w:t>
      </w:r>
      <w:proofErr w:type="spellEnd"/>
      <w:r w:rsidRPr="00B64DBF">
        <w:rPr>
          <w:rStyle w:val="Hyperlink1"/>
          <w:rFonts w:ascii="Times New Roman" w:eastAsiaTheme="minorEastAsia" w:hAnsi="Times New Roman" w:cs="Times New Roman"/>
          <w:sz w:val="24"/>
          <w:szCs w:val="24"/>
          <w:lang w:eastAsia="fr-FR"/>
        </w:rPr>
        <w:t xml:space="preserve"> G, Carpettes N, </w:t>
      </w:r>
      <w:proofErr w:type="spellStart"/>
      <w:r w:rsidRPr="00B64DBF">
        <w:rPr>
          <w:rStyle w:val="Hyperlink1"/>
          <w:rFonts w:ascii="Times New Roman" w:eastAsiaTheme="minorEastAsia" w:hAnsi="Times New Roman" w:cs="Times New Roman"/>
          <w:sz w:val="24"/>
          <w:szCs w:val="24"/>
          <w:lang w:eastAsia="fr-FR"/>
        </w:rPr>
        <w:t>Parati</w:t>
      </w:r>
      <w:proofErr w:type="spellEnd"/>
      <w:r w:rsidRPr="00B64DBF">
        <w:rPr>
          <w:rStyle w:val="Hyperlink1"/>
          <w:rFonts w:ascii="Times New Roman" w:eastAsiaTheme="minorEastAsia" w:hAnsi="Times New Roman" w:cs="Times New Roman"/>
          <w:sz w:val="24"/>
          <w:szCs w:val="24"/>
          <w:lang w:eastAsia="fr-FR"/>
        </w:rPr>
        <w:t xml:space="preserve"> G, Asmara R, et al. </w:t>
      </w:r>
      <w:r w:rsidRPr="00B64DBF">
        <w:rPr>
          <w:rStyle w:val="Hyperlink1"/>
          <w:rFonts w:ascii="Times New Roman" w:eastAsiaTheme="minorEastAsia" w:hAnsi="Times New Roman" w:cs="Times New Roman"/>
          <w:sz w:val="24"/>
          <w:szCs w:val="24"/>
          <w:lang w:val="en-US" w:eastAsia="fr-FR"/>
        </w:rPr>
        <w:t xml:space="preserve">European Society of Hypertension. Blood Press </w:t>
      </w:r>
      <w:proofErr w:type="spellStart"/>
      <w:r w:rsidRPr="00B64DBF">
        <w:rPr>
          <w:rStyle w:val="Hyperlink1"/>
          <w:rFonts w:ascii="Times New Roman" w:eastAsiaTheme="minorEastAsia" w:hAnsi="Times New Roman" w:cs="Times New Roman"/>
          <w:sz w:val="24"/>
          <w:szCs w:val="24"/>
          <w:lang w:val="en-US" w:eastAsia="fr-FR"/>
        </w:rPr>
        <w:t>Monit</w:t>
      </w:r>
      <w:proofErr w:type="spellEnd"/>
      <w:r w:rsidRPr="00B64DBF">
        <w:rPr>
          <w:rStyle w:val="Hyperlink1"/>
          <w:rFonts w:ascii="Times New Roman" w:eastAsiaTheme="minorEastAsia" w:hAnsi="Times New Roman" w:cs="Times New Roman"/>
          <w:sz w:val="24"/>
          <w:szCs w:val="24"/>
          <w:lang w:val="en-US" w:eastAsia="fr-FR"/>
        </w:rPr>
        <w:t xml:space="preserve"> </w:t>
      </w:r>
      <w:proofErr w:type="gramStart"/>
      <w:r w:rsidRPr="00B64DBF">
        <w:rPr>
          <w:rStyle w:val="Hyperlink1"/>
          <w:rFonts w:ascii="Times New Roman" w:eastAsiaTheme="minorEastAsia" w:hAnsi="Times New Roman" w:cs="Times New Roman"/>
          <w:sz w:val="24"/>
          <w:szCs w:val="24"/>
          <w:lang w:val="en-US" w:eastAsia="fr-FR"/>
        </w:rPr>
        <w:t>2010;15:23</w:t>
      </w:r>
      <w:proofErr w:type="gramEnd"/>
      <w:r w:rsidRPr="00B64DBF">
        <w:rPr>
          <w:rStyle w:val="Hyperlink1"/>
          <w:rFonts w:ascii="Times New Roman" w:eastAsiaTheme="minorEastAsia" w:hAnsi="Times New Roman" w:cs="Times New Roman"/>
          <w:sz w:val="24"/>
          <w:szCs w:val="24"/>
          <w:lang w:val="en-US" w:eastAsia="fr-FR"/>
        </w:rPr>
        <w:t>-38.</w:t>
      </w:r>
    </w:p>
    <w:p w14:paraId="74365B68"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w:t>
      </w:r>
      <w:r w:rsidRPr="00B64DBF">
        <w:rPr>
          <w:rStyle w:val="Hyperlink1"/>
          <w:rFonts w:ascii="Times New Roman" w:eastAsiaTheme="minorEastAsia" w:hAnsi="Times New Roman" w:cs="Times New Roman"/>
          <w:sz w:val="24"/>
          <w:szCs w:val="24"/>
          <w:lang w:val="en-US" w:eastAsia="fr-FR"/>
        </w:rPr>
        <w:tab/>
      </w:r>
      <w:proofErr w:type="spellStart"/>
      <w:r w:rsidRPr="00B64DBF">
        <w:rPr>
          <w:rStyle w:val="Hyperlink1"/>
          <w:rFonts w:ascii="Times New Roman" w:eastAsiaTheme="minorEastAsia" w:hAnsi="Times New Roman" w:cs="Times New Roman"/>
          <w:sz w:val="24"/>
          <w:szCs w:val="24"/>
          <w:lang w:val="en-US" w:eastAsia="fr-FR"/>
        </w:rPr>
        <w:t>Kikuya</w:t>
      </w:r>
      <w:proofErr w:type="spellEnd"/>
      <w:r w:rsidRPr="00B64DBF">
        <w:rPr>
          <w:rStyle w:val="Hyperlink1"/>
          <w:rFonts w:ascii="Times New Roman" w:eastAsiaTheme="minorEastAsia" w:hAnsi="Times New Roman" w:cs="Times New Roman"/>
          <w:sz w:val="24"/>
          <w:szCs w:val="24"/>
          <w:lang w:val="en-US" w:eastAsia="fr-FR"/>
        </w:rPr>
        <w:t xml:space="preserve"> M, Hansen TW, Thijs L, </w:t>
      </w:r>
      <w:proofErr w:type="spellStart"/>
      <w:r w:rsidRPr="00B64DBF">
        <w:rPr>
          <w:rStyle w:val="Hyperlink1"/>
          <w:rFonts w:ascii="Times New Roman" w:eastAsiaTheme="minorEastAsia" w:hAnsi="Times New Roman" w:cs="Times New Roman"/>
          <w:sz w:val="24"/>
          <w:szCs w:val="24"/>
          <w:lang w:val="en-US" w:eastAsia="fr-FR"/>
        </w:rPr>
        <w:t>Bjo¨rklund-Bodega°rd</w:t>
      </w:r>
      <w:proofErr w:type="spellEnd"/>
      <w:r w:rsidRPr="00B64DBF">
        <w:rPr>
          <w:rStyle w:val="Hyperlink1"/>
          <w:rFonts w:ascii="Times New Roman" w:eastAsiaTheme="minorEastAsia" w:hAnsi="Times New Roman" w:cs="Times New Roman"/>
          <w:sz w:val="24"/>
          <w:szCs w:val="24"/>
          <w:lang w:val="en-US" w:eastAsia="fr-FR"/>
        </w:rPr>
        <w:t xml:space="preserve"> K, Kuznetsova T, Ohkubo T, et al., International Database on Ambulatory blood pressure monitoring in relation to Cardiovascular Outcomes Investigators. Diagnostic thresholds for ambulatory blood pressure monitoring based on 10-year cardiovascular risk. Circulation 2007; 24:2145–2152. </w:t>
      </w:r>
    </w:p>
    <w:p w14:paraId="645D9506"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3-</w:t>
      </w:r>
      <w:r w:rsidRPr="00B64DBF">
        <w:rPr>
          <w:rStyle w:val="Hyperlink1"/>
          <w:rFonts w:ascii="Times New Roman" w:eastAsiaTheme="minorEastAsia" w:hAnsi="Times New Roman" w:cs="Times New Roman"/>
          <w:sz w:val="24"/>
          <w:szCs w:val="24"/>
          <w:lang w:val="en-US" w:eastAsia="fr-FR"/>
        </w:rPr>
        <w:tab/>
        <w:t xml:space="preserve">Ohkubo T, Imai Y, Tsuji I, Nagai K, Ito S, Satoh H, </w:t>
      </w:r>
      <w:proofErr w:type="spellStart"/>
      <w:r w:rsidRPr="00B64DBF">
        <w:rPr>
          <w:rStyle w:val="Hyperlink1"/>
          <w:rFonts w:ascii="Times New Roman" w:eastAsiaTheme="minorEastAsia" w:hAnsi="Times New Roman" w:cs="Times New Roman"/>
          <w:sz w:val="24"/>
          <w:szCs w:val="24"/>
          <w:lang w:val="en-US" w:eastAsia="fr-FR"/>
        </w:rPr>
        <w:t>Hisamichi</w:t>
      </w:r>
      <w:proofErr w:type="spellEnd"/>
      <w:r w:rsidRPr="00B64DBF">
        <w:rPr>
          <w:rStyle w:val="Hyperlink1"/>
          <w:rFonts w:ascii="Times New Roman" w:eastAsiaTheme="minorEastAsia" w:hAnsi="Times New Roman" w:cs="Times New Roman"/>
          <w:sz w:val="24"/>
          <w:szCs w:val="24"/>
          <w:lang w:val="en-US" w:eastAsia="fr-FR"/>
        </w:rPr>
        <w:t xml:space="preserve"> S. Reference values for 24-h ambulatory blood pressure monitoring based on a prognostic criterion: the </w:t>
      </w:r>
      <w:proofErr w:type="spellStart"/>
      <w:r w:rsidRPr="00B64DBF">
        <w:rPr>
          <w:rStyle w:val="Hyperlink1"/>
          <w:rFonts w:ascii="Times New Roman" w:eastAsiaTheme="minorEastAsia" w:hAnsi="Times New Roman" w:cs="Times New Roman"/>
          <w:sz w:val="24"/>
          <w:szCs w:val="24"/>
          <w:lang w:val="en-US" w:eastAsia="fr-FR"/>
        </w:rPr>
        <w:t>Ohasama</w:t>
      </w:r>
      <w:proofErr w:type="spellEnd"/>
      <w:r w:rsidRPr="00B64DBF">
        <w:rPr>
          <w:rStyle w:val="Hyperlink1"/>
          <w:rFonts w:ascii="Times New Roman" w:eastAsiaTheme="minorEastAsia" w:hAnsi="Times New Roman" w:cs="Times New Roman"/>
          <w:sz w:val="24"/>
          <w:szCs w:val="24"/>
          <w:lang w:val="en-US" w:eastAsia="fr-FR"/>
        </w:rPr>
        <w:t xml:space="preserve"> study. Hypertension 1998; 32:255–259.</w:t>
      </w:r>
    </w:p>
    <w:p w14:paraId="752AE4E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4-</w:t>
      </w:r>
      <w:r w:rsidRPr="00B64DBF">
        <w:rPr>
          <w:rStyle w:val="Hyperlink1"/>
          <w:rFonts w:ascii="Times New Roman" w:eastAsiaTheme="minorEastAsia" w:hAnsi="Times New Roman" w:cs="Times New Roman"/>
          <w:sz w:val="24"/>
          <w:szCs w:val="24"/>
          <w:lang w:val="en-US" w:eastAsia="fr-FR"/>
        </w:rPr>
        <w:tab/>
      </w:r>
      <w:proofErr w:type="spellStart"/>
      <w:r w:rsidRPr="00B64DBF">
        <w:rPr>
          <w:rStyle w:val="Hyperlink1"/>
          <w:rFonts w:ascii="Times New Roman" w:eastAsiaTheme="minorEastAsia" w:hAnsi="Times New Roman" w:cs="Times New Roman"/>
          <w:sz w:val="24"/>
          <w:szCs w:val="24"/>
          <w:lang w:val="en-US" w:eastAsia="fr-FR"/>
        </w:rPr>
        <w:t>Staessen</w:t>
      </w:r>
      <w:proofErr w:type="spellEnd"/>
      <w:r w:rsidRPr="00B64DBF">
        <w:rPr>
          <w:rStyle w:val="Hyperlink1"/>
          <w:rFonts w:ascii="Times New Roman" w:eastAsiaTheme="minorEastAsia" w:hAnsi="Times New Roman" w:cs="Times New Roman"/>
          <w:sz w:val="24"/>
          <w:szCs w:val="24"/>
          <w:lang w:val="en-US" w:eastAsia="fr-FR"/>
        </w:rPr>
        <w:t xml:space="preserve"> JA, </w:t>
      </w:r>
      <w:proofErr w:type="spellStart"/>
      <w:r w:rsidRPr="00B64DBF">
        <w:rPr>
          <w:rStyle w:val="Hyperlink1"/>
          <w:rFonts w:ascii="Times New Roman" w:eastAsiaTheme="minorEastAsia" w:hAnsi="Times New Roman" w:cs="Times New Roman"/>
          <w:sz w:val="24"/>
          <w:szCs w:val="24"/>
          <w:lang w:val="en-US" w:eastAsia="fr-FR"/>
        </w:rPr>
        <w:t>Byttebier</w:t>
      </w:r>
      <w:proofErr w:type="spellEnd"/>
      <w:r w:rsidRPr="00B64DBF">
        <w:rPr>
          <w:rStyle w:val="Hyperlink1"/>
          <w:rFonts w:ascii="Times New Roman" w:eastAsiaTheme="minorEastAsia" w:hAnsi="Times New Roman" w:cs="Times New Roman"/>
          <w:sz w:val="24"/>
          <w:szCs w:val="24"/>
          <w:lang w:val="en-US" w:eastAsia="fr-FR"/>
        </w:rPr>
        <w:t xml:space="preserve"> G, </w:t>
      </w:r>
      <w:proofErr w:type="spellStart"/>
      <w:r w:rsidRPr="00B64DBF">
        <w:rPr>
          <w:rStyle w:val="Hyperlink1"/>
          <w:rFonts w:ascii="Times New Roman" w:eastAsiaTheme="minorEastAsia" w:hAnsi="Times New Roman" w:cs="Times New Roman"/>
          <w:sz w:val="24"/>
          <w:szCs w:val="24"/>
          <w:lang w:val="en-US" w:eastAsia="fr-FR"/>
        </w:rPr>
        <w:t>Buntinx</w:t>
      </w:r>
      <w:proofErr w:type="spellEnd"/>
      <w:r w:rsidRPr="00B64DBF">
        <w:rPr>
          <w:rStyle w:val="Hyperlink1"/>
          <w:rFonts w:ascii="Times New Roman" w:eastAsiaTheme="minorEastAsia" w:hAnsi="Times New Roman" w:cs="Times New Roman"/>
          <w:sz w:val="24"/>
          <w:szCs w:val="24"/>
          <w:lang w:val="en-US" w:eastAsia="fr-FR"/>
        </w:rPr>
        <w:t xml:space="preserve"> F, </w:t>
      </w:r>
      <w:proofErr w:type="spellStart"/>
      <w:r w:rsidRPr="00B64DBF">
        <w:rPr>
          <w:rStyle w:val="Hyperlink1"/>
          <w:rFonts w:ascii="Times New Roman" w:eastAsiaTheme="minorEastAsia" w:hAnsi="Times New Roman" w:cs="Times New Roman"/>
          <w:sz w:val="24"/>
          <w:szCs w:val="24"/>
          <w:lang w:val="en-US" w:eastAsia="fr-FR"/>
        </w:rPr>
        <w:t>Celis</w:t>
      </w:r>
      <w:proofErr w:type="spellEnd"/>
      <w:r w:rsidRPr="00B64DBF">
        <w:rPr>
          <w:rStyle w:val="Hyperlink1"/>
          <w:rFonts w:ascii="Times New Roman" w:eastAsiaTheme="minorEastAsia" w:hAnsi="Times New Roman" w:cs="Times New Roman"/>
          <w:sz w:val="24"/>
          <w:szCs w:val="24"/>
          <w:lang w:val="en-US" w:eastAsia="fr-FR"/>
        </w:rPr>
        <w:t xml:space="preserve"> H, O’Brien ET, </w:t>
      </w:r>
      <w:proofErr w:type="spellStart"/>
      <w:r w:rsidRPr="00B64DBF">
        <w:rPr>
          <w:rStyle w:val="Hyperlink1"/>
          <w:rFonts w:ascii="Times New Roman" w:eastAsiaTheme="minorEastAsia" w:hAnsi="Times New Roman" w:cs="Times New Roman"/>
          <w:sz w:val="24"/>
          <w:szCs w:val="24"/>
          <w:lang w:val="en-US" w:eastAsia="fr-FR"/>
        </w:rPr>
        <w:t>Fagard</w:t>
      </w:r>
      <w:proofErr w:type="spellEnd"/>
      <w:r w:rsidRPr="00B64DBF">
        <w:rPr>
          <w:rStyle w:val="Hyperlink1"/>
          <w:rFonts w:ascii="Times New Roman" w:eastAsiaTheme="minorEastAsia" w:hAnsi="Times New Roman" w:cs="Times New Roman"/>
          <w:sz w:val="24"/>
          <w:szCs w:val="24"/>
          <w:lang w:val="en-US" w:eastAsia="fr-FR"/>
        </w:rPr>
        <w:t xml:space="preserve"> R. Antihypertensive treatment based on conventional or ambulatory blood pressure measurement. A randomized controlled trial. Ambulatory Blood Pressure Monitoring and Treatment.</w:t>
      </w:r>
    </w:p>
    <w:p w14:paraId="099CC7C4"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5-</w:t>
      </w:r>
      <w:r w:rsidRPr="00B64DBF">
        <w:rPr>
          <w:rStyle w:val="Hyperlink1"/>
          <w:rFonts w:ascii="Times New Roman" w:eastAsiaTheme="minorEastAsia" w:hAnsi="Times New Roman" w:cs="Times New Roman"/>
          <w:sz w:val="24"/>
          <w:szCs w:val="24"/>
          <w:lang w:val="en-US" w:eastAsia="fr-FR"/>
        </w:rPr>
        <w:tab/>
      </w:r>
      <w:proofErr w:type="spellStart"/>
      <w:r w:rsidRPr="00B64DBF">
        <w:rPr>
          <w:rStyle w:val="Hyperlink1"/>
          <w:rFonts w:ascii="Times New Roman" w:eastAsiaTheme="minorEastAsia" w:hAnsi="Times New Roman" w:cs="Times New Roman"/>
          <w:sz w:val="24"/>
          <w:szCs w:val="24"/>
          <w:lang w:val="en-US" w:eastAsia="fr-FR"/>
        </w:rPr>
        <w:t>Uallachain</w:t>
      </w:r>
      <w:proofErr w:type="spellEnd"/>
      <w:r w:rsidRPr="00B64DBF">
        <w:rPr>
          <w:rStyle w:val="Hyperlink1"/>
          <w:rFonts w:ascii="Times New Roman" w:eastAsiaTheme="minorEastAsia" w:hAnsi="Times New Roman" w:cs="Times New Roman"/>
          <w:sz w:val="24"/>
          <w:szCs w:val="24"/>
          <w:lang w:val="en-US" w:eastAsia="fr-FR"/>
        </w:rPr>
        <w:t xml:space="preserve"> GN, Murphy G, Avalos G. The RAMBLER study: the role of ambulatory blood pressure measurement in routine clinical practice –a cross-sectional study. </w:t>
      </w:r>
      <w:proofErr w:type="spellStart"/>
      <w:r w:rsidRPr="00B64DBF">
        <w:rPr>
          <w:rStyle w:val="Hyperlink1"/>
          <w:rFonts w:ascii="Times New Roman" w:eastAsiaTheme="minorEastAsia" w:hAnsi="Times New Roman" w:cs="Times New Roman"/>
          <w:sz w:val="24"/>
          <w:szCs w:val="24"/>
          <w:lang w:val="en-US" w:eastAsia="fr-FR"/>
        </w:rPr>
        <w:t>Ir</w:t>
      </w:r>
      <w:proofErr w:type="spellEnd"/>
      <w:r w:rsidRPr="00B64DBF">
        <w:rPr>
          <w:rStyle w:val="Hyperlink1"/>
          <w:rFonts w:ascii="Times New Roman" w:eastAsiaTheme="minorEastAsia" w:hAnsi="Times New Roman" w:cs="Times New Roman"/>
          <w:sz w:val="24"/>
          <w:szCs w:val="24"/>
          <w:lang w:val="en-US" w:eastAsia="fr-FR"/>
        </w:rPr>
        <w:t xml:space="preserve"> Med J 2006; 99:276–279.</w:t>
      </w:r>
    </w:p>
    <w:p w14:paraId="5EA86D43"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6-</w:t>
      </w:r>
      <w:r w:rsidRPr="00B64DBF">
        <w:rPr>
          <w:rStyle w:val="Hyperlink1"/>
          <w:rFonts w:ascii="Times New Roman" w:eastAsiaTheme="minorEastAsia" w:hAnsi="Times New Roman" w:cs="Times New Roman"/>
          <w:sz w:val="24"/>
          <w:szCs w:val="24"/>
          <w:lang w:val="en-US" w:eastAsia="fr-FR"/>
        </w:rPr>
        <w:tab/>
        <w:t xml:space="preserve">Banegas JR, Segura J, </w:t>
      </w:r>
      <w:proofErr w:type="spellStart"/>
      <w:r w:rsidRPr="00B64DBF">
        <w:rPr>
          <w:rStyle w:val="Hyperlink1"/>
          <w:rFonts w:ascii="Times New Roman" w:eastAsiaTheme="minorEastAsia" w:hAnsi="Times New Roman" w:cs="Times New Roman"/>
          <w:sz w:val="24"/>
          <w:szCs w:val="24"/>
          <w:lang w:val="en-US" w:eastAsia="fr-FR"/>
        </w:rPr>
        <w:t>Sobrino</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proofErr w:type="gramStart"/>
      <w:r w:rsidRPr="00B64DBF">
        <w:rPr>
          <w:rStyle w:val="Hyperlink1"/>
          <w:rFonts w:ascii="Times New Roman" w:eastAsiaTheme="minorEastAsia" w:hAnsi="Times New Roman" w:cs="Times New Roman"/>
          <w:sz w:val="24"/>
          <w:szCs w:val="24"/>
          <w:lang w:val="en-US" w:eastAsia="fr-FR"/>
        </w:rPr>
        <w:t>J,Rodrı</w:t>
      </w:r>
      <w:proofErr w:type="gramEnd"/>
      <w:r w:rsidRPr="00B64DBF">
        <w:rPr>
          <w:rStyle w:val="Hyperlink1"/>
          <w:rFonts w:ascii="Times New Roman" w:eastAsiaTheme="minorEastAsia" w:hAnsi="Times New Roman" w:cs="Times New Roman"/>
          <w:sz w:val="24"/>
          <w:szCs w:val="24"/>
          <w:lang w:val="en-US" w:eastAsia="fr-FR"/>
        </w:rPr>
        <w:t>´guez-Artalejo</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F,de</w:t>
      </w:r>
      <w:proofErr w:type="spellEnd"/>
      <w:r w:rsidRPr="00B64DBF">
        <w:rPr>
          <w:rStyle w:val="Hyperlink1"/>
          <w:rFonts w:ascii="Times New Roman" w:eastAsiaTheme="minorEastAsia" w:hAnsi="Times New Roman" w:cs="Times New Roman"/>
          <w:sz w:val="24"/>
          <w:szCs w:val="24"/>
          <w:lang w:val="en-US" w:eastAsia="fr-FR"/>
        </w:rPr>
        <w:t xml:space="preserve"> la Sierra </w:t>
      </w:r>
      <w:proofErr w:type="spellStart"/>
      <w:r w:rsidRPr="00B64DBF">
        <w:rPr>
          <w:rStyle w:val="Hyperlink1"/>
          <w:rFonts w:ascii="Times New Roman" w:eastAsiaTheme="minorEastAsia" w:hAnsi="Times New Roman" w:cs="Times New Roman"/>
          <w:sz w:val="24"/>
          <w:szCs w:val="24"/>
          <w:lang w:val="en-US" w:eastAsia="fr-FR"/>
        </w:rPr>
        <w:t>A,de</w:t>
      </w:r>
      <w:proofErr w:type="spellEnd"/>
      <w:r w:rsidRPr="00B64DBF">
        <w:rPr>
          <w:rStyle w:val="Hyperlink1"/>
          <w:rFonts w:ascii="Times New Roman" w:eastAsiaTheme="minorEastAsia" w:hAnsi="Times New Roman" w:cs="Times New Roman"/>
          <w:sz w:val="24"/>
          <w:szCs w:val="24"/>
          <w:lang w:val="en-US" w:eastAsia="fr-FR"/>
        </w:rPr>
        <w:t xml:space="preserve"> la Cruz JJ, et al., Spanish Society of Hypertension Ambulatory Blood Pressure Monitoring Registry Investigators. Effectiveness of blood pressure control outside the medical setting. Hypertension 2007; 49:62–68.</w:t>
      </w:r>
    </w:p>
    <w:p w14:paraId="7E7492FB"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eastAsia="fr-FR"/>
        </w:rPr>
        <w:t>7-</w:t>
      </w:r>
      <w:r w:rsidRPr="00B64DBF">
        <w:rPr>
          <w:rStyle w:val="Hyperlink1"/>
          <w:rFonts w:ascii="Times New Roman" w:eastAsiaTheme="minorEastAsia" w:hAnsi="Times New Roman" w:cs="Times New Roman"/>
          <w:sz w:val="24"/>
          <w:szCs w:val="24"/>
          <w:lang w:eastAsia="fr-FR"/>
        </w:rPr>
        <w:tab/>
      </w:r>
      <w:proofErr w:type="spellStart"/>
      <w:r w:rsidRPr="00B64DBF">
        <w:rPr>
          <w:rStyle w:val="Hyperlink1"/>
          <w:rFonts w:ascii="Times New Roman" w:eastAsiaTheme="minorEastAsia" w:hAnsi="Times New Roman" w:cs="Times New Roman"/>
          <w:sz w:val="24"/>
          <w:szCs w:val="24"/>
          <w:lang w:eastAsia="fr-FR"/>
        </w:rPr>
        <w:t>Zaninelli</w:t>
      </w:r>
      <w:proofErr w:type="spellEnd"/>
      <w:r w:rsidRPr="00B64DBF">
        <w:rPr>
          <w:rStyle w:val="Hyperlink1"/>
          <w:rFonts w:ascii="Times New Roman" w:eastAsiaTheme="minorEastAsia" w:hAnsi="Times New Roman" w:cs="Times New Roman"/>
          <w:sz w:val="24"/>
          <w:szCs w:val="24"/>
          <w:lang w:eastAsia="fr-FR"/>
        </w:rPr>
        <w:t xml:space="preserve"> A, </w:t>
      </w:r>
      <w:proofErr w:type="spellStart"/>
      <w:r w:rsidRPr="00B64DBF">
        <w:rPr>
          <w:rStyle w:val="Hyperlink1"/>
          <w:rFonts w:ascii="Times New Roman" w:eastAsiaTheme="minorEastAsia" w:hAnsi="Times New Roman" w:cs="Times New Roman"/>
          <w:sz w:val="24"/>
          <w:szCs w:val="24"/>
          <w:lang w:eastAsia="fr-FR"/>
        </w:rPr>
        <w:t>Parati</w:t>
      </w:r>
      <w:proofErr w:type="spellEnd"/>
      <w:r w:rsidRPr="00B64DBF">
        <w:rPr>
          <w:rStyle w:val="Hyperlink1"/>
          <w:rFonts w:ascii="Times New Roman" w:eastAsiaTheme="minorEastAsia" w:hAnsi="Times New Roman" w:cs="Times New Roman"/>
          <w:sz w:val="24"/>
          <w:szCs w:val="24"/>
          <w:lang w:eastAsia="fr-FR"/>
        </w:rPr>
        <w:t xml:space="preserve"> G, </w:t>
      </w:r>
      <w:proofErr w:type="spellStart"/>
      <w:r w:rsidRPr="00B64DBF">
        <w:rPr>
          <w:rStyle w:val="Hyperlink1"/>
          <w:rFonts w:ascii="Times New Roman" w:eastAsiaTheme="minorEastAsia" w:hAnsi="Times New Roman" w:cs="Times New Roman"/>
          <w:sz w:val="24"/>
          <w:szCs w:val="24"/>
          <w:lang w:eastAsia="fr-FR"/>
        </w:rPr>
        <w:t>Cricelli</w:t>
      </w:r>
      <w:proofErr w:type="spellEnd"/>
      <w:r w:rsidRPr="00B64DBF">
        <w:rPr>
          <w:rStyle w:val="Hyperlink1"/>
          <w:rFonts w:ascii="Times New Roman" w:eastAsiaTheme="minorEastAsia" w:hAnsi="Times New Roman" w:cs="Times New Roman"/>
          <w:sz w:val="24"/>
          <w:szCs w:val="24"/>
          <w:lang w:eastAsia="fr-FR"/>
        </w:rPr>
        <w:t xml:space="preserve"> C, </w:t>
      </w:r>
      <w:proofErr w:type="spellStart"/>
      <w:r w:rsidRPr="00B64DBF">
        <w:rPr>
          <w:rStyle w:val="Hyperlink1"/>
          <w:rFonts w:ascii="Times New Roman" w:eastAsiaTheme="minorEastAsia" w:hAnsi="Times New Roman" w:cs="Times New Roman"/>
          <w:sz w:val="24"/>
          <w:szCs w:val="24"/>
          <w:lang w:eastAsia="fr-FR"/>
        </w:rPr>
        <w:t>Bignamini</w:t>
      </w:r>
      <w:proofErr w:type="spellEnd"/>
      <w:r w:rsidRPr="00B64DBF">
        <w:rPr>
          <w:rStyle w:val="Hyperlink1"/>
          <w:rFonts w:ascii="Times New Roman" w:eastAsiaTheme="minorEastAsia" w:hAnsi="Times New Roman" w:cs="Times New Roman"/>
          <w:sz w:val="24"/>
          <w:szCs w:val="24"/>
          <w:lang w:eastAsia="fr-FR"/>
        </w:rPr>
        <w:t xml:space="preserve"> AA, </w:t>
      </w:r>
      <w:proofErr w:type="spellStart"/>
      <w:r w:rsidRPr="00B64DBF">
        <w:rPr>
          <w:rStyle w:val="Hyperlink1"/>
          <w:rFonts w:ascii="Times New Roman" w:eastAsiaTheme="minorEastAsia" w:hAnsi="Times New Roman" w:cs="Times New Roman"/>
          <w:sz w:val="24"/>
          <w:szCs w:val="24"/>
          <w:lang w:eastAsia="fr-FR"/>
        </w:rPr>
        <w:t>Modesti</w:t>
      </w:r>
      <w:proofErr w:type="spellEnd"/>
      <w:r w:rsidRPr="00B64DBF">
        <w:rPr>
          <w:rStyle w:val="Hyperlink1"/>
          <w:rFonts w:ascii="Times New Roman" w:eastAsiaTheme="minorEastAsia" w:hAnsi="Times New Roman" w:cs="Times New Roman"/>
          <w:sz w:val="24"/>
          <w:szCs w:val="24"/>
          <w:lang w:eastAsia="fr-FR"/>
        </w:rPr>
        <w:t xml:space="preserve"> PA, </w:t>
      </w:r>
      <w:proofErr w:type="spellStart"/>
      <w:r w:rsidRPr="00B64DBF">
        <w:rPr>
          <w:rStyle w:val="Hyperlink1"/>
          <w:rFonts w:ascii="Times New Roman" w:eastAsiaTheme="minorEastAsia" w:hAnsi="Times New Roman" w:cs="Times New Roman"/>
          <w:sz w:val="24"/>
          <w:szCs w:val="24"/>
          <w:lang w:eastAsia="fr-FR"/>
        </w:rPr>
        <w:t>Pamparana</w:t>
      </w:r>
      <w:proofErr w:type="spellEnd"/>
      <w:r w:rsidRPr="00B64DBF">
        <w:rPr>
          <w:rStyle w:val="Hyperlink1"/>
          <w:rFonts w:ascii="Times New Roman" w:eastAsiaTheme="minorEastAsia" w:hAnsi="Times New Roman" w:cs="Times New Roman"/>
          <w:sz w:val="24"/>
          <w:szCs w:val="24"/>
          <w:lang w:eastAsia="fr-FR"/>
        </w:rPr>
        <w:t xml:space="preserve"> F, et al., MARTE </w:t>
      </w:r>
      <w:proofErr w:type="spellStart"/>
      <w:r w:rsidRPr="00B64DBF">
        <w:rPr>
          <w:rStyle w:val="Hyperlink1"/>
          <w:rFonts w:ascii="Times New Roman" w:eastAsiaTheme="minorEastAsia" w:hAnsi="Times New Roman" w:cs="Times New Roman"/>
          <w:sz w:val="24"/>
          <w:szCs w:val="24"/>
          <w:lang w:eastAsia="fr-FR"/>
        </w:rPr>
        <w:t>Investigators</w:t>
      </w:r>
      <w:proofErr w:type="spellEnd"/>
      <w:r w:rsidRPr="00B64DBF">
        <w:rPr>
          <w:rStyle w:val="Hyperlink1"/>
          <w:rFonts w:ascii="Times New Roman" w:eastAsiaTheme="minorEastAsia" w:hAnsi="Times New Roman" w:cs="Times New Roman"/>
          <w:sz w:val="24"/>
          <w:szCs w:val="24"/>
          <w:lang w:eastAsia="fr-FR"/>
        </w:rPr>
        <w:t xml:space="preserve">. </w:t>
      </w:r>
      <w:r w:rsidRPr="00B64DBF">
        <w:rPr>
          <w:rStyle w:val="Hyperlink1"/>
          <w:rFonts w:ascii="Times New Roman" w:eastAsiaTheme="minorEastAsia" w:hAnsi="Times New Roman" w:cs="Times New Roman"/>
          <w:sz w:val="24"/>
          <w:szCs w:val="24"/>
          <w:lang w:val="en-US" w:eastAsia="fr-FR"/>
        </w:rPr>
        <w:t>Office and 24-h ambulatory blood pressure control by treatment in general practice: the ‘</w:t>
      </w:r>
      <w:proofErr w:type="spellStart"/>
      <w:r w:rsidRPr="00B64DBF">
        <w:rPr>
          <w:rStyle w:val="Hyperlink1"/>
          <w:rFonts w:ascii="Times New Roman" w:eastAsiaTheme="minorEastAsia" w:hAnsi="Times New Roman" w:cs="Times New Roman"/>
          <w:sz w:val="24"/>
          <w:szCs w:val="24"/>
          <w:lang w:val="en-US" w:eastAsia="fr-FR"/>
        </w:rPr>
        <w:t>Monitoraggio</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della</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pressione</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ARteriosa</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nella</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medicina</w:t>
      </w:r>
      <w:proofErr w:type="spellEnd"/>
      <w:r w:rsidRPr="00B64DBF">
        <w:rPr>
          <w:rStyle w:val="Hyperlink1"/>
          <w:rFonts w:ascii="Times New Roman" w:eastAsiaTheme="minorEastAsia" w:hAnsi="Times New Roman" w:cs="Times New Roman"/>
          <w:sz w:val="24"/>
          <w:szCs w:val="24"/>
          <w:lang w:val="en-US" w:eastAsia="fr-FR"/>
        </w:rPr>
        <w:t xml:space="preserve"> </w:t>
      </w:r>
      <w:proofErr w:type="spellStart"/>
      <w:r w:rsidRPr="00B64DBF">
        <w:rPr>
          <w:rStyle w:val="Hyperlink1"/>
          <w:rFonts w:ascii="Times New Roman" w:eastAsiaTheme="minorEastAsia" w:hAnsi="Times New Roman" w:cs="Times New Roman"/>
          <w:sz w:val="24"/>
          <w:szCs w:val="24"/>
          <w:lang w:val="en-US" w:eastAsia="fr-FR"/>
        </w:rPr>
        <w:t>TErritoriale</w:t>
      </w:r>
      <w:proofErr w:type="spellEnd"/>
      <w:r w:rsidRPr="00B64DBF">
        <w:rPr>
          <w:rStyle w:val="Hyperlink1"/>
          <w:rFonts w:ascii="Times New Roman" w:eastAsiaTheme="minorEastAsia" w:hAnsi="Times New Roman" w:cs="Times New Roman"/>
          <w:sz w:val="24"/>
          <w:szCs w:val="24"/>
          <w:lang w:val="en-US" w:eastAsia="fr-FR"/>
        </w:rPr>
        <w:t>’ study. J Hypertens2010; 28:910–917.</w:t>
      </w:r>
    </w:p>
    <w:p w14:paraId="593799B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8-</w:t>
      </w:r>
      <w:r w:rsidRPr="00B64DBF">
        <w:rPr>
          <w:rStyle w:val="Hyperlink1"/>
          <w:rFonts w:ascii="Times New Roman" w:eastAsiaTheme="minorEastAsia" w:hAnsi="Times New Roman" w:cs="Times New Roman"/>
          <w:sz w:val="24"/>
          <w:szCs w:val="24"/>
          <w:lang w:val="en-US" w:eastAsia="fr-FR"/>
        </w:rPr>
        <w:tab/>
        <w:t xml:space="preserve">Stergiou GS, </w:t>
      </w:r>
      <w:proofErr w:type="spellStart"/>
      <w:r w:rsidRPr="00B64DBF">
        <w:rPr>
          <w:rStyle w:val="Hyperlink1"/>
          <w:rFonts w:ascii="Times New Roman" w:eastAsiaTheme="minorEastAsia" w:hAnsi="Times New Roman" w:cs="Times New Roman"/>
          <w:sz w:val="24"/>
          <w:szCs w:val="24"/>
          <w:lang w:val="en-US" w:eastAsia="fr-FR"/>
        </w:rPr>
        <w:t>Salgami</w:t>
      </w:r>
      <w:proofErr w:type="spellEnd"/>
      <w:r w:rsidRPr="00B64DBF">
        <w:rPr>
          <w:rStyle w:val="Hyperlink1"/>
          <w:rFonts w:ascii="Times New Roman" w:eastAsiaTheme="minorEastAsia" w:hAnsi="Times New Roman" w:cs="Times New Roman"/>
          <w:sz w:val="24"/>
          <w:szCs w:val="24"/>
          <w:lang w:val="en-US" w:eastAsia="fr-FR"/>
        </w:rPr>
        <w:t xml:space="preserve"> EV, </w:t>
      </w:r>
      <w:proofErr w:type="spellStart"/>
      <w:r w:rsidRPr="00B64DBF">
        <w:rPr>
          <w:rStyle w:val="Hyperlink1"/>
          <w:rFonts w:ascii="Times New Roman" w:eastAsiaTheme="minorEastAsia" w:hAnsi="Times New Roman" w:cs="Times New Roman"/>
          <w:sz w:val="24"/>
          <w:szCs w:val="24"/>
          <w:lang w:val="en-US" w:eastAsia="fr-FR"/>
        </w:rPr>
        <w:t>Tzamouranis</w:t>
      </w:r>
      <w:proofErr w:type="spellEnd"/>
      <w:r w:rsidRPr="00B64DBF">
        <w:rPr>
          <w:rStyle w:val="Hyperlink1"/>
          <w:rFonts w:ascii="Times New Roman" w:eastAsiaTheme="minorEastAsia" w:hAnsi="Times New Roman" w:cs="Times New Roman"/>
          <w:sz w:val="24"/>
          <w:szCs w:val="24"/>
          <w:lang w:val="en-US" w:eastAsia="fr-FR"/>
        </w:rPr>
        <w:t xml:space="preserve"> DG, </w:t>
      </w:r>
      <w:proofErr w:type="spellStart"/>
      <w:r w:rsidRPr="00B64DBF">
        <w:rPr>
          <w:rStyle w:val="Hyperlink1"/>
          <w:rFonts w:ascii="Times New Roman" w:eastAsiaTheme="minorEastAsia" w:hAnsi="Times New Roman" w:cs="Times New Roman"/>
          <w:sz w:val="24"/>
          <w:szCs w:val="24"/>
          <w:lang w:val="en-US" w:eastAsia="fr-FR"/>
        </w:rPr>
        <w:t>Roussias</w:t>
      </w:r>
      <w:proofErr w:type="spellEnd"/>
      <w:r w:rsidRPr="00B64DBF">
        <w:rPr>
          <w:rStyle w:val="Hyperlink1"/>
          <w:rFonts w:ascii="Times New Roman" w:eastAsiaTheme="minorEastAsia" w:hAnsi="Times New Roman" w:cs="Times New Roman"/>
          <w:sz w:val="24"/>
          <w:szCs w:val="24"/>
          <w:lang w:val="en-US" w:eastAsia="fr-FR"/>
        </w:rPr>
        <w:t xml:space="preserve"> LG. Masked hypertension assessed by ambulatory blood pressure versus home blood pressure monitoring: is it the same phenomenon? Am J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2005; 18:772–778.</w:t>
      </w:r>
    </w:p>
    <w:p w14:paraId="45122A40"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val="en-US" w:eastAsia="fr-FR"/>
        </w:rPr>
        <w:t>9-</w:t>
      </w:r>
      <w:r w:rsidRPr="00B64DBF">
        <w:rPr>
          <w:rStyle w:val="Hyperlink1"/>
          <w:rFonts w:ascii="Times New Roman" w:eastAsiaTheme="minorEastAsia" w:hAnsi="Times New Roman" w:cs="Times New Roman"/>
          <w:sz w:val="24"/>
          <w:szCs w:val="24"/>
          <w:lang w:val="en-US" w:eastAsia="fr-FR"/>
        </w:rPr>
        <w:tab/>
        <w:t xml:space="preserve">Myers MG. </w:t>
      </w:r>
      <w:proofErr w:type="spellStart"/>
      <w:r w:rsidRPr="00B64DBF">
        <w:rPr>
          <w:rStyle w:val="Hyperlink1"/>
          <w:rFonts w:ascii="Times New Roman" w:eastAsiaTheme="minorEastAsia" w:hAnsi="Times New Roman" w:cs="Times New Roman"/>
          <w:sz w:val="24"/>
          <w:szCs w:val="24"/>
          <w:lang w:val="en-US" w:eastAsia="fr-FR"/>
        </w:rPr>
        <w:t>Pseudoresistant</w:t>
      </w:r>
      <w:proofErr w:type="spellEnd"/>
      <w:r w:rsidRPr="00B64DBF">
        <w:rPr>
          <w:rStyle w:val="Hyperlink1"/>
          <w:rFonts w:ascii="Times New Roman" w:eastAsiaTheme="minorEastAsia" w:hAnsi="Times New Roman" w:cs="Times New Roman"/>
          <w:sz w:val="24"/>
          <w:szCs w:val="24"/>
          <w:lang w:val="en-US" w:eastAsia="fr-FR"/>
        </w:rPr>
        <w:t xml:space="preserve"> hypertension attributed to white-coat effect. </w:t>
      </w:r>
      <w:r w:rsidRPr="00B64DBF">
        <w:rPr>
          <w:rStyle w:val="Hyperlink1"/>
          <w:rFonts w:ascii="Times New Roman" w:eastAsiaTheme="minorEastAsia" w:hAnsi="Times New Roman" w:cs="Times New Roman"/>
          <w:sz w:val="24"/>
          <w:szCs w:val="24"/>
          <w:lang w:eastAsia="fr-FR"/>
        </w:rPr>
        <w:t xml:space="preserve">Hypertension </w:t>
      </w:r>
      <w:proofErr w:type="gramStart"/>
      <w:r w:rsidRPr="00B64DBF">
        <w:rPr>
          <w:rStyle w:val="Hyperlink1"/>
          <w:rFonts w:ascii="Times New Roman" w:eastAsiaTheme="minorEastAsia" w:hAnsi="Times New Roman" w:cs="Times New Roman"/>
          <w:sz w:val="24"/>
          <w:szCs w:val="24"/>
          <w:lang w:eastAsia="fr-FR"/>
        </w:rPr>
        <w:t>2012;</w:t>
      </w:r>
      <w:proofErr w:type="gramEnd"/>
      <w:r w:rsidRPr="00B64DBF">
        <w:rPr>
          <w:rStyle w:val="Hyperlink1"/>
          <w:rFonts w:ascii="Times New Roman" w:eastAsiaTheme="minorEastAsia" w:hAnsi="Times New Roman" w:cs="Times New Roman"/>
          <w:sz w:val="24"/>
          <w:szCs w:val="24"/>
          <w:lang w:eastAsia="fr-FR"/>
        </w:rPr>
        <w:t xml:space="preserve"> 59:532–533. </w:t>
      </w:r>
    </w:p>
    <w:p w14:paraId="64EBA85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eastAsia="fr-FR"/>
        </w:rPr>
        <w:t>10-</w:t>
      </w:r>
      <w:r w:rsidRPr="00B64DBF">
        <w:rPr>
          <w:rStyle w:val="Hyperlink1"/>
          <w:rFonts w:ascii="Times New Roman" w:eastAsiaTheme="minorEastAsia" w:hAnsi="Times New Roman" w:cs="Times New Roman"/>
          <w:sz w:val="24"/>
          <w:szCs w:val="24"/>
          <w:lang w:eastAsia="fr-FR"/>
        </w:rPr>
        <w:tab/>
        <w:t xml:space="preserve">De la Sierra A, Segura J, </w:t>
      </w:r>
      <w:proofErr w:type="spellStart"/>
      <w:r w:rsidRPr="00B64DBF">
        <w:rPr>
          <w:rStyle w:val="Hyperlink1"/>
          <w:rFonts w:ascii="Times New Roman" w:eastAsiaTheme="minorEastAsia" w:hAnsi="Times New Roman" w:cs="Times New Roman"/>
          <w:sz w:val="24"/>
          <w:szCs w:val="24"/>
          <w:lang w:eastAsia="fr-FR"/>
        </w:rPr>
        <w:t>Banegas</w:t>
      </w:r>
      <w:proofErr w:type="spellEnd"/>
      <w:r w:rsidRPr="00B64DBF">
        <w:rPr>
          <w:rStyle w:val="Hyperlink1"/>
          <w:rFonts w:ascii="Times New Roman" w:eastAsiaTheme="minorEastAsia" w:hAnsi="Times New Roman" w:cs="Times New Roman"/>
          <w:sz w:val="24"/>
          <w:szCs w:val="24"/>
          <w:lang w:eastAsia="fr-FR"/>
        </w:rPr>
        <w:t xml:space="preserve"> JR, </w:t>
      </w:r>
      <w:proofErr w:type="spellStart"/>
      <w:r w:rsidRPr="00B64DBF">
        <w:rPr>
          <w:rStyle w:val="Hyperlink1"/>
          <w:rFonts w:ascii="Times New Roman" w:eastAsiaTheme="minorEastAsia" w:hAnsi="Times New Roman" w:cs="Times New Roman"/>
          <w:sz w:val="24"/>
          <w:szCs w:val="24"/>
          <w:lang w:eastAsia="fr-FR"/>
        </w:rPr>
        <w:t>Gorostidi</w:t>
      </w:r>
      <w:proofErr w:type="spellEnd"/>
      <w:r w:rsidRPr="00B64DBF">
        <w:rPr>
          <w:rStyle w:val="Hyperlink1"/>
          <w:rFonts w:ascii="Times New Roman" w:eastAsiaTheme="minorEastAsia" w:hAnsi="Times New Roman" w:cs="Times New Roman"/>
          <w:sz w:val="24"/>
          <w:szCs w:val="24"/>
          <w:lang w:eastAsia="fr-FR"/>
        </w:rPr>
        <w:t xml:space="preserve"> M, de la Cruz JJ, </w:t>
      </w:r>
      <w:proofErr w:type="spellStart"/>
      <w:r w:rsidRPr="00B64DBF">
        <w:rPr>
          <w:rStyle w:val="Hyperlink1"/>
          <w:rFonts w:ascii="Times New Roman" w:eastAsiaTheme="minorEastAsia" w:hAnsi="Times New Roman" w:cs="Times New Roman"/>
          <w:sz w:val="24"/>
          <w:szCs w:val="24"/>
          <w:lang w:eastAsia="fr-FR"/>
        </w:rPr>
        <w:t>Armario</w:t>
      </w:r>
      <w:proofErr w:type="spellEnd"/>
      <w:r w:rsidRPr="00B64DBF">
        <w:rPr>
          <w:rStyle w:val="Hyperlink1"/>
          <w:rFonts w:ascii="Times New Roman" w:eastAsiaTheme="minorEastAsia" w:hAnsi="Times New Roman" w:cs="Times New Roman"/>
          <w:sz w:val="24"/>
          <w:szCs w:val="24"/>
          <w:lang w:eastAsia="fr-FR"/>
        </w:rPr>
        <w:t xml:space="preserve"> P, et al. </w:t>
      </w:r>
      <w:r w:rsidRPr="00B64DBF">
        <w:rPr>
          <w:rStyle w:val="Hyperlink1"/>
          <w:rFonts w:ascii="Times New Roman" w:eastAsiaTheme="minorEastAsia" w:hAnsi="Times New Roman" w:cs="Times New Roman"/>
          <w:sz w:val="24"/>
          <w:szCs w:val="24"/>
          <w:lang w:val="en-US" w:eastAsia="fr-FR"/>
        </w:rPr>
        <w:t xml:space="preserve">Clinical features of 8295 patients with resistant hypertension classified </w:t>
      </w:r>
      <w:proofErr w:type="gramStart"/>
      <w:r w:rsidRPr="00B64DBF">
        <w:rPr>
          <w:rStyle w:val="Hyperlink1"/>
          <w:rFonts w:ascii="Times New Roman" w:eastAsiaTheme="minorEastAsia" w:hAnsi="Times New Roman" w:cs="Times New Roman"/>
          <w:sz w:val="24"/>
          <w:szCs w:val="24"/>
          <w:lang w:val="en-US" w:eastAsia="fr-FR"/>
        </w:rPr>
        <w:t>on the basis of</w:t>
      </w:r>
      <w:proofErr w:type="gramEnd"/>
      <w:r w:rsidRPr="00B64DBF">
        <w:rPr>
          <w:rStyle w:val="Hyperlink1"/>
          <w:rFonts w:ascii="Times New Roman" w:eastAsiaTheme="minorEastAsia" w:hAnsi="Times New Roman" w:cs="Times New Roman"/>
          <w:sz w:val="24"/>
          <w:szCs w:val="24"/>
          <w:lang w:val="en-US" w:eastAsia="fr-FR"/>
        </w:rPr>
        <w:t xml:space="preserve"> ambulatory blood pressure monitoring. </w:t>
      </w:r>
      <w:r w:rsidRPr="00B64DBF">
        <w:rPr>
          <w:rStyle w:val="Hyperlink1"/>
          <w:rFonts w:ascii="Times New Roman" w:eastAsiaTheme="minorEastAsia" w:hAnsi="Times New Roman" w:cs="Times New Roman"/>
          <w:sz w:val="24"/>
          <w:szCs w:val="24"/>
          <w:lang w:eastAsia="fr-FR"/>
        </w:rPr>
        <w:t xml:space="preserve">Hypertension </w:t>
      </w:r>
      <w:proofErr w:type="gramStart"/>
      <w:r w:rsidRPr="00B64DBF">
        <w:rPr>
          <w:rStyle w:val="Hyperlink1"/>
          <w:rFonts w:ascii="Times New Roman" w:eastAsiaTheme="minorEastAsia" w:hAnsi="Times New Roman" w:cs="Times New Roman"/>
          <w:sz w:val="24"/>
          <w:szCs w:val="24"/>
          <w:lang w:eastAsia="fr-FR"/>
        </w:rPr>
        <w:t>2011;</w:t>
      </w:r>
      <w:proofErr w:type="gramEnd"/>
      <w:r w:rsidRPr="00B64DBF">
        <w:rPr>
          <w:rStyle w:val="Hyperlink1"/>
          <w:rFonts w:ascii="Times New Roman" w:eastAsiaTheme="minorEastAsia" w:hAnsi="Times New Roman" w:cs="Times New Roman"/>
          <w:sz w:val="24"/>
          <w:szCs w:val="24"/>
          <w:lang w:eastAsia="fr-FR"/>
        </w:rPr>
        <w:t xml:space="preserve"> 57:898–902.</w:t>
      </w:r>
    </w:p>
    <w:p w14:paraId="3FA73D8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eastAsia="fr-FR"/>
        </w:rPr>
        <w:t>11-</w:t>
      </w:r>
      <w:r w:rsidRPr="00B64DBF">
        <w:rPr>
          <w:rStyle w:val="Hyperlink1"/>
          <w:rFonts w:ascii="Times New Roman" w:eastAsiaTheme="minorEastAsia" w:hAnsi="Times New Roman" w:cs="Times New Roman"/>
          <w:sz w:val="24"/>
          <w:szCs w:val="24"/>
          <w:lang w:eastAsia="fr-FR"/>
        </w:rPr>
        <w:tab/>
        <w:t xml:space="preserve">Redon J, Campos C, </w:t>
      </w:r>
      <w:proofErr w:type="spellStart"/>
      <w:r w:rsidRPr="00B64DBF">
        <w:rPr>
          <w:rStyle w:val="Hyperlink1"/>
          <w:rFonts w:ascii="Times New Roman" w:eastAsiaTheme="minorEastAsia" w:hAnsi="Times New Roman" w:cs="Times New Roman"/>
          <w:sz w:val="24"/>
          <w:szCs w:val="24"/>
          <w:lang w:eastAsia="fr-FR"/>
        </w:rPr>
        <w:t>Narciso</w:t>
      </w:r>
      <w:proofErr w:type="spellEnd"/>
      <w:r w:rsidRPr="00B64DBF">
        <w:rPr>
          <w:rStyle w:val="Hyperlink1"/>
          <w:rFonts w:ascii="Times New Roman" w:eastAsiaTheme="minorEastAsia" w:hAnsi="Times New Roman" w:cs="Times New Roman"/>
          <w:sz w:val="24"/>
          <w:szCs w:val="24"/>
          <w:lang w:eastAsia="fr-FR"/>
        </w:rPr>
        <w:t xml:space="preserve"> ML, </w:t>
      </w:r>
      <w:proofErr w:type="spellStart"/>
      <w:r w:rsidRPr="00B64DBF">
        <w:rPr>
          <w:rStyle w:val="Hyperlink1"/>
          <w:rFonts w:ascii="Times New Roman" w:eastAsiaTheme="minorEastAsia" w:hAnsi="Times New Roman" w:cs="Times New Roman"/>
          <w:sz w:val="24"/>
          <w:szCs w:val="24"/>
          <w:lang w:eastAsia="fr-FR"/>
        </w:rPr>
        <w:t>Rodicio</w:t>
      </w:r>
      <w:proofErr w:type="spellEnd"/>
      <w:r w:rsidRPr="00B64DBF">
        <w:rPr>
          <w:rStyle w:val="Hyperlink1"/>
          <w:rFonts w:ascii="Times New Roman" w:eastAsiaTheme="minorEastAsia" w:hAnsi="Times New Roman" w:cs="Times New Roman"/>
          <w:sz w:val="24"/>
          <w:szCs w:val="24"/>
          <w:lang w:eastAsia="fr-FR"/>
        </w:rPr>
        <w:t xml:space="preserve"> JL, Pascual JM, </w:t>
      </w:r>
      <w:proofErr w:type="spellStart"/>
      <w:r w:rsidRPr="00B64DBF">
        <w:rPr>
          <w:rStyle w:val="Hyperlink1"/>
          <w:rFonts w:ascii="Times New Roman" w:eastAsiaTheme="minorEastAsia" w:hAnsi="Times New Roman" w:cs="Times New Roman"/>
          <w:sz w:val="24"/>
          <w:szCs w:val="24"/>
          <w:lang w:eastAsia="fr-FR"/>
        </w:rPr>
        <w:t>Ruilope</w:t>
      </w:r>
      <w:proofErr w:type="spellEnd"/>
      <w:r w:rsidRPr="00B64DBF">
        <w:rPr>
          <w:rStyle w:val="Hyperlink1"/>
          <w:rFonts w:ascii="Times New Roman" w:eastAsiaTheme="minorEastAsia" w:hAnsi="Times New Roman" w:cs="Times New Roman"/>
          <w:sz w:val="24"/>
          <w:szCs w:val="24"/>
          <w:lang w:eastAsia="fr-FR"/>
        </w:rPr>
        <w:t xml:space="preserve"> LM. </w:t>
      </w:r>
      <w:r w:rsidRPr="00B64DBF">
        <w:rPr>
          <w:rStyle w:val="Hyperlink1"/>
          <w:rFonts w:ascii="Times New Roman" w:eastAsiaTheme="minorEastAsia" w:hAnsi="Times New Roman" w:cs="Times New Roman"/>
          <w:sz w:val="24"/>
          <w:szCs w:val="24"/>
          <w:lang w:val="en-US" w:eastAsia="fr-FR"/>
        </w:rPr>
        <w:t>Prognostic value of ambulatory blood pressure monitoring in refractory hypertension: a prospective study. Hypertension 1998; 31:712–718.</w:t>
      </w:r>
    </w:p>
    <w:p w14:paraId="0DEFFE92"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12-</w:t>
      </w:r>
      <w:r w:rsidRPr="00B64DBF">
        <w:rPr>
          <w:rStyle w:val="Hyperlink1"/>
          <w:rFonts w:ascii="Times New Roman" w:eastAsiaTheme="minorEastAsia" w:hAnsi="Times New Roman" w:cs="Times New Roman"/>
          <w:sz w:val="24"/>
          <w:szCs w:val="24"/>
          <w:lang w:val="en-US" w:eastAsia="fr-FR"/>
        </w:rPr>
        <w:tab/>
        <w:t xml:space="preserve">Salles GF, Cardoso CR, </w:t>
      </w:r>
      <w:proofErr w:type="spellStart"/>
      <w:r w:rsidRPr="00B64DBF">
        <w:rPr>
          <w:rStyle w:val="Hyperlink1"/>
          <w:rFonts w:ascii="Times New Roman" w:eastAsiaTheme="minorEastAsia" w:hAnsi="Times New Roman" w:cs="Times New Roman"/>
          <w:sz w:val="24"/>
          <w:szCs w:val="24"/>
          <w:lang w:val="en-US" w:eastAsia="fr-FR"/>
        </w:rPr>
        <w:t>Muxfeldt</w:t>
      </w:r>
      <w:proofErr w:type="spellEnd"/>
      <w:r w:rsidRPr="00B64DBF">
        <w:rPr>
          <w:rStyle w:val="Hyperlink1"/>
          <w:rFonts w:ascii="Times New Roman" w:eastAsiaTheme="minorEastAsia" w:hAnsi="Times New Roman" w:cs="Times New Roman"/>
          <w:sz w:val="24"/>
          <w:szCs w:val="24"/>
          <w:lang w:val="en-US" w:eastAsia="fr-FR"/>
        </w:rPr>
        <w:t xml:space="preserve"> ES. Prognostic influence of office and ambulatory blood pressures in resistant hypertension. Arch Intern Med 2008; 168:2340–2346.</w:t>
      </w:r>
    </w:p>
    <w:p w14:paraId="4B05E60E"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13-</w:t>
      </w:r>
      <w:r w:rsidRPr="00B64DBF">
        <w:rPr>
          <w:rStyle w:val="Hyperlink1"/>
          <w:rFonts w:ascii="Times New Roman" w:eastAsiaTheme="minorEastAsia" w:hAnsi="Times New Roman" w:cs="Times New Roman"/>
          <w:sz w:val="24"/>
          <w:szCs w:val="24"/>
          <w:lang w:val="en-US" w:eastAsia="fr-FR"/>
        </w:rPr>
        <w:tab/>
        <w:t xml:space="preserve">Hansen TW, Li Y, </w:t>
      </w:r>
      <w:proofErr w:type="spellStart"/>
      <w:r w:rsidRPr="00B64DBF">
        <w:rPr>
          <w:rStyle w:val="Hyperlink1"/>
          <w:rFonts w:ascii="Times New Roman" w:eastAsiaTheme="minorEastAsia" w:hAnsi="Times New Roman" w:cs="Times New Roman"/>
          <w:sz w:val="24"/>
          <w:szCs w:val="24"/>
          <w:lang w:val="en-US" w:eastAsia="fr-FR"/>
        </w:rPr>
        <w:t>Boggia</w:t>
      </w:r>
      <w:proofErr w:type="spellEnd"/>
      <w:r w:rsidRPr="00B64DBF">
        <w:rPr>
          <w:rStyle w:val="Hyperlink1"/>
          <w:rFonts w:ascii="Times New Roman" w:eastAsiaTheme="minorEastAsia" w:hAnsi="Times New Roman" w:cs="Times New Roman"/>
          <w:sz w:val="24"/>
          <w:szCs w:val="24"/>
          <w:lang w:val="en-US" w:eastAsia="fr-FR"/>
        </w:rPr>
        <w:t xml:space="preserve"> J, Thijs L, </w:t>
      </w:r>
      <w:proofErr w:type="spellStart"/>
      <w:r w:rsidRPr="00B64DBF">
        <w:rPr>
          <w:rStyle w:val="Hyperlink1"/>
          <w:rFonts w:ascii="Times New Roman" w:eastAsiaTheme="minorEastAsia" w:hAnsi="Times New Roman" w:cs="Times New Roman"/>
          <w:sz w:val="24"/>
          <w:szCs w:val="24"/>
          <w:lang w:val="en-US" w:eastAsia="fr-FR"/>
        </w:rPr>
        <w:t>Richart</w:t>
      </w:r>
      <w:proofErr w:type="spellEnd"/>
      <w:r w:rsidRPr="00B64DBF">
        <w:rPr>
          <w:rStyle w:val="Hyperlink1"/>
          <w:rFonts w:ascii="Times New Roman" w:eastAsiaTheme="minorEastAsia" w:hAnsi="Times New Roman" w:cs="Times New Roman"/>
          <w:sz w:val="24"/>
          <w:szCs w:val="24"/>
          <w:lang w:val="en-US" w:eastAsia="fr-FR"/>
        </w:rPr>
        <w:t xml:space="preserve"> T, </w:t>
      </w:r>
      <w:proofErr w:type="spellStart"/>
      <w:r w:rsidRPr="00B64DBF">
        <w:rPr>
          <w:rStyle w:val="Hyperlink1"/>
          <w:rFonts w:ascii="Times New Roman" w:eastAsiaTheme="minorEastAsia" w:hAnsi="Times New Roman" w:cs="Times New Roman"/>
          <w:sz w:val="24"/>
          <w:szCs w:val="24"/>
          <w:lang w:val="en-US" w:eastAsia="fr-FR"/>
        </w:rPr>
        <w:t>Staessen</w:t>
      </w:r>
      <w:proofErr w:type="spellEnd"/>
      <w:r w:rsidRPr="00B64DBF">
        <w:rPr>
          <w:rStyle w:val="Hyperlink1"/>
          <w:rFonts w:ascii="Times New Roman" w:eastAsiaTheme="minorEastAsia" w:hAnsi="Times New Roman" w:cs="Times New Roman"/>
          <w:sz w:val="24"/>
          <w:szCs w:val="24"/>
          <w:lang w:val="en-US" w:eastAsia="fr-FR"/>
        </w:rPr>
        <w:t xml:space="preserve"> JA. Predictive Role of the Nighttime Blood Pressure. Hypertension </w:t>
      </w:r>
      <w:proofErr w:type="gramStart"/>
      <w:r w:rsidRPr="00B64DBF">
        <w:rPr>
          <w:rStyle w:val="Hyperlink1"/>
          <w:rFonts w:ascii="Times New Roman" w:eastAsiaTheme="minorEastAsia" w:hAnsi="Times New Roman" w:cs="Times New Roman"/>
          <w:sz w:val="24"/>
          <w:szCs w:val="24"/>
          <w:lang w:val="en-US" w:eastAsia="fr-FR"/>
        </w:rPr>
        <w:t>2011;57:3</w:t>
      </w:r>
      <w:proofErr w:type="gramEnd"/>
      <w:r w:rsidRPr="00B64DBF">
        <w:rPr>
          <w:rStyle w:val="Hyperlink1"/>
          <w:rFonts w:ascii="Times New Roman" w:eastAsiaTheme="minorEastAsia" w:hAnsi="Times New Roman" w:cs="Times New Roman"/>
          <w:sz w:val="24"/>
          <w:szCs w:val="24"/>
          <w:lang w:val="en-US" w:eastAsia="fr-FR"/>
        </w:rPr>
        <w:t>‑10</w:t>
      </w:r>
    </w:p>
    <w:p w14:paraId="3C5777B6"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14-</w:t>
      </w:r>
      <w:r w:rsidRPr="00B64DBF">
        <w:rPr>
          <w:rStyle w:val="Hyperlink1"/>
          <w:rFonts w:ascii="Times New Roman" w:eastAsiaTheme="minorEastAsia" w:hAnsi="Times New Roman" w:cs="Times New Roman"/>
          <w:sz w:val="24"/>
          <w:szCs w:val="24"/>
          <w:lang w:val="en-US" w:eastAsia="fr-FR"/>
        </w:rPr>
        <w:tab/>
        <w:t xml:space="preserve">Minutolo R, Gabbai FB, Borelli S. Changing the timing of anti-hypertensive </w:t>
      </w:r>
      <w:proofErr w:type="spellStart"/>
      <w:r w:rsidRPr="00B64DBF">
        <w:rPr>
          <w:rStyle w:val="Hyperlink1"/>
          <w:rFonts w:ascii="Times New Roman" w:eastAsiaTheme="minorEastAsia" w:hAnsi="Times New Roman" w:cs="Times New Roman"/>
          <w:sz w:val="24"/>
          <w:szCs w:val="24"/>
          <w:lang w:val="en-US" w:eastAsia="fr-FR"/>
        </w:rPr>
        <w:t>therpy</w:t>
      </w:r>
      <w:proofErr w:type="spellEnd"/>
      <w:r w:rsidRPr="00B64DBF">
        <w:rPr>
          <w:rStyle w:val="Hyperlink1"/>
          <w:rFonts w:ascii="Times New Roman" w:eastAsiaTheme="minorEastAsia" w:hAnsi="Times New Roman" w:cs="Times New Roman"/>
          <w:sz w:val="24"/>
          <w:szCs w:val="24"/>
          <w:lang w:val="en-US" w:eastAsia="fr-FR"/>
        </w:rPr>
        <w:t xml:space="preserve"> to reduce nocturnal blood pressure in CKD: an 8-week uncontrolled trial. Am J Kidney Dis </w:t>
      </w:r>
      <w:proofErr w:type="gramStart"/>
      <w:r w:rsidRPr="00B64DBF">
        <w:rPr>
          <w:rStyle w:val="Hyperlink1"/>
          <w:rFonts w:ascii="Times New Roman" w:eastAsiaTheme="minorEastAsia" w:hAnsi="Times New Roman" w:cs="Times New Roman"/>
          <w:sz w:val="24"/>
          <w:szCs w:val="24"/>
          <w:lang w:val="en-US" w:eastAsia="fr-FR"/>
        </w:rPr>
        <w:t>2007;50:908</w:t>
      </w:r>
      <w:proofErr w:type="gramEnd"/>
      <w:r w:rsidRPr="00B64DBF">
        <w:rPr>
          <w:rStyle w:val="Hyperlink1"/>
          <w:rFonts w:ascii="Times New Roman" w:eastAsiaTheme="minorEastAsia" w:hAnsi="Times New Roman" w:cs="Times New Roman"/>
          <w:sz w:val="24"/>
          <w:szCs w:val="24"/>
          <w:lang w:val="en-US" w:eastAsia="fr-FR"/>
        </w:rPr>
        <w:t>-917</w:t>
      </w:r>
    </w:p>
    <w:p w14:paraId="029845AE"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15-</w:t>
      </w:r>
      <w:r w:rsidRPr="00B64DBF">
        <w:rPr>
          <w:rStyle w:val="Hyperlink1"/>
          <w:rFonts w:ascii="Times New Roman" w:eastAsiaTheme="minorEastAsia" w:hAnsi="Times New Roman" w:cs="Times New Roman"/>
          <w:sz w:val="24"/>
          <w:szCs w:val="24"/>
          <w:lang w:val="en-US" w:eastAsia="fr-FR"/>
        </w:rPr>
        <w:tab/>
        <w:t xml:space="preserve">Clement DL, De </w:t>
      </w:r>
      <w:proofErr w:type="spellStart"/>
      <w:r w:rsidRPr="00B64DBF">
        <w:rPr>
          <w:rStyle w:val="Hyperlink1"/>
          <w:rFonts w:ascii="Times New Roman" w:eastAsiaTheme="minorEastAsia" w:hAnsi="Times New Roman" w:cs="Times New Roman"/>
          <w:sz w:val="24"/>
          <w:szCs w:val="24"/>
          <w:lang w:val="en-US" w:eastAsia="fr-FR"/>
        </w:rPr>
        <w:t>Buyzere</w:t>
      </w:r>
      <w:proofErr w:type="spellEnd"/>
      <w:r w:rsidRPr="00B64DBF">
        <w:rPr>
          <w:rStyle w:val="Hyperlink1"/>
          <w:rFonts w:ascii="Times New Roman" w:eastAsiaTheme="minorEastAsia" w:hAnsi="Times New Roman" w:cs="Times New Roman"/>
          <w:sz w:val="24"/>
          <w:szCs w:val="24"/>
          <w:lang w:val="en-US" w:eastAsia="fr-FR"/>
        </w:rPr>
        <w:t xml:space="preserve"> M, De </w:t>
      </w:r>
      <w:proofErr w:type="spellStart"/>
      <w:r w:rsidRPr="00B64DBF">
        <w:rPr>
          <w:rStyle w:val="Hyperlink1"/>
          <w:rFonts w:ascii="Times New Roman" w:eastAsiaTheme="minorEastAsia" w:hAnsi="Times New Roman" w:cs="Times New Roman"/>
          <w:sz w:val="24"/>
          <w:szCs w:val="24"/>
          <w:lang w:val="en-US" w:eastAsia="fr-FR"/>
        </w:rPr>
        <w:t>Bacquer</w:t>
      </w:r>
      <w:proofErr w:type="spellEnd"/>
      <w:r w:rsidRPr="00B64DBF">
        <w:rPr>
          <w:rStyle w:val="Hyperlink1"/>
          <w:rFonts w:ascii="Times New Roman" w:eastAsiaTheme="minorEastAsia" w:hAnsi="Times New Roman" w:cs="Times New Roman"/>
          <w:sz w:val="24"/>
          <w:szCs w:val="24"/>
          <w:lang w:val="en-US" w:eastAsia="fr-FR"/>
        </w:rPr>
        <w:t xml:space="preserve"> DA, de Leeuw PW, </w:t>
      </w:r>
      <w:proofErr w:type="spellStart"/>
      <w:r w:rsidRPr="00B64DBF">
        <w:rPr>
          <w:rStyle w:val="Hyperlink1"/>
          <w:rFonts w:ascii="Times New Roman" w:eastAsiaTheme="minorEastAsia" w:hAnsi="Times New Roman" w:cs="Times New Roman"/>
          <w:sz w:val="24"/>
          <w:szCs w:val="24"/>
          <w:lang w:val="en-US" w:eastAsia="fr-FR"/>
        </w:rPr>
        <w:t>Duprez</w:t>
      </w:r>
      <w:proofErr w:type="spellEnd"/>
      <w:r w:rsidRPr="00B64DBF">
        <w:rPr>
          <w:rStyle w:val="Hyperlink1"/>
          <w:rFonts w:ascii="Times New Roman" w:eastAsiaTheme="minorEastAsia" w:hAnsi="Times New Roman" w:cs="Times New Roman"/>
          <w:sz w:val="24"/>
          <w:szCs w:val="24"/>
          <w:lang w:val="en-US" w:eastAsia="fr-FR"/>
        </w:rPr>
        <w:t xml:space="preserve"> DA, </w:t>
      </w:r>
      <w:proofErr w:type="spellStart"/>
      <w:r w:rsidRPr="00B64DBF">
        <w:rPr>
          <w:rStyle w:val="Hyperlink1"/>
          <w:rFonts w:ascii="Times New Roman" w:eastAsiaTheme="minorEastAsia" w:hAnsi="Times New Roman" w:cs="Times New Roman"/>
          <w:sz w:val="24"/>
          <w:szCs w:val="24"/>
          <w:lang w:val="en-US" w:eastAsia="fr-FR"/>
        </w:rPr>
        <w:t>Fagard</w:t>
      </w:r>
      <w:proofErr w:type="spellEnd"/>
      <w:r w:rsidRPr="00B64DBF">
        <w:rPr>
          <w:rStyle w:val="Hyperlink1"/>
          <w:rFonts w:ascii="Times New Roman" w:eastAsiaTheme="minorEastAsia" w:hAnsi="Times New Roman" w:cs="Times New Roman"/>
          <w:sz w:val="24"/>
          <w:szCs w:val="24"/>
          <w:lang w:val="en-US" w:eastAsia="fr-FR"/>
        </w:rPr>
        <w:t xml:space="preserve"> RH, et al., for the Office Versus Ambulatory BP (</w:t>
      </w:r>
      <w:proofErr w:type="spellStart"/>
      <w:r w:rsidRPr="00B64DBF">
        <w:rPr>
          <w:rStyle w:val="Hyperlink1"/>
          <w:rFonts w:ascii="Times New Roman" w:eastAsiaTheme="minorEastAsia" w:hAnsi="Times New Roman" w:cs="Times New Roman"/>
          <w:sz w:val="24"/>
          <w:szCs w:val="24"/>
          <w:lang w:val="en-US" w:eastAsia="fr-FR"/>
        </w:rPr>
        <w:t>OvA</w:t>
      </w:r>
      <w:proofErr w:type="spellEnd"/>
      <w:r w:rsidRPr="00B64DBF">
        <w:rPr>
          <w:rStyle w:val="Hyperlink1"/>
          <w:rFonts w:ascii="Times New Roman" w:eastAsiaTheme="minorEastAsia" w:hAnsi="Times New Roman" w:cs="Times New Roman"/>
          <w:sz w:val="24"/>
          <w:szCs w:val="24"/>
          <w:lang w:val="en-US" w:eastAsia="fr-FR"/>
        </w:rPr>
        <w:t xml:space="preserve">) Study Investigators. Prognostic value of ambulatory blood-pressure recordings in patients with treated hypertension. N </w:t>
      </w:r>
      <w:proofErr w:type="spellStart"/>
      <w:r w:rsidRPr="00B64DBF">
        <w:rPr>
          <w:rStyle w:val="Hyperlink1"/>
          <w:rFonts w:ascii="Times New Roman" w:eastAsiaTheme="minorEastAsia" w:hAnsi="Times New Roman" w:cs="Times New Roman"/>
          <w:sz w:val="24"/>
          <w:szCs w:val="24"/>
          <w:lang w:val="en-US" w:eastAsia="fr-FR"/>
        </w:rPr>
        <w:t>Engl</w:t>
      </w:r>
      <w:proofErr w:type="spellEnd"/>
      <w:r w:rsidRPr="00B64DBF">
        <w:rPr>
          <w:rStyle w:val="Hyperlink1"/>
          <w:rFonts w:ascii="Times New Roman" w:eastAsiaTheme="minorEastAsia" w:hAnsi="Times New Roman" w:cs="Times New Roman"/>
          <w:sz w:val="24"/>
          <w:szCs w:val="24"/>
          <w:lang w:val="en-US" w:eastAsia="fr-FR"/>
        </w:rPr>
        <w:t xml:space="preserve"> J Med 2003; 348:207–215.</w:t>
      </w:r>
    </w:p>
    <w:p w14:paraId="26B5DF68"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16-</w:t>
      </w:r>
      <w:r w:rsidRPr="00B64DBF">
        <w:rPr>
          <w:rStyle w:val="Hyperlink1"/>
          <w:rFonts w:ascii="Times New Roman" w:eastAsiaTheme="minorEastAsia" w:hAnsi="Times New Roman" w:cs="Times New Roman"/>
          <w:sz w:val="24"/>
          <w:szCs w:val="24"/>
          <w:lang w:val="en-US" w:eastAsia="fr-FR"/>
        </w:rPr>
        <w:tab/>
      </w:r>
      <w:proofErr w:type="spellStart"/>
      <w:r w:rsidRPr="00B64DBF">
        <w:rPr>
          <w:rStyle w:val="Hyperlink1"/>
          <w:rFonts w:ascii="Times New Roman" w:eastAsiaTheme="minorEastAsia" w:hAnsi="Times New Roman" w:cs="Times New Roman"/>
          <w:sz w:val="24"/>
          <w:szCs w:val="24"/>
          <w:lang w:val="en-US" w:eastAsia="fr-FR"/>
        </w:rPr>
        <w:t>Fagard</w:t>
      </w:r>
      <w:proofErr w:type="spellEnd"/>
      <w:r w:rsidRPr="00B64DBF">
        <w:rPr>
          <w:rStyle w:val="Hyperlink1"/>
          <w:rFonts w:ascii="Times New Roman" w:eastAsiaTheme="minorEastAsia" w:hAnsi="Times New Roman" w:cs="Times New Roman"/>
          <w:sz w:val="24"/>
          <w:szCs w:val="24"/>
          <w:lang w:val="en-US" w:eastAsia="fr-FR"/>
        </w:rPr>
        <w:t xml:space="preserve"> RH, Van Den </w:t>
      </w:r>
      <w:proofErr w:type="spellStart"/>
      <w:r w:rsidRPr="00B64DBF">
        <w:rPr>
          <w:rStyle w:val="Hyperlink1"/>
          <w:rFonts w:ascii="Times New Roman" w:eastAsiaTheme="minorEastAsia" w:hAnsi="Times New Roman" w:cs="Times New Roman"/>
          <w:sz w:val="24"/>
          <w:szCs w:val="24"/>
          <w:lang w:val="en-US" w:eastAsia="fr-FR"/>
        </w:rPr>
        <w:t>Broeke</w:t>
      </w:r>
      <w:proofErr w:type="spellEnd"/>
      <w:r w:rsidRPr="00B64DBF">
        <w:rPr>
          <w:rStyle w:val="Hyperlink1"/>
          <w:rFonts w:ascii="Times New Roman" w:eastAsiaTheme="minorEastAsia" w:hAnsi="Times New Roman" w:cs="Times New Roman"/>
          <w:sz w:val="24"/>
          <w:szCs w:val="24"/>
          <w:lang w:val="en-US" w:eastAsia="fr-FR"/>
        </w:rPr>
        <w:t xml:space="preserve"> C, De </w:t>
      </w:r>
      <w:proofErr w:type="spellStart"/>
      <w:r w:rsidRPr="00B64DBF">
        <w:rPr>
          <w:rStyle w:val="Hyperlink1"/>
          <w:rFonts w:ascii="Times New Roman" w:eastAsiaTheme="minorEastAsia" w:hAnsi="Times New Roman" w:cs="Times New Roman"/>
          <w:sz w:val="24"/>
          <w:szCs w:val="24"/>
          <w:lang w:val="en-US" w:eastAsia="fr-FR"/>
        </w:rPr>
        <w:t>Cort</w:t>
      </w:r>
      <w:proofErr w:type="spellEnd"/>
      <w:r w:rsidRPr="00B64DBF">
        <w:rPr>
          <w:rStyle w:val="Hyperlink1"/>
          <w:rFonts w:ascii="Times New Roman" w:eastAsiaTheme="minorEastAsia" w:hAnsi="Times New Roman" w:cs="Times New Roman"/>
          <w:sz w:val="24"/>
          <w:szCs w:val="24"/>
          <w:lang w:val="en-US" w:eastAsia="fr-FR"/>
        </w:rPr>
        <w:t xml:space="preserve"> P. Prognostic significance of blood pressure measured in the office, at home and during ambulatory monitoring in older patients in general practice. J Hum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2005; 19:801–807.</w:t>
      </w:r>
    </w:p>
    <w:p w14:paraId="2A485F4B"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17-</w:t>
      </w:r>
      <w:r w:rsidRPr="00B64DBF">
        <w:rPr>
          <w:rStyle w:val="Hyperlink1"/>
          <w:rFonts w:ascii="Times New Roman" w:eastAsiaTheme="minorEastAsia" w:hAnsi="Times New Roman" w:cs="Times New Roman"/>
          <w:sz w:val="24"/>
          <w:szCs w:val="24"/>
          <w:lang w:val="en-US" w:eastAsia="fr-FR"/>
        </w:rPr>
        <w:tab/>
        <w:t xml:space="preserve">Brown MA, Davis GK, McHugh L. The prevalence and clinical significance of nocturnal hypertension in pregnancy. J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2001; 19:1437–1444.</w:t>
      </w:r>
    </w:p>
    <w:p w14:paraId="357C87CE"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18-</w:t>
      </w:r>
      <w:r w:rsidRPr="00B64DBF">
        <w:rPr>
          <w:rStyle w:val="Hyperlink1"/>
          <w:rFonts w:ascii="Times New Roman" w:eastAsiaTheme="minorEastAsia" w:hAnsi="Times New Roman" w:cs="Times New Roman"/>
          <w:sz w:val="24"/>
          <w:szCs w:val="24"/>
          <w:lang w:val="en-US" w:eastAsia="fr-FR"/>
        </w:rPr>
        <w:tab/>
        <w:t xml:space="preserve">Pathak A, </w:t>
      </w:r>
      <w:proofErr w:type="spellStart"/>
      <w:r w:rsidRPr="00B64DBF">
        <w:rPr>
          <w:rStyle w:val="Hyperlink1"/>
          <w:rFonts w:ascii="Times New Roman" w:eastAsiaTheme="minorEastAsia" w:hAnsi="Times New Roman" w:cs="Times New Roman"/>
          <w:sz w:val="24"/>
          <w:szCs w:val="24"/>
          <w:lang w:val="en-US" w:eastAsia="fr-FR"/>
        </w:rPr>
        <w:t>Senard</w:t>
      </w:r>
      <w:proofErr w:type="spellEnd"/>
      <w:r w:rsidRPr="00B64DBF">
        <w:rPr>
          <w:rStyle w:val="Hyperlink1"/>
          <w:rFonts w:ascii="Times New Roman" w:eastAsiaTheme="minorEastAsia" w:hAnsi="Times New Roman" w:cs="Times New Roman"/>
          <w:sz w:val="24"/>
          <w:szCs w:val="24"/>
          <w:lang w:val="en-US" w:eastAsia="fr-FR"/>
        </w:rPr>
        <w:t xml:space="preserve"> JM. Blood pressure disorders during Parkinson’s disease: epidemiology, pathophysiology and management. Expert Rev </w:t>
      </w:r>
      <w:proofErr w:type="spellStart"/>
      <w:r w:rsidRPr="00B64DBF">
        <w:rPr>
          <w:rStyle w:val="Hyperlink1"/>
          <w:rFonts w:ascii="Times New Roman" w:eastAsiaTheme="minorEastAsia" w:hAnsi="Times New Roman" w:cs="Times New Roman"/>
          <w:sz w:val="24"/>
          <w:szCs w:val="24"/>
          <w:lang w:val="en-US" w:eastAsia="fr-FR"/>
        </w:rPr>
        <w:t>Neurother</w:t>
      </w:r>
      <w:proofErr w:type="spellEnd"/>
      <w:r w:rsidRPr="00B64DBF">
        <w:rPr>
          <w:rStyle w:val="Hyperlink1"/>
          <w:rFonts w:ascii="Times New Roman" w:eastAsiaTheme="minorEastAsia" w:hAnsi="Times New Roman" w:cs="Times New Roman"/>
          <w:sz w:val="24"/>
          <w:szCs w:val="24"/>
          <w:lang w:val="en-US" w:eastAsia="fr-FR"/>
        </w:rPr>
        <w:t xml:space="preserve"> 2006; 6:1173–1180.</w:t>
      </w:r>
    </w:p>
    <w:p w14:paraId="0572AF3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19-</w:t>
      </w:r>
      <w:r w:rsidRPr="00B64DBF">
        <w:rPr>
          <w:rStyle w:val="Hyperlink1"/>
          <w:rFonts w:ascii="Times New Roman" w:eastAsiaTheme="minorEastAsia" w:hAnsi="Times New Roman" w:cs="Times New Roman"/>
          <w:sz w:val="24"/>
          <w:szCs w:val="24"/>
          <w:lang w:val="en-US" w:eastAsia="fr-FR"/>
        </w:rPr>
        <w:tab/>
        <w:t xml:space="preserve">Int J </w:t>
      </w:r>
      <w:proofErr w:type="spellStart"/>
      <w:r w:rsidRPr="00B64DBF">
        <w:rPr>
          <w:rStyle w:val="Hyperlink1"/>
          <w:rFonts w:ascii="Times New Roman" w:eastAsiaTheme="minorEastAsia" w:hAnsi="Times New Roman" w:cs="Times New Roman"/>
          <w:sz w:val="24"/>
          <w:szCs w:val="24"/>
          <w:lang w:val="en-US" w:eastAsia="fr-FR"/>
        </w:rPr>
        <w:t>Cardiol</w:t>
      </w:r>
      <w:proofErr w:type="spellEnd"/>
      <w:r w:rsidRPr="00B64DBF">
        <w:rPr>
          <w:rStyle w:val="Hyperlink1"/>
          <w:rFonts w:ascii="Times New Roman" w:eastAsiaTheme="minorEastAsia" w:hAnsi="Times New Roman" w:cs="Times New Roman"/>
          <w:sz w:val="24"/>
          <w:szCs w:val="24"/>
          <w:lang w:val="en-US" w:eastAsia="fr-FR"/>
        </w:rPr>
        <w:t xml:space="preserve">. 2013 Oct 3;168(3):2255-63. </w:t>
      </w:r>
      <w:proofErr w:type="spellStart"/>
      <w:r w:rsidRPr="00B64DBF">
        <w:rPr>
          <w:rStyle w:val="Hyperlink1"/>
          <w:rFonts w:ascii="Times New Roman" w:eastAsiaTheme="minorEastAsia" w:hAnsi="Times New Roman" w:cs="Times New Roman"/>
          <w:sz w:val="24"/>
          <w:szCs w:val="24"/>
          <w:lang w:val="en-US" w:eastAsia="fr-FR"/>
        </w:rPr>
        <w:t>doi</w:t>
      </w:r>
      <w:proofErr w:type="spellEnd"/>
      <w:r w:rsidRPr="00B64DBF">
        <w:rPr>
          <w:rStyle w:val="Hyperlink1"/>
          <w:rFonts w:ascii="Times New Roman" w:eastAsiaTheme="minorEastAsia" w:hAnsi="Times New Roman" w:cs="Times New Roman"/>
          <w:sz w:val="24"/>
          <w:szCs w:val="24"/>
          <w:lang w:val="en-US" w:eastAsia="fr-FR"/>
        </w:rPr>
        <w:t xml:space="preserve">: 10.1016/j.ijcard.2013.01.209. </w:t>
      </w:r>
      <w:proofErr w:type="spellStart"/>
      <w:r w:rsidRPr="00B64DBF">
        <w:rPr>
          <w:rStyle w:val="Hyperlink1"/>
          <w:rFonts w:ascii="Times New Roman" w:eastAsiaTheme="minorEastAsia" w:hAnsi="Times New Roman" w:cs="Times New Roman"/>
          <w:sz w:val="24"/>
          <w:szCs w:val="24"/>
          <w:lang w:val="en-US" w:eastAsia="fr-FR"/>
        </w:rPr>
        <w:t>Epub</w:t>
      </w:r>
      <w:proofErr w:type="spellEnd"/>
      <w:r w:rsidRPr="00B64DBF">
        <w:rPr>
          <w:rStyle w:val="Hyperlink1"/>
          <w:rFonts w:ascii="Times New Roman" w:eastAsiaTheme="minorEastAsia" w:hAnsi="Times New Roman" w:cs="Times New Roman"/>
          <w:sz w:val="24"/>
          <w:szCs w:val="24"/>
          <w:lang w:val="en-US" w:eastAsia="fr-FR"/>
        </w:rPr>
        <w:t xml:space="preserve"> 2013 Mar </w:t>
      </w:r>
      <w:proofErr w:type="gramStart"/>
      <w:r w:rsidRPr="00B64DBF">
        <w:rPr>
          <w:rStyle w:val="Hyperlink1"/>
          <w:rFonts w:ascii="Times New Roman" w:eastAsiaTheme="minorEastAsia" w:hAnsi="Times New Roman" w:cs="Times New Roman"/>
          <w:sz w:val="24"/>
          <w:szCs w:val="24"/>
          <w:lang w:val="en-US" w:eastAsia="fr-FR"/>
        </w:rPr>
        <w:t>7.Ambulatory</w:t>
      </w:r>
      <w:proofErr w:type="gramEnd"/>
      <w:r w:rsidRPr="00B64DBF">
        <w:rPr>
          <w:rStyle w:val="Hyperlink1"/>
          <w:rFonts w:ascii="Times New Roman" w:eastAsiaTheme="minorEastAsia" w:hAnsi="Times New Roman" w:cs="Times New Roman"/>
          <w:sz w:val="24"/>
          <w:szCs w:val="24"/>
          <w:lang w:val="en-US" w:eastAsia="fr-FR"/>
        </w:rPr>
        <w:t xml:space="preserve"> blood pressure monitoring: is it mandatory for blood pressure control  in treated hypertensive patients?: prospective observational study. Lehmann </w:t>
      </w:r>
      <w:proofErr w:type="gramStart"/>
      <w:r w:rsidRPr="00B64DBF">
        <w:rPr>
          <w:rStyle w:val="Hyperlink1"/>
          <w:rFonts w:ascii="Times New Roman" w:eastAsiaTheme="minorEastAsia" w:hAnsi="Times New Roman" w:cs="Times New Roman"/>
          <w:sz w:val="24"/>
          <w:szCs w:val="24"/>
          <w:lang w:val="en-US" w:eastAsia="fr-FR"/>
        </w:rPr>
        <w:t>MV(</w:t>
      </w:r>
      <w:proofErr w:type="gramEnd"/>
      <w:r w:rsidRPr="00B64DBF">
        <w:rPr>
          <w:rStyle w:val="Hyperlink1"/>
          <w:rFonts w:ascii="Times New Roman" w:eastAsiaTheme="minorEastAsia" w:hAnsi="Times New Roman" w:cs="Times New Roman"/>
          <w:sz w:val="24"/>
          <w:szCs w:val="24"/>
          <w:lang w:val="en-US" w:eastAsia="fr-FR"/>
        </w:rPr>
        <w:t xml:space="preserve">1), </w:t>
      </w:r>
      <w:proofErr w:type="spellStart"/>
      <w:r w:rsidRPr="00B64DBF">
        <w:rPr>
          <w:rStyle w:val="Hyperlink1"/>
          <w:rFonts w:ascii="Times New Roman" w:eastAsiaTheme="minorEastAsia" w:hAnsi="Times New Roman" w:cs="Times New Roman"/>
          <w:sz w:val="24"/>
          <w:szCs w:val="24"/>
          <w:lang w:val="en-US" w:eastAsia="fr-FR"/>
        </w:rPr>
        <w:t>Zeymer</w:t>
      </w:r>
      <w:proofErr w:type="spellEnd"/>
      <w:r w:rsidRPr="00B64DBF">
        <w:rPr>
          <w:rStyle w:val="Hyperlink1"/>
          <w:rFonts w:ascii="Times New Roman" w:eastAsiaTheme="minorEastAsia" w:hAnsi="Times New Roman" w:cs="Times New Roman"/>
          <w:sz w:val="24"/>
          <w:szCs w:val="24"/>
          <w:lang w:val="en-US" w:eastAsia="fr-FR"/>
        </w:rPr>
        <w:t xml:space="preserve"> U, </w:t>
      </w:r>
      <w:proofErr w:type="spellStart"/>
      <w:r w:rsidRPr="00B64DBF">
        <w:rPr>
          <w:rStyle w:val="Hyperlink1"/>
          <w:rFonts w:ascii="Times New Roman" w:eastAsiaTheme="minorEastAsia" w:hAnsi="Times New Roman" w:cs="Times New Roman"/>
          <w:sz w:val="24"/>
          <w:szCs w:val="24"/>
          <w:lang w:val="en-US" w:eastAsia="fr-FR"/>
        </w:rPr>
        <w:t>Dechend</w:t>
      </w:r>
      <w:proofErr w:type="spellEnd"/>
      <w:r w:rsidRPr="00B64DBF">
        <w:rPr>
          <w:rStyle w:val="Hyperlink1"/>
          <w:rFonts w:ascii="Times New Roman" w:eastAsiaTheme="minorEastAsia" w:hAnsi="Times New Roman" w:cs="Times New Roman"/>
          <w:sz w:val="24"/>
          <w:szCs w:val="24"/>
          <w:lang w:val="en-US" w:eastAsia="fr-FR"/>
        </w:rPr>
        <w:t xml:space="preserve"> R, Kaiser E, Hagedorn I, </w:t>
      </w:r>
      <w:proofErr w:type="spellStart"/>
      <w:r w:rsidRPr="00B64DBF">
        <w:rPr>
          <w:rStyle w:val="Hyperlink1"/>
          <w:rFonts w:ascii="Times New Roman" w:eastAsiaTheme="minorEastAsia" w:hAnsi="Times New Roman" w:cs="Times New Roman"/>
          <w:sz w:val="24"/>
          <w:szCs w:val="24"/>
          <w:lang w:val="en-US" w:eastAsia="fr-FR"/>
        </w:rPr>
        <w:t>Deeg</w:t>
      </w:r>
      <w:proofErr w:type="spellEnd"/>
      <w:r w:rsidRPr="00B64DBF">
        <w:rPr>
          <w:rStyle w:val="Hyperlink1"/>
          <w:rFonts w:ascii="Times New Roman" w:eastAsiaTheme="minorEastAsia" w:hAnsi="Times New Roman" w:cs="Times New Roman"/>
          <w:sz w:val="24"/>
          <w:szCs w:val="24"/>
          <w:lang w:val="en-US" w:eastAsia="fr-FR"/>
        </w:rPr>
        <w:t xml:space="preserve"> E, </w:t>
      </w:r>
      <w:proofErr w:type="spellStart"/>
      <w:r w:rsidRPr="00B64DBF">
        <w:rPr>
          <w:rStyle w:val="Hyperlink1"/>
          <w:rFonts w:ascii="Times New Roman" w:eastAsiaTheme="minorEastAsia" w:hAnsi="Times New Roman" w:cs="Times New Roman"/>
          <w:sz w:val="24"/>
          <w:szCs w:val="24"/>
          <w:lang w:val="en-US" w:eastAsia="fr-FR"/>
        </w:rPr>
        <w:t>Senges</w:t>
      </w:r>
      <w:proofErr w:type="spellEnd"/>
      <w:r w:rsidRPr="00B64DBF">
        <w:rPr>
          <w:rStyle w:val="Hyperlink1"/>
          <w:rFonts w:ascii="Times New Roman" w:eastAsiaTheme="minorEastAsia" w:hAnsi="Times New Roman" w:cs="Times New Roman"/>
          <w:sz w:val="24"/>
          <w:szCs w:val="24"/>
          <w:lang w:val="en-US" w:eastAsia="fr-FR"/>
        </w:rPr>
        <w:t xml:space="preserve"> J, </w:t>
      </w:r>
      <w:proofErr w:type="spellStart"/>
      <w:r w:rsidRPr="00B64DBF">
        <w:rPr>
          <w:rStyle w:val="Hyperlink1"/>
          <w:rFonts w:ascii="Times New Roman" w:eastAsiaTheme="minorEastAsia" w:hAnsi="Times New Roman" w:cs="Times New Roman"/>
          <w:sz w:val="24"/>
          <w:szCs w:val="24"/>
          <w:lang w:val="en-US" w:eastAsia="fr-FR"/>
        </w:rPr>
        <w:t>Schmieder</w:t>
      </w:r>
      <w:proofErr w:type="spellEnd"/>
      <w:r w:rsidRPr="00B64DBF">
        <w:rPr>
          <w:rStyle w:val="Hyperlink1"/>
          <w:rFonts w:ascii="Times New Roman" w:eastAsiaTheme="minorEastAsia" w:hAnsi="Times New Roman" w:cs="Times New Roman"/>
          <w:sz w:val="24"/>
          <w:szCs w:val="24"/>
          <w:lang w:val="en-US" w:eastAsia="fr-FR"/>
        </w:rPr>
        <w:t xml:space="preserve"> RE.</w:t>
      </w:r>
    </w:p>
    <w:p w14:paraId="1BB8D8D4"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20-</w:t>
      </w:r>
      <w:r w:rsidRPr="00B64DBF">
        <w:rPr>
          <w:rStyle w:val="Hyperlink1"/>
          <w:rFonts w:ascii="Times New Roman" w:eastAsiaTheme="minorEastAsia" w:hAnsi="Times New Roman" w:cs="Times New Roman"/>
          <w:sz w:val="24"/>
          <w:szCs w:val="24"/>
          <w:lang w:val="en-US" w:eastAsia="fr-FR"/>
        </w:rPr>
        <w:tab/>
        <w:t xml:space="preserve">Perloff D, Sokolow M, et Cowan R. The prognostic value of ambulatory blood pressures. JAMA </w:t>
      </w:r>
      <w:proofErr w:type="gramStart"/>
      <w:r w:rsidRPr="00B64DBF">
        <w:rPr>
          <w:rStyle w:val="Hyperlink1"/>
          <w:rFonts w:ascii="Times New Roman" w:eastAsiaTheme="minorEastAsia" w:hAnsi="Times New Roman" w:cs="Times New Roman"/>
          <w:sz w:val="24"/>
          <w:szCs w:val="24"/>
          <w:lang w:val="en-US" w:eastAsia="fr-FR"/>
        </w:rPr>
        <w:t>1983;249:2792</w:t>
      </w:r>
      <w:proofErr w:type="gramEnd"/>
      <w:r w:rsidRPr="00B64DBF">
        <w:rPr>
          <w:rStyle w:val="Hyperlink1"/>
          <w:rFonts w:ascii="Times New Roman" w:eastAsiaTheme="minorEastAsia" w:hAnsi="Times New Roman" w:cs="Times New Roman"/>
          <w:sz w:val="24"/>
          <w:szCs w:val="24"/>
          <w:lang w:val="en-US" w:eastAsia="fr-FR"/>
        </w:rPr>
        <w:t>–8.</w:t>
      </w:r>
    </w:p>
    <w:p w14:paraId="1D62FC8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val="en-US" w:eastAsia="fr-FR"/>
        </w:rPr>
        <w:t>21-</w:t>
      </w:r>
      <w:r w:rsidRPr="00B64DBF">
        <w:rPr>
          <w:rStyle w:val="Hyperlink1"/>
          <w:rFonts w:ascii="Times New Roman" w:eastAsiaTheme="minorEastAsia" w:hAnsi="Times New Roman" w:cs="Times New Roman"/>
          <w:sz w:val="24"/>
          <w:szCs w:val="24"/>
          <w:lang w:val="en-US" w:eastAsia="fr-FR"/>
        </w:rPr>
        <w:tab/>
        <w:t xml:space="preserve">White WB, Schulman P, McCabe EJ, Dey HM. Average daily blood pressure. Not office blood pressure, determines cardiac function in patients with hypertension. </w:t>
      </w:r>
      <w:r w:rsidRPr="00B64DBF">
        <w:rPr>
          <w:rStyle w:val="Hyperlink1"/>
          <w:rFonts w:ascii="Times New Roman" w:eastAsiaTheme="minorEastAsia" w:hAnsi="Times New Roman" w:cs="Times New Roman"/>
          <w:sz w:val="24"/>
          <w:szCs w:val="24"/>
          <w:lang w:eastAsia="fr-FR"/>
        </w:rPr>
        <w:t xml:space="preserve">JAMA </w:t>
      </w:r>
      <w:proofErr w:type="gramStart"/>
      <w:r w:rsidRPr="00B64DBF">
        <w:rPr>
          <w:rStyle w:val="Hyperlink1"/>
          <w:rFonts w:ascii="Times New Roman" w:eastAsiaTheme="minorEastAsia" w:hAnsi="Times New Roman" w:cs="Times New Roman"/>
          <w:sz w:val="24"/>
          <w:szCs w:val="24"/>
          <w:lang w:eastAsia="fr-FR"/>
        </w:rPr>
        <w:t>1989;</w:t>
      </w:r>
      <w:proofErr w:type="gramEnd"/>
      <w:r w:rsidRPr="00B64DBF">
        <w:rPr>
          <w:rStyle w:val="Hyperlink1"/>
          <w:rFonts w:ascii="Times New Roman" w:eastAsiaTheme="minorEastAsia" w:hAnsi="Times New Roman" w:cs="Times New Roman"/>
          <w:sz w:val="24"/>
          <w:szCs w:val="24"/>
          <w:lang w:eastAsia="fr-FR"/>
        </w:rPr>
        <w:t>261:873–7.</w:t>
      </w:r>
    </w:p>
    <w:p w14:paraId="797FAE9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eastAsia="fr-FR"/>
        </w:rPr>
        <w:t>22-</w:t>
      </w:r>
      <w:r w:rsidRPr="00B64DBF">
        <w:rPr>
          <w:rStyle w:val="Hyperlink1"/>
          <w:rFonts w:ascii="Times New Roman" w:eastAsiaTheme="minorEastAsia" w:hAnsi="Times New Roman" w:cs="Times New Roman"/>
          <w:sz w:val="24"/>
          <w:szCs w:val="24"/>
          <w:lang w:eastAsia="fr-FR"/>
        </w:rPr>
        <w:tab/>
      </w:r>
      <w:proofErr w:type="spellStart"/>
      <w:r w:rsidRPr="00B64DBF">
        <w:rPr>
          <w:rStyle w:val="Hyperlink1"/>
          <w:rFonts w:ascii="Times New Roman" w:eastAsiaTheme="minorEastAsia" w:hAnsi="Times New Roman" w:cs="Times New Roman"/>
          <w:sz w:val="24"/>
          <w:szCs w:val="24"/>
          <w:lang w:eastAsia="fr-FR"/>
        </w:rPr>
        <w:t>Staessen</w:t>
      </w:r>
      <w:proofErr w:type="spellEnd"/>
      <w:r w:rsidRPr="00B64DBF">
        <w:rPr>
          <w:rStyle w:val="Hyperlink1"/>
          <w:rFonts w:ascii="Times New Roman" w:eastAsiaTheme="minorEastAsia" w:hAnsi="Times New Roman" w:cs="Times New Roman"/>
          <w:sz w:val="24"/>
          <w:szCs w:val="24"/>
          <w:lang w:eastAsia="fr-FR"/>
        </w:rPr>
        <w:t xml:space="preserve"> JA, Thijs L, </w:t>
      </w:r>
      <w:proofErr w:type="spellStart"/>
      <w:r w:rsidRPr="00B64DBF">
        <w:rPr>
          <w:rStyle w:val="Hyperlink1"/>
          <w:rFonts w:ascii="Times New Roman" w:eastAsiaTheme="minorEastAsia" w:hAnsi="Times New Roman" w:cs="Times New Roman"/>
          <w:sz w:val="24"/>
          <w:szCs w:val="24"/>
          <w:lang w:eastAsia="fr-FR"/>
        </w:rPr>
        <w:t>Fagard</w:t>
      </w:r>
      <w:proofErr w:type="spellEnd"/>
      <w:r w:rsidRPr="00B64DBF">
        <w:rPr>
          <w:rStyle w:val="Hyperlink1"/>
          <w:rFonts w:ascii="Times New Roman" w:eastAsiaTheme="minorEastAsia" w:hAnsi="Times New Roman" w:cs="Times New Roman"/>
          <w:sz w:val="24"/>
          <w:szCs w:val="24"/>
          <w:lang w:eastAsia="fr-FR"/>
        </w:rPr>
        <w:t xml:space="preserve"> L, O’Brien ET, </w:t>
      </w:r>
      <w:proofErr w:type="spellStart"/>
      <w:r w:rsidRPr="00B64DBF">
        <w:rPr>
          <w:rStyle w:val="Hyperlink1"/>
          <w:rFonts w:ascii="Times New Roman" w:eastAsiaTheme="minorEastAsia" w:hAnsi="Times New Roman" w:cs="Times New Roman"/>
          <w:sz w:val="24"/>
          <w:szCs w:val="24"/>
          <w:lang w:eastAsia="fr-FR"/>
        </w:rPr>
        <w:t>Clement</w:t>
      </w:r>
      <w:proofErr w:type="spellEnd"/>
      <w:r w:rsidRPr="00B64DBF">
        <w:rPr>
          <w:rStyle w:val="Hyperlink1"/>
          <w:rFonts w:ascii="Times New Roman" w:eastAsiaTheme="minorEastAsia" w:hAnsi="Times New Roman" w:cs="Times New Roman"/>
          <w:sz w:val="24"/>
          <w:szCs w:val="24"/>
          <w:lang w:eastAsia="fr-FR"/>
        </w:rPr>
        <w:t xml:space="preserve"> D, de </w:t>
      </w:r>
      <w:proofErr w:type="spellStart"/>
      <w:r w:rsidRPr="00B64DBF">
        <w:rPr>
          <w:rStyle w:val="Hyperlink1"/>
          <w:rFonts w:ascii="Times New Roman" w:eastAsiaTheme="minorEastAsia" w:hAnsi="Times New Roman" w:cs="Times New Roman"/>
          <w:sz w:val="24"/>
          <w:szCs w:val="24"/>
          <w:lang w:eastAsia="fr-FR"/>
        </w:rPr>
        <w:t>Leeuw</w:t>
      </w:r>
      <w:proofErr w:type="spellEnd"/>
      <w:r w:rsidRPr="00B64DBF">
        <w:rPr>
          <w:rStyle w:val="Hyperlink1"/>
          <w:rFonts w:ascii="Times New Roman" w:eastAsiaTheme="minorEastAsia" w:hAnsi="Times New Roman" w:cs="Times New Roman"/>
          <w:sz w:val="24"/>
          <w:szCs w:val="24"/>
          <w:lang w:eastAsia="fr-FR"/>
        </w:rPr>
        <w:t xml:space="preserve"> PW, et al. </w:t>
      </w:r>
      <w:r w:rsidRPr="00B64DBF">
        <w:rPr>
          <w:rStyle w:val="Hyperlink1"/>
          <w:rFonts w:ascii="Times New Roman" w:eastAsiaTheme="minorEastAsia" w:hAnsi="Times New Roman" w:cs="Times New Roman"/>
          <w:sz w:val="24"/>
          <w:szCs w:val="24"/>
          <w:lang w:val="en-US" w:eastAsia="fr-FR"/>
        </w:rPr>
        <w:t>Pre-</w:t>
      </w:r>
      <w:proofErr w:type="spellStart"/>
      <w:r w:rsidRPr="00B64DBF">
        <w:rPr>
          <w:rStyle w:val="Hyperlink1"/>
          <w:rFonts w:ascii="Times New Roman" w:eastAsiaTheme="minorEastAsia" w:hAnsi="Times New Roman" w:cs="Times New Roman"/>
          <w:sz w:val="24"/>
          <w:szCs w:val="24"/>
          <w:lang w:val="en-US" w:eastAsia="fr-FR"/>
        </w:rPr>
        <w:t>dicting</w:t>
      </w:r>
      <w:proofErr w:type="spellEnd"/>
      <w:r w:rsidRPr="00B64DBF">
        <w:rPr>
          <w:rStyle w:val="Hyperlink1"/>
          <w:rFonts w:ascii="Times New Roman" w:eastAsiaTheme="minorEastAsia" w:hAnsi="Times New Roman" w:cs="Times New Roman"/>
          <w:sz w:val="24"/>
          <w:szCs w:val="24"/>
          <w:lang w:val="en-US" w:eastAsia="fr-FR"/>
        </w:rPr>
        <w:t xml:space="preserve"> cardiovascular risk using conventional vs ambulatory blood </w:t>
      </w:r>
      <w:proofErr w:type="spellStart"/>
      <w:r w:rsidRPr="00B64DBF">
        <w:rPr>
          <w:rStyle w:val="Hyperlink1"/>
          <w:rFonts w:ascii="Times New Roman" w:eastAsiaTheme="minorEastAsia" w:hAnsi="Times New Roman" w:cs="Times New Roman"/>
          <w:sz w:val="24"/>
          <w:szCs w:val="24"/>
          <w:lang w:val="en-US" w:eastAsia="fr-FR"/>
        </w:rPr>
        <w:t>pressurein</w:t>
      </w:r>
      <w:proofErr w:type="spellEnd"/>
      <w:r w:rsidRPr="00B64DBF">
        <w:rPr>
          <w:rStyle w:val="Hyperlink1"/>
          <w:rFonts w:ascii="Times New Roman" w:eastAsiaTheme="minorEastAsia" w:hAnsi="Times New Roman" w:cs="Times New Roman"/>
          <w:sz w:val="24"/>
          <w:szCs w:val="24"/>
          <w:lang w:val="en-US" w:eastAsia="fr-FR"/>
        </w:rPr>
        <w:t xml:space="preserve"> older patients with systolic hypertension.</w:t>
      </w:r>
    </w:p>
    <w:p w14:paraId="325AFE34"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23-</w:t>
      </w:r>
      <w:r w:rsidRPr="00B64DBF">
        <w:rPr>
          <w:rStyle w:val="Hyperlink1"/>
          <w:rFonts w:ascii="Times New Roman" w:eastAsiaTheme="minorEastAsia" w:hAnsi="Times New Roman" w:cs="Times New Roman"/>
          <w:sz w:val="24"/>
          <w:szCs w:val="24"/>
          <w:lang w:val="en-US" w:eastAsia="fr-FR"/>
        </w:rPr>
        <w:tab/>
        <w:t xml:space="preserve">Am J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2017 Nov 1;30(11):1106-1111. </w:t>
      </w:r>
      <w:proofErr w:type="spellStart"/>
      <w:r w:rsidRPr="00B64DBF">
        <w:rPr>
          <w:rStyle w:val="Hyperlink1"/>
          <w:rFonts w:ascii="Times New Roman" w:eastAsiaTheme="minorEastAsia" w:hAnsi="Times New Roman" w:cs="Times New Roman"/>
          <w:sz w:val="24"/>
          <w:szCs w:val="24"/>
          <w:lang w:val="en-US" w:eastAsia="fr-FR"/>
        </w:rPr>
        <w:t>doi</w:t>
      </w:r>
      <w:proofErr w:type="spellEnd"/>
      <w:r w:rsidRPr="00B64DBF">
        <w:rPr>
          <w:rStyle w:val="Hyperlink1"/>
          <w:rFonts w:ascii="Times New Roman" w:eastAsiaTheme="minorEastAsia" w:hAnsi="Times New Roman" w:cs="Times New Roman"/>
          <w:sz w:val="24"/>
          <w:szCs w:val="24"/>
          <w:lang w:val="en-US" w:eastAsia="fr-FR"/>
        </w:rPr>
        <w:t>: 10.1093/</w:t>
      </w:r>
      <w:proofErr w:type="spellStart"/>
      <w:r w:rsidRPr="00B64DBF">
        <w:rPr>
          <w:rStyle w:val="Hyperlink1"/>
          <w:rFonts w:ascii="Times New Roman" w:eastAsiaTheme="minorEastAsia" w:hAnsi="Times New Roman" w:cs="Times New Roman"/>
          <w:sz w:val="24"/>
          <w:szCs w:val="24"/>
          <w:lang w:val="en-US" w:eastAsia="fr-FR"/>
        </w:rPr>
        <w:t>ajh</w:t>
      </w:r>
      <w:proofErr w:type="spellEnd"/>
      <w:r w:rsidRPr="00B64DBF">
        <w:rPr>
          <w:rStyle w:val="Hyperlink1"/>
          <w:rFonts w:ascii="Times New Roman" w:eastAsiaTheme="minorEastAsia" w:hAnsi="Times New Roman" w:cs="Times New Roman"/>
          <w:sz w:val="24"/>
          <w:szCs w:val="24"/>
          <w:lang w:val="en-US" w:eastAsia="fr-FR"/>
        </w:rPr>
        <w:t xml:space="preserve">/hpx104.Prognosis of Masked and White Coat Uncontrolled Hypertension Detected by Ambulatory Blood Pressure Monitoring in Elderly Treated Hypertensive Patients. </w:t>
      </w:r>
      <w:proofErr w:type="spellStart"/>
      <w:r w:rsidRPr="00B64DBF">
        <w:rPr>
          <w:rStyle w:val="Hyperlink1"/>
          <w:rFonts w:ascii="Times New Roman" w:eastAsiaTheme="minorEastAsia" w:hAnsi="Times New Roman" w:cs="Times New Roman"/>
          <w:sz w:val="24"/>
          <w:szCs w:val="24"/>
          <w:lang w:val="en-US" w:eastAsia="fr-FR"/>
        </w:rPr>
        <w:t>Pierdomenico</w:t>
      </w:r>
      <w:proofErr w:type="spellEnd"/>
      <w:r w:rsidRPr="00B64DBF">
        <w:rPr>
          <w:rStyle w:val="Hyperlink1"/>
          <w:rFonts w:ascii="Times New Roman" w:eastAsiaTheme="minorEastAsia" w:hAnsi="Times New Roman" w:cs="Times New Roman"/>
          <w:sz w:val="24"/>
          <w:szCs w:val="24"/>
          <w:lang w:val="en-US" w:eastAsia="fr-FR"/>
        </w:rPr>
        <w:t xml:space="preserve"> </w:t>
      </w:r>
      <w:proofErr w:type="gramStart"/>
      <w:r w:rsidRPr="00B64DBF">
        <w:rPr>
          <w:rStyle w:val="Hyperlink1"/>
          <w:rFonts w:ascii="Times New Roman" w:eastAsiaTheme="minorEastAsia" w:hAnsi="Times New Roman" w:cs="Times New Roman"/>
          <w:sz w:val="24"/>
          <w:szCs w:val="24"/>
          <w:lang w:val="en-US" w:eastAsia="fr-FR"/>
        </w:rPr>
        <w:t>SD(</w:t>
      </w:r>
      <w:proofErr w:type="gramEnd"/>
      <w:r w:rsidRPr="00B64DBF">
        <w:rPr>
          <w:rStyle w:val="Hyperlink1"/>
          <w:rFonts w:ascii="Times New Roman" w:eastAsiaTheme="minorEastAsia" w:hAnsi="Times New Roman" w:cs="Times New Roman"/>
          <w:sz w:val="24"/>
          <w:szCs w:val="24"/>
          <w:lang w:val="en-US" w:eastAsia="fr-FR"/>
        </w:rPr>
        <w:t xml:space="preserve">1)(2), </w:t>
      </w:r>
      <w:proofErr w:type="spellStart"/>
      <w:r w:rsidRPr="00B64DBF">
        <w:rPr>
          <w:rStyle w:val="Hyperlink1"/>
          <w:rFonts w:ascii="Times New Roman" w:eastAsiaTheme="minorEastAsia" w:hAnsi="Times New Roman" w:cs="Times New Roman"/>
          <w:sz w:val="24"/>
          <w:szCs w:val="24"/>
          <w:lang w:val="en-US" w:eastAsia="fr-FR"/>
        </w:rPr>
        <w:t>Pierdomenico</w:t>
      </w:r>
      <w:proofErr w:type="spellEnd"/>
      <w:r w:rsidRPr="00B64DBF">
        <w:rPr>
          <w:rStyle w:val="Hyperlink1"/>
          <w:rFonts w:ascii="Times New Roman" w:eastAsiaTheme="minorEastAsia" w:hAnsi="Times New Roman" w:cs="Times New Roman"/>
          <w:sz w:val="24"/>
          <w:szCs w:val="24"/>
          <w:lang w:val="en-US" w:eastAsia="fr-FR"/>
        </w:rPr>
        <w:t xml:space="preserve"> AM(2)(3), </w:t>
      </w:r>
      <w:proofErr w:type="spellStart"/>
      <w:r w:rsidRPr="00B64DBF">
        <w:rPr>
          <w:rStyle w:val="Hyperlink1"/>
          <w:rFonts w:ascii="Times New Roman" w:eastAsiaTheme="minorEastAsia" w:hAnsi="Times New Roman" w:cs="Times New Roman"/>
          <w:sz w:val="24"/>
          <w:szCs w:val="24"/>
          <w:lang w:val="en-US" w:eastAsia="fr-FR"/>
        </w:rPr>
        <w:t>Coccina</w:t>
      </w:r>
      <w:proofErr w:type="spellEnd"/>
      <w:r w:rsidRPr="00B64DBF">
        <w:rPr>
          <w:rStyle w:val="Hyperlink1"/>
          <w:rFonts w:ascii="Times New Roman" w:eastAsiaTheme="minorEastAsia" w:hAnsi="Times New Roman" w:cs="Times New Roman"/>
          <w:sz w:val="24"/>
          <w:szCs w:val="24"/>
          <w:lang w:val="en-US" w:eastAsia="fr-FR"/>
        </w:rPr>
        <w:t xml:space="preserve"> F(3), </w:t>
      </w:r>
      <w:proofErr w:type="spellStart"/>
      <w:r w:rsidRPr="00B64DBF">
        <w:rPr>
          <w:rStyle w:val="Hyperlink1"/>
          <w:rFonts w:ascii="Times New Roman" w:eastAsiaTheme="minorEastAsia" w:hAnsi="Times New Roman" w:cs="Times New Roman"/>
          <w:sz w:val="24"/>
          <w:szCs w:val="24"/>
          <w:lang w:val="en-US" w:eastAsia="fr-FR"/>
        </w:rPr>
        <w:t>Porreca</w:t>
      </w:r>
      <w:proofErr w:type="spellEnd"/>
      <w:r w:rsidRPr="00B64DBF">
        <w:rPr>
          <w:rStyle w:val="Hyperlink1"/>
          <w:rFonts w:ascii="Times New Roman" w:eastAsiaTheme="minorEastAsia" w:hAnsi="Times New Roman" w:cs="Times New Roman"/>
          <w:sz w:val="24"/>
          <w:szCs w:val="24"/>
          <w:lang w:val="en-US" w:eastAsia="fr-FR"/>
        </w:rPr>
        <w:t xml:space="preserve"> E(1)(2).</w:t>
      </w:r>
    </w:p>
    <w:p w14:paraId="67D6CEDB"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24-</w:t>
      </w:r>
      <w:r w:rsidRPr="00B64DBF">
        <w:rPr>
          <w:rStyle w:val="Hyperlink1"/>
          <w:rFonts w:ascii="Times New Roman" w:eastAsiaTheme="minorEastAsia" w:hAnsi="Times New Roman" w:cs="Times New Roman"/>
          <w:sz w:val="24"/>
          <w:szCs w:val="24"/>
          <w:lang w:val="en-US" w:eastAsia="fr-FR"/>
        </w:rPr>
        <w:tab/>
        <w:t>Medicine (Baltimore). 2017 Aug;96(33</w:t>
      </w:r>
      <w:proofErr w:type="gramStart"/>
      <w:r w:rsidRPr="00B64DBF">
        <w:rPr>
          <w:rStyle w:val="Hyperlink1"/>
          <w:rFonts w:ascii="Times New Roman" w:eastAsiaTheme="minorEastAsia" w:hAnsi="Times New Roman" w:cs="Times New Roman"/>
          <w:sz w:val="24"/>
          <w:szCs w:val="24"/>
          <w:lang w:val="en-US" w:eastAsia="fr-FR"/>
        </w:rPr>
        <w:t>):e</w:t>
      </w:r>
      <w:proofErr w:type="gramEnd"/>
      <w:r w:rsidRPr="00B64DBF">
        <w:rPr>
          <w:rStyle w:val="Hyperlink1"/>
          <w:rFonts w:ascii="Times New Roman" w:eastAsiaTheme="minorEastAsia" w:hAnsi="Times New Roman" w:cs="Times New Roman"/>
          <w:sz w:val="24"/>
          <w:szCs w:val="24"/>
          <w:lang w:val="en-US" w:eastAsia="fr-FR"/>
        </w:rPr>
        <w:t xml:space="preserve">7807. Comparison of ambulatory blood pressure and clinic blood pressure in relation to cardiovascular diseases in diabetic patients. Shen </w:t>
      </w:r>
      <w:proofErr w:type="gramStart"/>
      <w:r w:rsidRPr="00B64DBF">
        <w:rPr>
          <w:rStyle w:val="Hyperlink1"/>
          <w:rFonts w:ascii="Times New Roman" w:eastAsiaTheme="minorEastAsia" w:hAnsi="Times New Roman" w:cs="Times New Roman"/>
          <w:sz w:val="24"/>
          <w:szCs w:val="24"/>
          <w:lang w:val="en-US" w:eastAsia="fr-FR"/>
        </w:rPr>
        <w:t>J(</w:t>
      </w:r>
      <w:proofErr w:type="gramEnd"/>
      <w:r w:rsidRPr="00B64DBF">
        <w:rPr>
          <w:rStyle w:val="Hyperlink1"/>
          <w:rFonts w:ascii="Times New Roman" w:eastAsiaTheme="minorEastAsia" w:hAnsi="Times New Roman" w:cs="Times New Roman"/>
          <w:sz w:val="24"/>
          <w:szCs w:val="24"/>
          <w:lang w:val="en-US" w:eastAsia="fr-FR"/>
        </w:rPr>
        <w:t>1), Li ZM, He LZ, Deng RS, Liu JG, Shen YS.</w:t>
      </w:r>
    </w:p>
    <w:p w14:paraId="36CA89B7"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eastAsia="fr-FR"/>
        </w:rPr>
      </w:pPr>
      <w:r w:rsidRPr="00B64DBF">
        <w:rPr>
          <w:rStyle w:val="Hyperlink1"/>
          <w:rFonts w:ascii="Times New Roman" w:eastAsiaTheme="minorEastAsia" w:hAnsi="Times New Roman" w:cs="Times New Roman"/>
          <w:sz w:val="24"/>
          <w:szCs w:val="24"/>
          <w:lang w:val="en-US" w:eastAsia="fr-FR"/>
        </w:rPr>
        <w:t>25-</w:t>
      </w:r>
      <w:r w:rsidRPr="00B64DBF">
        <w:rPr>
          <w:rStyle w:val="Hyperlink1"/>
          <w:rFonts w:ascii="Times New Roman" w:eastAsiaTheme="minorEastAsia" w:hAnsi="Times New Roman" w:cs="Times New Roman"/>
          <w:sz w:val="24"/>
          <w:szCs w:val="24"/>
          <w:lang w:val="en-US" w:eastAsia="fr-FR"/>
        </w:rPr>
        <w:tab/>
        <w:t xml:space="preserve">Blood Press </w:t>
      </w:r>
      <w:proofErr w:type="spellStart"/>
      <w:r w:rsidRPr="00B64DBF">
        <w:rPr>
          <w:rStyle w:val="Hyperlink1"/>
          <w:rFonts w:ascii="Times New Roman" w:eastAsiaTheme="minorEastAsia" w:hAnsi="Times New Roman" w:cs="Times New Roman"/>
          <w:sz w:val="24"/>
          <w:szCs w:val="24"/>
          <w:lang w:val="en-US" w:eastAsia="fr-FR"/>
        </w:rPr>
        <w:t>Monit</w:t>
      </w:r>
      <w:proofErr w:type="spellEnd"/>
      <w:r w:rsidRPr="00B64DBF">
        <w:rPr>
          <w:rStyle w:val="Hyperlink1"/>
          <w:rFonts w:ascii="Times New Roman" w:eastAsiaTheme="minorEastAsia" w:hAnsi="Times New Roman" w:cs="Times New Roman"/>
          <w:sz w:val="24"/>
          <w:szCs w:val="24"/>
          <w:lang w:val="en-US" w:eastAsia="fr-FR"/>
        </w:rPr>
        <w:t xml:space="preserve">. 2016 Dec;21(6):319-326. Ambulatory versus clinic blood pressure in predicting overall subclinical target organ damage progression in essential hypertensive patients: a 3-year follow-up study. </w:t>
      </w:r>
      <w:r w:rsidRPr="00B64DBF">
        <w:rPr>
          <w:rStyle w:val="Hyperlink1"/>
          <w:rFonts w:ascii="Times New Roman" w:eastAsiaTheme="minorEastAsia" w:hAnsi="Times New Roman" w:cs="Times New Roman"/>
          <w:sz w:val="24"/>
          <w:szCs w:val="24"/>
          <w:lang w:eastAsia="fr-FR"/>
        </w:rPr>
        <w:t xml:space="preserve">Yang </w:t>
      </w:r>
      <w:proofErr w:type="gramStart"/>
      <w:r w:rsidRPr="00B64DBF">
        <w:rPr>
          <w:rStyle w:val="Hyperlink1"/>
          <w:rFonts w:ascii="Times New Roman" w:eastAsiaTheme="minorEastAsia" w:hAnsi="Times New Roman" w:cs="Times New Roman"/>
          <w:sz w:val="24"/>
          <w:szCs w:val="24"/>
          <w:lang w:eastAsia="fr-FR"/>
        </w:rPr>
        <w:t>Y(</w:t>
      </w:r>
      <w:proofErr w:type="gramEnd"/>
      <w:r w:rsidRPr="00B64DBF">
        <w:rPr>
          <w:rStyle w:val="Hyperlink1"/>
          <w:rFonts w:ascii="Times New Roman" w:eastAsiaTheme="minorEastAsia" w:hAnsi="Times New Roman" w:cs="Times New Roman"/>
          <w:sz w:val="24"/>
          <w:szCs w:val="24"/>
          <w:lang w:eastAsia="fr-FR"/>
        </w:rPr>
        <w:t xml:space="preserve">1), Xu JZ, Wang </w:t>
      </w:r>
      <w:proofErr w:type="spellStart"/>
      <w:r w:rsidRPr="00B64DBF">
        <w:rPr>
          <w:rStyle w:val="Hyperlink1"/>
          <w:rFonts w:ascii="Times New Roman" w:eastAsiaTheme="minorEastAsia" w:hAnsi="Times New Roman" w:cs="Times New Roman"/>
          <w:sz w:val="24"/>
          <w:szCs w:val="24"/>
          <w:lang w:eastAsia="fr-FR"/>
        </w:rPr>
        <w:t>Y</w:t>
      </w:r>
      <w:proofErr w:type="spellEnd"/>
      <w:r w:rsidRPr="00B64DBF">
        <w:rPr>
          <w:rStyle w:val="Hyperlink1"/>
          <w:rFonts w:ascii="Times New Roman" w:eastAsiaTheme="minorEastAsia" w:hAnsi="Times New Roman" w:cs="Times New Roman"/>
          <w:sz w:val="24"/>
          <w:szCs w:val="24"/>
          <w:lang w:eastAsia="fr-FR"/>
        </w:rPr>
        <w:t>, Gao PJ.</w:t>
      </w:r>
    </w:p>
    <w:p w14:paraId="13120960"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eastAsia="fr-FR"/>
        </w:rPr>
        <w:t>26-</w:t>
      </w:r>
      <w:r w:rsidRPr="00B64DBF">
        <w:rPr>
          <w:rStyle w:val="Hyperlink1"/>
          <w:rFonts w:ascii="Times New Roman" w:eastAsiaTheme="minorEastAsia" w:hAnsi="Times New Roman" w:cs="Times New Roman"/>
          <w:sz w:val="24"/>
          <w:szCs w:val="24"/>
          <w:lang w:eastAsia="fr-FR"/>
        </w:rPr>
        <w:tab/>
        <w:t xml:space="preserve">J Clin </w:t>
      </w:r>
      <w:proofErr w:type="spellStart"/>
      <w:r w:rsidRPr="00B64DBF">
        <w:rPr>
          <w:rStyle w:val="Hyperlink1"/>
          <w:rFonts w:ascii="Times New Roman" w:eastAsiaTheme="minorEastAsia" w:hAnsi="Times New Roman" w:cs="Times New Roman"/>
          <w:sz w:val="24"/>
          <w:szCs w:val="24"/>
          <w:lang w:eastAsia="fr-FR"/>
        </w:rPr>
        <w:t>Hypertens</w:t>
      </w:r>
      <w:proofErr w:type="spellEnd"/>
      <w:r w:rsidRPr="00B64DBF">
        <w:rPr>
          <w:rStyle w:val="Hyperlink1"/>
          <w:rFonts w:ascii="Times New Roman" w:eastAsiaTheme="minorEastAsia" w:hAnsi="Times New Roman" w:cs="Times New Roman"/>
          <w:sz w:val="24"/>
          <w:szCs w:val="24"/>
          <w:lang w:eastAsia="fr-FR"/>
        </w:rPr>
        <w:t xml:space="preserve"> (Greenwich). </w:t>
      </w:r>
      <w:r w:rsidRPr="00B64DBF">
        <w:rPr>
          <w:rStyle w:val="Hyperlink1"/>
          <w:rFonts w:ascii="Times New Roman" w:eastAsiaTheme="minorEastAsia" w:hAnsi="Times New Roman" w:cs="Times New Roman"/>
          <w:sz w:val="24"/>
          <w:szCs w:val="24"/>
          <w:lang w:val="en-US" w:eastAsia="fr-FR"/>
        </w:rPr>
        <w:t xml:space="preserve">2015 Jun;17(6):453-61. </w:t>
      </w:r>
      <w:proofErr w:type="spellStart"/>
      <w:r w:rsidRPr="00B64DBF">
        <w:rPr>
          <w:rStyle w:val="Hyperlink1"/>
          <w:rFonts w:ascii="Times New Roman" w:eastAsiaTheme="minorEastAsia" w:hAnsi="Times New Roman" w:cs="Times New Roman"/>
          <w:sz w:val="24"/>
          <w:szCs w:val="24"/>
          <w:lang w:val="en-US" w:eastAsia="fr-FR"/>
        </w:rPr>
        <w:t>doi</w:t>
      </w:r>
      <w:proofErr w:type="spellEnd"/>
      <w:r w:rsidRPr="00B64DBF">
        <w:rPr>
          <w:rStyle w:val="Hyperlink1"/>
          <w:rFonts w:ascii="Times New Roman" w:eastAsiaTheme="minorEastAsia" w:hAnsi="Times New Roman" w:cs="Times New Roman"/>
          <w:sz w:val="24"/>
          <w:szCs w:val="24"/>
          <w:lang w:val="en-US" w:eastAsia="fr-FR"/>
        </w:rPr>
        <w:t xml:space="preserve">: 10.1111/jch.12525. </w:t>
      </w:r>
      <w:proofErr w:type="spellStart"/>
      <w:r w:rsidRPr="00B64DBF">
        <w:rPr>
          <w:rStyle w:val="Hyperlink1"/>
          <w:rFonts w:ascii="Times New Roman" w:eastAsiaTheme="minorEastAsia" w:hAnsi="Times New Roman" w:cs="Times New Roman"/>
          <w:sz w:val="24"/>
          <w:szCs w:val="24"/>
          <w:lang w:val="en-US" w:eastAsia="fr-FR"/>
        </w:rPr>
        <w:t>Epub</w:t>
      </w:r>
      <w:proofErr w:type="spellEnd"/>
    </w:p>
    <w:p w14:paraId="35FE5DD3"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2015 Mar 16. Impact of Ambulatory Blood Pressure Monitoring on Reclassification of</w:t>
      </w:r>
    </w:p>
    <w:p w14:paraId="7A623919"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 xml:space="preserve">Hypertension Prevalence and Control in Older People in Spain. Banegas </w:t>
      </w:r>
      <w:proofErr w:type="gramStart"/>
      <w:r w:rsidRPr="00B64DBF">
        <w:rPr>
          <w:rStyle w:val="Hyperlink1"/>
          <w:rFonts w:ascii="Times New Roman" w:eastAsiaTheme="minorEastAsia" w:hAnsi="Times New Roman" w:cs="Times New Roman"/>
          <w:sz w:val="24"/>
          <w:szCs w:val="24"/>
          <w:lang w:val="en-US" w:eastAsia="fr-FR"/>
        </w:rPr>
        <w:t>JR(</w:t>
      </w:r>
      <w:proofErr w:type="gramEnd"/>
      <w:r w:rsidRPr="00B64DBF">
        <w:rPr>
          <w:rStyle w:val="Hyperlink1"/>
          <w:rFonts w:ascii="Times New Roman" w:eastAsiaTheme="minorEastAsia" w:hAnsi="Times New Roman" w:cs="Times New Roman"/>
          <w:sz w:val="24"/>
          <w:szCs w:val="24"/>
          <w:lang w:val="en-US" w:eastAsia="fr-FR"/>
        </w:rPr>
        <w:t xml:space="preserve">1), de la Cruz JJ(1), </w:t>
      </w:r>
      <w:proofErr w:type="spellStart"/>
      <w:r w:rsidRPr="00B64DBF">
        <w:rPr>
          <w:rStyle w:val="Hyperlink1"/>
          <w:rFonts w:ascii="Times New Roman" w:eastAsiaTheme="minorEastAsia" w:hAnsi="Times New Roman" w:cs="Times New Roman"/>
          <w:sz w:val="24"/>
          <w:szCs w:val="24"/>
          <w:lang w:val="en-US" w:eastAsia="fr-FR"/>
        </w:rPr>
        <w:t>Graciani</w:t>
      </w:r>
      <w:proofErr w:type="spellEnd"/>
      <w:r w:rsidRPr="00B64DBF">
        <w:rPr>
          <w:rStyle w:val="Hyperlink1"/>
          <w:rFonts w:ascii="Times New Roman" w:eastAsiaTheme="minorEastAsia" w:hAnsi="Times New Roman" w:cs="Times New Roman"/>
          <w:sz w:val="24"/>
          <w:szCs w:val="24"/>
          <w:lang w:val="en-US" w:eastAsia="fr-FR"/>
        </w:rPr>
        <w:t xml:space="preserve"> A(1), López-García E(1), </w:t>
      </w:r>
      <w:proofErr w:type="spellStart"/>
      <w:r w:rsidRPr="00B64DBF">
        <w:rPr>
          <w:rStyle w:val="Hyperlink1"/>
          <w:rFonts w:ascii="Times New Roman" w:eastAsiaTheme="minorEastAsia" w:hAnsi="Times New Roman" w:cs="Times New Roman"/>
          <w:sz w:val="24"/>
          <w:szCs w:val="24"/>
          <w:lang w:val="en-US" w:eastAsia="fr-FR"/>
        </w:rPr>
        <w:t>Gijón-CondeT</w:t>
      </w:r>
      <w:proofErr w:type="spellEnd"/>
      <w:r w:rsidRPr="00B64DBF">
        <w:rPr>
          <w:rStyle w:val="Hyperlink1"/>
          <w:rFonts w:ascii="Times New Roman" w:eastAsiaTheme="minorEastAsia" w:hAnsi="Times New Roman" w:cs="Times New Roman"/>
          <w:sz w:val="24"/>
          <w:szCs w:val="24"/>
          <w:lang w:val="en-US" w:eastAsia="fr-FR"/>
        </w:rPr>
        <w:t xml:space="preserve">(1), </w:t>
      </w:r>
      <w:proofErr w:type="spellStart"/>
      <w:r w:rsidRPr="00B64DBF">
        <w:rPr>
          <w:rStyle w:val="Hyperlink1"/>
          <w:rFonts w:ascii="Times New Roman" w:eastAsiaTheme="minorEastAsia" w:hAnsi="Times New Roman" w:cs="Times New Roman"/>
          <w:sz w:val="24"/>
          <w:szCs w:val="24"/>
          <w:lang w:val="en-US" w:eastAsia="fr-FR"/>
        </w:rPr>
        <w:t>Ruilope</w:t>
      </w:r>
      <w:proofErr w:type="spellEnd"/>
      <w:r w:rsidRPr="00B64DBF">
        <w:rPr>
          <w:rStyle w:val="Hyperlink1"/>
          <w:rFonts w:ascii="Times New Roman" w:eastAsiaTheme="minorEastAsia" w:hAnsi="Times New Roman" w:cs="Times New Roman"/>
          <w:sz w:val="24"/>
          <w:szCs w:val="24"/>
          <w:lang w:val="en-US" w:eastAsia="fr-FR"/>
        </w:rPr>
        <w:t xml:space="preserve"> LM(1), Rodriguez-</w:t>
      </w:r>
      <w:proofErr w:type="spellStart"/>
      <w:r w:rsidRPr="00B64DBF">
        <w:rPr>
          <w:rStyle w:val="Hyperlink1"/>
          <w:rFonts w:ascii="Times New Roman" w:eastAsiaTheme="minorEastAsia" w:hAnsi="Times New Roman" w:cs="Times New Roman"/>
          <w:sz w:val="24"/>
          <w:szCs w:val="24"/>
          <w:lang w:val="en-US" w:eastAsia="fr-FR"/>
        </w:rPr>
        <w:t>Artalejo</w:t>
      </w:r>
      <w:proofErr w:type="spellEnd"/>
      <w:r w:rsidRPr="00B64DBF">
        <w:rPr>
          <w:rStyle w:val="Hyperlink1"/>
          <w:rFonts w:ascii="Times New Roman" w:eastAsiaTheme="minorEastAsia" w:hAnsi="Times New Roman" w:cs="Times New Roman"/>
          <w:sz w:val="24"/>
          <w:szCs w:val="24"/>
          <w:lang w:val="en-US" w:eastAsia="fr-FR"/>
        </w:rPr>
        <w:t xml:space="preserve"> F(1).</w:t>
      </w:r>
    </w:p>
    <w:p w14:paraId="25355EE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27-</w:t>
      </w:r>
      <w:r w:rsidRPr="00B64DBF">
        <w:rPr>
          <w:rStyle w:val="Hyperlink1"/>
          <w:rFonts w:ascii="Times New Roman" w:eastAsiaTheme="minorEastAsia" w:hAnsi="Times New Roman" w:cs="Times New Roman"/>
          <w:sz w:val="24"/>
          <w:szCs w:val="24"/>
          <w:lang w:val="en-US" w:eastAsia="fr-FR"/>
        </w:rPr>
        <w:tab/>
        <w:t xml:space="preserve">J Am Soc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2014 Oct;8(10):732-8. </w:t>
      </w:r>
      <w:proofErr w:type="spellStart"/>
      <w:r w:rsidRPr="00B64DBF">
        <w:rPr>
          <w:rStyle w:val="Hyperlink1"/>
          <w:rFonts w:ascii="Times New Roman" w:eastAsiaTheme="minorEastAsia" w:hAnsi="Times New Roman" w:cs="Times New Roman"/>
          <w:sz w:val="24"/>
          <w:szCs w:val="24"/>
          <w:lang w:val="en-US" w:eastAsia="fr-FR"/>
        </w:rPr>
        <w:t>doi</w:t>
      </w:r>
      <w:proofErr w:type="spellEnd"/>
      <w:r w:rsidRPr="00B64DBF">
        <w:rPr>
          <w:rStyle w:val="Hyperlink1"/>
          <w:rFonts w:ascii="Times New Roman" w:eastAsiaTheme="minorEastAsia" w:hAnsi="Times New Roman" w:cs="Times New Roman"/>
          <w:sz w:val="24"/>
          <w:szCs w:val="24"/>
          <w:lang w:val="en-US" w:eastAsia="fr-FR"/>
        </w:rPr>
        <w:t xml:space="preserve">: 10.1016/j.jash.2014.07.027. </w:t>
      </w:r>
      <w:proofErr w:type="spellStart"/>
      <w:r w:rsidRPr="00B64DBF">
        <w:rPr>
          <w:rStyle w:val="Hyperlink1"/>
          <w:rFonts w:ascii="Times New Roman" w:eastAsiaTheme="minorEastAsia" w:hAnsi="Times New Roman" w:cs="Times New Roman"/>
          <w:sz w:val="24"/>
          <w:szCs w:val="24"/>
          <w:lang w:val="en-US" w:eastAsia="fr-FR"/>
        </w:rPr>
        <w:t>Epub</w:t>
      </w:r>
      <w:proofErr w:type="spellEnd"/>
    </w:p>
    <w:p w14:paraId="0B87AB34"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 xml:space="preserve">2014 Jul 16. Cost estimation of hypertension management based on home blood pressure monitoring alone or combined office and ambulatory blood pressure measurements. </w:t>
      </w:r>
      <w:proofErr w:type="spellStart"/>
      <w:r w:rsidRPr="00B64DBF">
        <w:rPr>
          <w:rStyle w:val="Hyperlink1"/>
          <w:rFonts w:ascii="Times New Roman" w:eastAsiaTheme="minorEastAsia" w:hAnsi="Times New Roman" w:cs="Times New Roman"/>
          <w:sz w:val="24"/>
          <w:szCs w:val="24"/>
          <w:lang w:val="en-US" w:eastAsia="fr-FR"/>
        </w:rPr>
        <w:t>Boubouchairopoulou</w:t>
      </w:r>
      <w:proofErr w:type="spellEnd"/>
      <w:r w:rsidRPr="00B64DBF">
        <w:rPr>
          <w:rStyle w:val="Hyperlink1"/>
          <w:rFonts w:ascii="Times New Roman" w:eastAsiaTheme="minorEastAsia" w:hAnsi="Times New Roman" w:cs="Times New Roman"/>
          <w:sz w:val="24"/>
          <w:szCs w:val="24"/>
          <w:lang w:val="en-US" w:eastAsia="fr-FR"/>
        </w:rPr>
        <w:t xml:space="preserve"> </w:t>
      </w:r>
      <w:proofErr w:type="gramStart"/>
      <w:r w:rsidRPr="00B64DBF">
        <w:rPr>
          <w:rStyle w:val="Hyperlink1"/>
          <w:rFonts w:ascii="Times New Roman" w:eastAsiaTheme="minorEastAsia" w:hAnsi="Times New Roman" w:cs="Times New Roman"/>
          <w:sz w:val="24"/>
          <w:szCs w:val="24"/>
          <w:lang w:val="en-US" w:eastAsia="fr-FR"/>
        </w:rPr>
        <w:t>N(</w:t>
      </w:r>
      <w:proofErr w:type="gramEnd"/>
      <w:r w:rsidRPr="00B64DBF">
        <w:rPr>
          <w:rStyle w:val="Hyperlink1"/>
          <w:rFonts w:ascii="Times New Roman" w:eastAsiaTheme="minorEastAsia" w:hAnsi="Times New Roman" w:cs="Times New Roman"/>
          <w:sz w:val="24"/>
          <w:szCs w:val="24"/>
          <w:lang w:val="en-US" w:eastAsia="fr-FR"/>
        </w:rPr>
        <w:t xml:space="preserve">1), </w:t>
      </w:r>
      <w:proofErr w:type="spellStart"/>
      <w:r w:rsidRPr="00B64DBF">
        <w:rPr>
          <w:rStyle w:val="Hyperlink1"/>
          <w:rFonts w:ascii="Times New Roman" w:eastAsiaTheme="minorEastAsia" w:hAnsi="Times New Roman" w:cs="Times New Roman"/>
          <w:sz w:val="24"/>
          <w:szCs w:val="24"/>
          <w:lang w:val="en-US" w:eastAsia="fr-FR"/>
        </w:rPr>
        <w:t>Karpettas</w:t>
      </w:r>
      <w:proofErr w:type="spellEnd"/>
      <w:r w:rsidRPr="00B64DBF">
        <w:rPr>
          <w:rStyle w:val="Hyperlink1"/>
          <w:rFonts w:ascii="Times New Roman" w:eastAsiaTheme="minorEastAsia" w:hAnsi="Times New Roman" w:cs="Times New Roman"/>
          <w:sz w:val="24"/>
          <w:szCs w:val="24"/>
          <w:lang w:val="en-US" w:eastAsia="fr-FR"/>
        </w:rPr>
        <w:t xml:space="preserve"> N(2), </w:t>
      </w:r>
      <w:proofErr w:type="spellStart"/>
      <w:r w:rsidRPr="00B64DBF">
        <w:rPr>
          <w:rStyle w:val="Hyperlink1"/>
          <w:rFonts w:ascii="Times New Roman" w:eastAsiaTheme="minorEastAsia" w:hAnsi="Times New Roman" w:cs="Times New Roman"/>
          <w:sz w:val="24"/>
          <w:szCs w:val="24"/>
          <w:lang w:val="en-US" w:eastAsia="fr-FR"/>
        </w:rPr>
        <w:t>Athanasakis</w:t>
      </w:r>
      <w:proofErr w:type="spellEnd"/>
      <w:r w:rsidRPr="00B64DBF">
        <w:rPr>
          <w:rStyle w:val="Hyperlink1"/>
          <w:rFonts w:ascii="Times New Roman" w:eastAsiaTheme="minorEastAsia" w:hAnsi="Times New Roman" w:cs="Times New Roman"/>
          <w:sz w:val="24"/>
          <w:szCs w:val="24"/>
          <w:lang w:val="en-US" w:eastAsia="fr-FR"/>
        </w:rPr>
        <w:t xml:space="preserve"> K(1), </w:t>
      </w:r>
      <w:proofErr w:type="spellStart"/>
      <w:r w:rsidRPr="00B64DBF">
        <w:rPr>
          <w:rStyle w:val="Hyperlink1"/>
          <w:rFonts w:ascii="Times New Roman" w:eastAsiaTheme="minorEastAsia" w:hAnsi="Times New Roman" w:cs="Times New Roman"/>
          <w:sz w:val="24"/>
          <w:szCs w:val="24"/>
          <w:lang w:val="en-US" w:eastAsia="fr-FR"/>
        </w:rPr>
        <w:t>Kollias</w:t>
      </w:r>
      <w:proofErr w:type="spellEnd"/>
      <w:r w:rsidRPr="00B64DBF">
        <w:rPr>
          <w:rStyle w:val="Hyperlink1"/>
          <w:rFonts w:ascii="Times New Roman" w:eastAsiaTheme="minorEastAsia" w:hAnsi="Times New Roman" w:cs="Times New Roman"/>
          <w:sz w:val="24"/>
          <w:szCs w:val="24"/>
          <w:lang w:val="en-US" w:eastAsia="fr-FR"/>
        </w:rPr>
        <w:t xml:space="preserve"> A(2), </w:t>
      </w:r>
      <w:proofErr w:type="spellStart"/>
      <w:r w:rsidRPr="00B64DBF">
        <w:rPr>
          <w:rStyle w:val="Hyperlink1"/>
          <w:rFonts w:ascii="Times New Roman" w:eastAsiaTheme="minorEastAsia" w:hAnsi="Times New Roman" w:cs="Times New Roman"/>
          <w:sz w:val="24"/>
          <w:szCs w:val="24"/>
          <w:lang w:val="en-US" w:eastAsia="fr-FR"/>
        </w:rPr>
        <w:t>Protogerou</w:t>
      </w:r>
      <w:proofErr w:type="spellEnd"/>
      <w:r w:rsidRPr="00B64DBF">
        <w:rPr>
          <w:rStyle w:val="Hyperlink1"/>
          <w:rFonts w:ascii="Times New Roman" w:eastAsiaTheme="minorEastAsia" w:hAnsi="Times New Roman" w:cs="Times New Roman"/>
          <w:sz w:val="24"/>
          <w:szCs w:val="24"/>
          <w:lang w:val="en-US" w:eastAsia="fr-FR"/>
        </w:rPr>
        <w:t xml:space="preserve"> AD(3), </w:t>
      </w:r>
      <w:proofErr w:type="spellStart"/>
      <w:r w:rsidRPr="00B64DBF">
        <w:rPr>
          <w:rStyle w:val="Hyperlink1"/>
          <w:rFonts w:ascii="Times New Roman" w:eastAsiaTheme="minorEastAsia" w:hAnsi="Times New Roman" w:cs="Times New Roman"/>
          <w:sz w:val="24"/>
          <w:szCs w:val="24"/>
          <w:lang w:val="en-US" w:eastAsia="fr-FR"/>
        </w:rPr>
        <w:t>Achimastos</w:t>
      </w:r>
      <w:proofErr w:type="spellEnd"/>
      <w:r w:rsidRPr="00B64DBF">
        <w:rPr>
          <w:rStyle w:val="Hyperlink1"/>
          <w:rFonts w:ascii="Times New Roman" w:eastAsiaTheme="minorEastAsia" w:hAnsi="Times New Roman" w:cs="Times New Roman"/>
          <w:sz w:val="24"/>
          <w:szCs w:val="24"/>
          <w:lang w:val="en-US" w:eastAsia="fr-FR"/>
        </w:rPr>
        <w:t xml:space="preserve"> A(2), Stergiou GS(4).</w:t>
      </w:r>
    </w:p>
    <w:p w14:paraId="6EBF9C17"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28-</w:t>
      </w:r>
      <w:r w:rsidRPr="00B64DBF">
        <w:rPr>
          <w:rStyle w:val="Hyperlink1"/>
          <w:rFonts w:ascii="Times New Roman" w:eastAsiaTheme="minorEastAsia" w:hAnsi="Times New Roman" w:cs="Times New Roman"/>
          <w:sz w:val="24"/>
          <w:szCs w:val="24"/>
          <w:lang w:val="en-US" w:eastAsia="fr-FR"/>
        </w:rPr>
        <w:tab/>
        <w:t xml:space="preserve">J </w:t>
      </w:r>
      <w:proofErr w:type="spellStart"/>
      <w:r w:rsidRPr="00B64DBF">
        <w:rPr>
          <w:rStyle w:val="Hyperlink1"/>
          <w:rFonts w:ascii="Times New Roman" w:eastAsiaTheme="minorEastAsia" w:hAnsi="Times New Roman" w:cs="Times New Roman"/>
          <w:sz w:val="24"/>
          <w:szCs w:val="24"/>
          <w:lang w:val="en-US" w:eastAsia="fr-FR"/>
        </w:rPr>
        <w:t>Hypertens</w:t>
      </w:r>
      <w:proofErr w:type="spellEnd"/>
      <w:r w:rsidRPr="00B64DBF">
        <w:rPr>
          <w:rStyle w:val="Hyperlink1"/>
          <w:rFonts w:ascii="Times New Roman" w:eastAsiaTheme="minorEastAsia" w:hAnsi="Times New Roman" w:cs="Times New Roman"/>
          <w:sz w:val="24"/>
          <w:szCs w:val="24"/>
          <w:lang w:val="en-US" w:eastAsia="fr-FR"/>
        </w:rPr>
        <w:t xml:space="preserve">. 2014 Dec;32(12):2332-40; discussion 2340. Prognostic impact from clinic, daytime, and night-time systolic blood pressure in nine cohorts of 13,844 patients with hypertension. ABC-H Investigators, Roush </w:t>
      </w:r>
      <w:proofErr w:type="gramStart"/>
      <w:r w:rsidRPr="00B64DBF">
        <w:rPr>
          <w:rStyle w:val="Hyperlink1"/>
          <w:rFonts w:ascii="Times New Roman" w:eastAsiaTheme="minorEastAsia" w:hAnsi="Times New Roman" w:cs="Times New Roman"/>
          <w:sz w:val="24"/>
          <w:szCs w:val="24"/>
          <w:lang w:val="en-US" w:eastAsia="fr-FR"/>
        </w:rPr>
        <w:t>GC(</w:t>
      </w:r>
      <w:proofErr w:type="gramEnd"/>
      <w:r w:rsidRPr="00B64DBF">
        <w:rPr>
          <w:rStyle w:val="Hyperlink1"/>
          <w:rFonts w:ascii="Times New Roman" w:eastAsiaTheme="minorEastAsia" w:hAnsi="Times New Roman" w:cs="Times New Roman"/>
          <w:sz w:val="24"/>
          <w:szCs w:val="24"/>
          <w:lang w:val="en-US" w:eastAsia="fr-FR"/>
        </w:rPr>
        <w:t xml:space="preserve">1), </w:t>
      </w:r>
      <w:proofErr w:type="spellStart"/>
      <w:r w:rsidRPr="00B64DBF">
        <w:rPr>
          <w:rStyle w:val="Hyperlink1"/>
          <w:rFonts w:ascii="Times New Roman" w:eastAsiaTheme="minorEastAsia" w:hAnsi="Times New Roman" w:cs="Times New Roman"/>
          <w:sz w:val="24"/>
          <w:szCs w:val="24"/>
          <w:lang w:val="en-US" w:eastAsia="fr-FR"/>
        </w:rPr>
        <w:t>Fagard</w:t>
      </w:r>
      <w:proofErr w:type="spellEnd"/>
      <w:r w:rsidRPr="00B64DBF">
        <w:rPr>
          <w:rStyle w:val="Hyperlink1"/>
          <w:rFonts w:ascii="Times New Roman" w:eastAsiaTheme="minorEastAsia" w:hAnsi="Times New Roman" w:cs="Times New Roman"/>
          <w:sz w:val="24"/>
          <w:szCs w:val="24"/>
          <w:lang w:val="en-US" w:eastAsia="fr-FR"/>
        </w:rPr>
        <w:t xml:space="preserve"> RH, Salles GF, </w:t>
      </w:r>
      <w:proofErr w:type="spellStart"/>
      <w:r w:rsidRPr="00B64DBF">
        <w:rPr>
          <w:rStyle w:val="Hyperlink1"/>
          <w:rFonts w:ascii="Times New Roman" w:eastAsiaTheme="minorEastAsia" w:hAnsi="Times New Roman" w:cs="Times New Roman"/>
          <w:sz w:val="24"/>
          <w:szCs w:val="24"/>
          <w:lang w:val="en-US" w:eastAsia="fr-FR"/>
        </w:rPr>
        <w:t>Pierdomenico</w:t>
      </w:r>
      <w:proofErr w:type="spellEnd"/>
      <w:r w:rsidRPr="00B64DBF">
        <w:rPr>
          <w:rStyle w:val="Hyperlink1"/>
          <w:rFonts w:ascii="Times New Roman" w:eastAsiaTheme="minorEastAsia" w:hAnsi="Times New Roman" w:cs="Times New Roman"/>
          <w:sz w:val="24"/>
          <w:szCs w:val="24"/>
          <w:lang w:val="en-US" w:eastAsia="fr-FR"/>
        </w:rPr>
        <w:t xml:space="preserve"> SD, </w:t>
      </w:r>
      <w:proofErr w:type="spellStart"/>
      <w:r w:rsidRPr="00B64DBF">
        <w:rPr>
          <w:rStyle w:val="Hyperlink1"/>
          <w:rFonts w:ascii="Times New Roman" w:eastAsiaTheme="minorEastAsia" w:hAnsi="Times New Roman" w:cs="Times New Roman"/>
          <w:sz w:val="24"/>
          <w:szCs w:val="24"/>
          <w:lang w:val="en-US" w:eastAsia="fr-FR"/>
        </w:rPr>
        <w:t>Reboldi</w:t>
      </w:r>
      <w:proofErr w:type="spellEnd"/>
      <w:r w:rsidRPr="00B64DBF">
        <w:rPr>
          <w:rStyle w:val="Hyperlink1"/>
          <w:rFonts w:ascii="Times New Roman" w:eastAsiaTheme="minorEastAsia" w:hAnsi="Times New Roman" w:cs="Times New Roman"/>
          <w:sz w:val="24"/>
          <w:szCs w:val="24"/>
          <w:lang w:val="en-US" w:eastAsia="fr-FR"/>
        </w:rPr>
        <w:t xml:space="preserve"> </w:t>
      </w:r>
    </w:p>
    <w:p w14:paraId="47D4130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 xml:space="preserve">G, </w:t>
      </w:r>
      <w:proofErr w:type="spellStart"/>
      <w:r w:rsidRPr="00B64DBF">
        <w:rPr>
          <w:rStyle w:val="Hyperlink1"/>
          <w:rFonts w:ascii="Times New Roman" w:eastAsiaTheme="minorEastAsia" w:hAnsi="Times New Roman" w:cs="Times New Roman"/>
          <w:sz w:val="24"/>
          <w:szCs w:val="24"/>
          <w:lang w:val="en-US" w:eastAsia="fr-FR"/>
        </w:rPr>
        <w:t>Verdecchia</w:t>
      </w:r>
      <w:proofErr w:type="spellEnd"/>
      <w:r w:rsidRPr="00B64DBF">
        <w:rPr>
          <w:rStyle w:val="Hyperlink1"/>
          <w:rFonts w:ascii="Times New Roman" w:eastAsiaTheme="minorEastAsia" w:hAnsi="Times New Roman" w:cs="Times New Roman"/>
          <w:sz w:val="24"/>
          <w:szCs w:val="24"/>
          <w:lang w:val="en-US" w:eastAsia="fr-FR"/>
        </w:rPr>
        <w:t xml:space="preserve"> P, </w:t>
      </w:r>
      <w:proofErr w:type="spellStart"/>
      <w:r w:rsidRPr="00B64DBF">
        <w:rPr>
          <w:rStyle w:val="Hyperlink1"/>
          <w:rFonts w:ascii="Times New Roman" w:eastAsiaTheme="minorEastAsia" w:hAnsi="Times New Roman" w:cs="Times New Roman"/>
          <w:sz w:val="24"/>
          <w:szCs w:val="24"/>
          <w:lang w:val="en-US" w:eastAsia="fr-FR"/>
        </w:rPr>
        <w:t>Eguchi</w:t>
      </w:r>
      <w:proofErr w:type="spellEnd"/>
      <w:r w:rsidRPr="00B64DBF">
        <w:rPr>
          <w:rStyle w:val="Hyperlink1"/>
          <w:rFonts w:ascii="Times New Roman" w:eastAsiaTheme="minorEastAsia" w:hAnsi="Times New Roman" w:cs="Times New Roman"/>
          <w:sz w:val="24"/>
          <w:szCs w:val="24"/>
          <w:lang w:val="en-US" w:eastAsia="fr-FR"/>
        </w:rPr>
        <w:t xml:space="preserve"> K, </w:t>
      </w:r>
      <w:proofErr w:type="spellStart"/>
      <w:r w:rsidRPr="00B64DBF">
        <w:rPr>
          <w:rStyle w:val="Hyperlink1"/>
          <w:rFonts w:ascii="Times New Roman" w:eastAsiaTheme="minorEastAsia" w:hAnsi="Times New Roman" w:cs="Times New Roman"/>
          <w:sz w:val="24"/>
          <w:szCs w:val="24"/>
          <w:lang w:val="en-US" w:eastAsia="fr-FR"/>
        </w:rPr>
        <w:t>Kario</w:t>
      </w:r>
      <w:proofErr w:type="spellEnd"/>
      <w:r w:rsidRPr="00B64DBF">
        <w:rPr>
          <w:rStyle w:val="Hyperlink1"/>
          <w:rFonts w:ascii="Times New Roman" w:eastAsiaTheme="minorEastAsia" w:hAnsi="Times New Roman" w:cs="Times New Roman"/>
          <w:sz w:val="24"/>
          <w:szCs w:val="24"/>
          <w:lang w:val="en-US" w:eastAsia="fr-FR"/>
        </w:rPr>
        <w:t xml:space="preserve"> K, </w:t>
      </w:r>
      <w:proofErr w:type="spellStart"/>
      <w:r w:rsidRPr="00B64DBF">
        <w:rPr>
          <w:rStyle w:val="Hyperlink1"/>
          <w:rFonts w:ascii="Times New Roman" w:eastAsiaTheme="minorEastAsia" w:hAnsi="Times New Roman" w:cs="Times New Roman"/>
          <w:sz w:val="24"/>
          <w:szCs w:val="24"/>
          <w:lang w:val="en-US" w:eastAsia="fr-FR"/>
        </w:rPr>
        <w:t>Hoshide</w:t>
      </w:r>
      <w:proofErr w:type="spellEnd"/>
      <w:r w:rsidRPr="00B64DBF">
        <w:rPr>
          <w:rStyle w:val="Hyperlink1"/>
          <w:rFonts w:ascii="Times New Roman" w:eastAsiaTheme="minorEastAsia" w:hAnsi="Times New Roman" w:cs="Times New Roman"/>
          <w:sz w:val="24"/>
          <w:szCs w:val="24"/>
          <w:lang w:val="en-US" w:eastAsia="fr-FR"/>
        </w:rPr>
        <w:t xml:space="preserve"> S, Polonia J, de la Sierra A, </w:t>
      </w:r>
      <w:proofErr w:type="spellStart"/>
      <w:r w:rsidRPr="00B64DBF">
        <w:rPr>
          <w:rStyle w:val="Hyperlink1"/>
          <w:rFonts w:ascii="Times New Roman" w:eastAsiaTheme="minorEastAsia" w:hAnsi="Times New Roman" w:cs="Times New Roman"/>
          <w:sz w:val="24"/>
          <w:szCs w:val="24"/>
          <w:lang w:val="en-US" w:eastAsia="fr-FR"/>
        </w:rPr>
        <w:t>Hermida</w:t>
      </w:r>
      <w:proofErr w:type="spellEnd"/>
    </w:p>
    <w:p w14:paraId="2DEA799D"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 xml:space="preserve">RC, Dolan E, </w:t>
      </w:r>
      <w:proofErr w:type="spellStart"/>
      <w:r w:rsidRPr="00B64DBF">
        <w:rPr>
          <w:rStyle w:val="Hyperlink1"/>
          <w:rFonts w:ascii="Times New Roman" w:eastAsiaTheme="minorEastAsia" w:hAnsi="Times New Roman" w:cs="Times New Roman"/>
          <w:sz w:val="24"/>
          <w:szCs w:val="24"/>
          <w:lang w:val="en-US" w:eastAsia="fr-FR"/>
        </w:rPr>
        <w:t>Zamalloa</w:t>
      </w:r>
      <w:proofErr w:type="spellEnd"/>
      <w:r w:rsidRPr="00B64DBF">
        <w:rPr>
          <w:rStyle w:val="Hyperlink1"/>
          <w:rFonts w:ascii="Times New Roman" w:eastAsiaTheme="minorEastAsia" w:hAnsi="Times New Roman" w:cs="Times New Roman"/>
          <w:sz w:val="24"/>
          <w:szCs w:val="24"/>
          <w:lang w:val="en-US" w:eastAsia="fr-FR"/>
        </w:rPr>
        <w:t xml:space="preserve"> H.</w:t>
      </w:r>
    </w:p>
    <w:p w14:paraId="17484ADD"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29-</w:t>
      </w:r>
      <w:r w:rsidRPr="00B64DBF">
        <w:rPr>
          <w:rStyle w:val="Hyperlink1"/>
          <w:rFonts w:ascii="Times New Roman" w:eastAsiaTheme="minorEastAsia" w:hAnsi="Times New Roman" w:cs="Times New Roman"/>
          <w:sz w:val="24"/>
          <w:szCs w:val="24"/>
          <w:lang w:val="en-US" w:eastAsia="fr-FR"/>
        </w:rPr>
        <w:tab/>
        <w:t xml:space="preserve">Circulation. 2014 Aug 5;130(6):466-74. </w:t>
      </w:r>
      <w:proofErr w:type="spellStart"/>
      <w:r w:rsidRPr="00B64DBF">
        <w:rPr>
          <w:rStyle w:val="Hyperlink1"/>
          <w:rFonts w:ascii="Times New Roman" w:eastAsiaTheme="minorEastAsia" w:hAnsi="Times New Roman" w:cs="Times New Roman"/>
          <w:sz w:val="24"/>
          <w:szCs w:val="24"/>
          <w:lang w:val="en-US" w:eastAsia="fr-FR"/>
        </w:rPr>
        <w:t>doi</w:t>
      </w:r>
      <w:proofErr w:type="spellEnd"/>
      <w:r w:rsidRPr="00B64DBF">
        <w:rPr>
          <w:rStyle w:val="Hyperlink1"/>
          <w:rFonts w:ascii="Times New Roman" w:eastAsiaTheme="minorEastAsia" w:hAnsi="Times New Roman" w:cs="Times New Roman"/>
          <w:sz w:val="24"/>
          <w:szCs w:val="24"/>
          <w:lang w:val="en-US" w:eastAsia="fr-FR"/>
        </w:rPr>
        <w:t>: 10.1161/CIRCULATIONAHA.113.004876.</w:t>
      </w:r>
    </w:p>
    <w:p w14:paraId="4B6CB70F"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proofErr w:type="spellStart"/>
      <w:r w:rsidRPr="00B64DBF">
        <w:rPr>
          <w:rStyle w:val="Hyperlink1"/>
          <w:rFonts w:ascii="Times New Roman" w:eastAsiaTheme="minorEastAsia" w:hAnsi="Times New Roman" w:cs="Times New Roman"/>
          <w:sz w:val="24"/>
          <w:szCs w:val="24"/>
          <w:lang w:val="en-US" w:eastAsia="fr-FR"/>
        </w:rPr>
        <w:t>Epub</w:t>
      </w:r>
      <w:proofErr w:type="spellEnd"/>
      <w:r w:rsidRPr="00B64DBF">
        <w:rPr>
          <w:rStyle w:val="Hyperlink1"/>
          <w:rFonts w:ascii="Times New Roman" w:eastAsiaTheme="minorEastAsia" w:hAnsi="Times New Roman" w:cs="Times New Roman"/>
          <w:sz w:val="24"/>
          <w:szCs w:val="24"/>
          <w:lang w:val="en-US" w:eastAsia="fr-FR"/>
        </w:rPr>
        <w:t xml:space="preserve"> 2014 Jun 6. Ambulatory hypertension subtypes and 24-hour systolic and diastolic blood</w:t>
      </w:r>
    </w:p>
    <w:p w14:paraId="24B78BD3"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 xml:space="preserve">pressure as distinct outcome predictors in 8341 untreated people recruited from 12 populations. Li Y(1), Wei FF(1), Thijs L(1), </w:t>
      </w:r>
      <w:proofErr w:type="spellStart"/>
      <w:r w:rsidRPr="00B64DBF">
        <w:rPr>
          <w:rStyle w:val="Hyperlink1"/>
          <w:rFonts w:ascii="Times New Roman" w:eastAsiaTheme="minorEastAsia" w:hAnsi="Times New Roman" w:cs="Times New Roman"/>
          <w:sz w:val="24"/>
          <w:szCs w:val="24"/>
          <w:lang w:val="en-US" w:eastAsia="fr-FR"/>
        </w:rPr>
        <w:t>Boggia</w:t>
      </w:r>
      <w:proofErr w:type="spellEnd"/>
      <w:r w:rsidRPr="00B64DBF">
        <w:rPr>
          <w:rStyle w:val="Hyperlink1"/>
          <w:rFonts w:ascii="Times New Roman" w:eastAsiaTheme="minorEastAsia" w:hAnsi="Times New Roman" w:cs="Times New Roman"/>
          <w:sz w:val="24"/>
          <w:szCs w:val="24"/>
          <w:lang w:val="en-US" w:eastAsia="fr-FR"/>
        </w:rPr>
        <w:t xml:space="preserve"> J(1), </w:t>
      </w:r>
      <w:proofErr w:type="spellStart"/>
      <w:r w:rsidRPr="00B64DBF">
        <w:rPr>
          <w:rStyle w:val="Hyperlink1"/>
          <w:rFonts w:ascii="Times New Roman" w:eastAsiaTheme="minorEastAsia" w:hAnsi="Times New Roman" w:cs="Times New Roman"/>
          <w:sz w:val="24"/>
          <w:szCs w:val="24"/>
          <w:lang w:val="en-US" w:eastAsia="fr-FR"/>
        </w:rPr>
        <w:t>Asayama</w:t>
      </w:r>
      <w:proofErr w:type="spellEnd"/>
      <w:r w:rsidRPr="00B64DBF">
        <w:rPr>
          <w:rStyle w:val="Hyperlink1"/>
          <w:rFonts w:ascii="Times New Roman" w:eastAsiaTheme="minorEastAsia" w:hAnsi="Times New Roman" w:cs="Times New Roman"/>
          <w:sz w:val="24"/>
          <w:szCs w:val="24"/>
          <w:lang w:val="en-US" w:eastAsia="fr-FR"/>
        </w:rPr>
        <w:t xml:space="preserve"> K(1), Hansen TW(1), </w:t>
      </w:r>
      <w:proofErr w:type="spellStart"/>
      <w:r w:rsidRPr="00B64DBF">
        <w:rPr>
          <w:rStyle w:val="Hyperlink1"/>
          <w:rFonts w:ascii="Times New Roman" w:eastAsiaTheme="minorEastAsia" w:hAnsi="Times New Roman" w:cs="Times New Roman"/>
          <w:sz w:val="24"/>
          <w:szCs w:val="24"/>
          <w:lang w:val="en-US" w:eastAsia="fr-FR"/>
        </w:rPr>
        <w:t>Kikuya</w:t>
      </w:r>
      <w:proofErr w:type="spellEnd"/>
      <w:r w:rsidRPr="00B64DBF">
        <w:rPr>
          <w:rStyle w:val="Hyperlink1"/>
          <w:rFonts w:ascii="Times New Roman" w:eastAsiaTheme="minorEastAsia" w:hAnsi="Times New Roman" w:cs="Times New Roman"/>
          <w:sz w:val="24"/>
          <w:szCs w:val="24"/>
          <w:lang w:val="en-US" w:eastAsia="fr-FR"/>
        </w:rPr>
        <w:t xml:space="preserve"> M(1), Björklund-</w:t>
      </w:r>
      <w:proofErr w:type="spellStart"/>
      <w:r w:rsidRPr="00B64DBF">
        <w:rPr>
          <w:rStyle w:val="Hyperlink1"/>
          <w:rFonts w:ascii="Times New Roman" w:eastAsiaTheme="minorEastAsia" w:hAnsi="Times New Roman" w:cs="Times New Roman"/>
          <w:sz w:val="24"/>
          <w:szCs w:val="24"/>
          <w:lang w:val="en-US" w:eastAsia="fr-FR"/>
        </w:rPr>
        <w:t>Bodegård</w:t>
      </w:r>
      <w:proofErr w:type="spellEnd"/>
      <w:r w:rsidRPr="00B64DBF">
        <w:rPr>
          <w:rStyle w:val="Hyperlink1"/>
          <w:rFonts w:ascii="Times New Roman" w:eastAsiaTheme="minorEastAsia" w:hAnsi="Times New Roman" w:cs="Times New Roman"/>
          <w:sz w:val="24"/>
          <w:szCs w:val="24"/>
          <w:lang w:val="en-US" w:eastAsia="fr-FR"/>
        </w:rPr>
        <w:t xml:space="preserve"> K(1), Ohkubo T(1), Jeppesen J(1), Gu YM(1), Torp-Pedersen C(1), Dolan E(1), Liu YP(1), Kuznetsova T(1), </w:t>
      </w:r>
      <w:proofErr w:type="spellStart"/>
      <w:r w:rsidRPr="00B64DBF">
        <w:rPr>
          <w:rStyle w:val="Hyperlink1"/>
          <w:rFonts w:ascii="Times New Roman" w:eastAsiaTheme="minorEastAsia" w:hAnsi="Times New Roman" w:cs="Times New Roman"/>
          <w:sz w:val="24"/>
          <w:szCs w:val="24"/>
          <w:lang w:val="en-US" w:eastAsia="fr-FR"/>
        </w:rPr>
        <w:t>Stolarz-Skrzypek</w:t>
      </w:r>
      <w:proofErr w:type="spellEnd"/>
      <w:r w:rsidRPr="00B64DBF">
        <w:rPr>
          <w:rStyle w:val="Hyperlink1"/>
          <w:rFonts w:ascii="Times New Roman" w:eastAsiaTheme="minorEastAsia" w:hAnsi="Times New Roman" w:cs="Times New Roman"/>
          <w:sz w:val="24"/>
          <w:szCs w:val="24"/>
          <w:lang w:val="en-US" w:eastAsia="fr-FR"/>
        </w:rPr>
        <w:t xml:space="preserve"> K(1), </w:t>
      </w:r>
      <w:proofErr w:type="spellStart"/>
      <w:r w:rsidRPr="00B64DBF">
        <w:rPr>
          <w:rStyle w:val="Hyperlink1"/>
          <w:rFonts w:ascii="Times New Roman" w:eastAsiaTheme="minorEastAsia" w:hAnsi="Times New Roman" w:cs="Times New Roman"/>
          <w:sz w:val="24"/>
          <w:szCs w:val="24"/>
          <w:lang w:val="en-US" w:eastAsia="fr-FR"/>
        </w:rPr>
        <w:t>Tikhonoff</w:t>
      </w:r>
      <w:proofErr w:type="spellEnd"/>
      <w:r w:rsidRPr="00B64DBF">
        <w:rPr>
          <w:rStyle w:val="Hyperlink1"/>
          <w:rFonts w:ascii="Times New Roman" w:eastAsiaTheme="minorEastAsia" w:hAnsi="Times New Roman" w:cs="Times New Roman"/>
          <w:sz w:val="24"/>
          <w:szCs w:val="24"/>
          <w:lang w:val="en-US" w:eastAsia="fr-FR"/>
        </w:rPr>
        <w:t xml:space="preserve"> V(1), </w:t>
      </w:r>
      <w:proofErr w:type="spellStart"/>
      <w:r w:rsidRPr="00B64DBF">
        <w:rPr>
          <w:rStyle w:val="Hyperlink1"/>
          <w:rFonts w:ascii="Times New Roman" w:eastAsiaTheme="minorEastAsia" w:hAnsi="Times New Roman" w:cs="Times New Roman"/>
          <w:sz w:val="24"/>
          <w:szCs w:val="24"/>
          <w:lang w:val="en-US" w:eastAsia="fr-FR"/>
        </w:rPr>
        <w:t>Malyutina</w:t>
      </w:r>
      <w:proofErr w:type="spellEnd"/>
      <w:r w:rsidRPr="00B64DBF">
        <w:rPr>
          <w:rStyle w:val="Hyperlink1"/>
          <w:rFonts w:ascii="Times New Roman" w:eastAsiaTheme="minorEastAsia" w:hAnsi="Times New Roman" w:cs="Times New Roman"/>
          <w:sz w:val="24"/>
          <w:szCs w:val="24"/>
          <w:lang w:val="en-US" w:eastAsia="fr-FR"/>
        </w:rPr>
        <w:t xml:space="preserve"> S(1), </w:t>
      </w:r>
      <w:proofErr w:type="spellStart"/>
      <w:r w:rsidRPr="00B64DBF">
        <w:rPr>
          <w:rStyle w:val="Hyperlink1"/>
          <w:rFonts w:ascii="Times New Roman" w:eastAsiaTheme="minorEastAsia" w:hAnsi="Times New Roman" w:cs="Times New Roman"/>
          <w:sz w:val="24"/>
          <w:szCs w:val="24"/>
          <w:lang w:val="en-US" w:eastAsia="fr-FR"/>
        </w:rPr>
        <w:t>Casiglia</w:t>
      </w:r>
      <w:proofErr w:type="spellEnd"/>
      <w:r w:rsidRPr="00B64DBF">
        <w:rPr>
          <w:rStyle w:val="Hyperlink1"/>
          <w:rFonts w:ascii="Times New Roman" w:eastAsiaTheme="minorEastAsia" w:hAnsi="Times New Roman" w:cs="Times New Roman"/>
          <w:sz w:val="24"/>
          <w:szCs w:val="24"/>
          <w:lang w:val="en-US" w:eastAsia="fr-FR"/>
        </w:rPr>
        <w:t xml:space="preserve"> E(1), </w:t>
      </w:r>
      <w:proofErr w:type="spellStart"/>
      <w:r w:rsidRPr="00B64DBF">
        <w:rPr>
          <w:rStyle w:val="Hyperlink1"/>
          <w:rFonts w:ascii="Times New Roman" w:eastAsiaTheme="minorEastAsia" w:hAnsi="Times New Roman" w:cs="Times New Roman"/>
          <w:sz w:val="24"/>
          <w:szCs w:val="24"/>
          <w:lang w:val="en-US" w:eastAsia="fr-FR"/>
        </w:rPr>
        <w:t>Nikitin</w:t>
      </w:r>
      <w:proofErr w:type="spellEnd"/>
      <w:r w:rsidRPr="00B64DBF">
        <w:rPr>
          <w:rStyle w:val="Hyperlink1"/>
          <w:rFonts w:ascii="Times New Roman" w:eastAsiaTheme="minorEastAsia" w:hAnsi="Times New Roman" w:cs="Times New Roman"/>
          <w:sz w:val="24"/>
          <w:szCs w:val="24"/>
          <w:lang w:val="en-US" w:eastAsia="fr-FR"/>
        </w:rPr>
        <w:t xml:space="preserve"> Y(1), Lind L(1), </w:t>
      </w:r>
      <w:proofErr w:type="spellStart"/>
      <w:r w:rsidRPr="00B64DBF">
        <w:rPr>
          <w:rStyle w:val="Hyperlink1"/>
          <w:rFonts w:ascii="Times New Roman" w:eastAsiaTheme="minorEastAsia" w:hAnsi="Times New Roman" w:cs="Times New Roman"/>
          <w:sz w:val="24"/>
          <w:szCs w:val="24"/>
          <w:lang w:val="en-US" w:eastAsia="fr-FR"/>
        </w:rPr>
        <w:t>Sandoya</w:t>
      </w:r>
      <w:proofErr w:type="spellEnd"/>
      <w:r w:rsidRPr="00B64DBF">
        <w:rPr>
          <w:rStyle w:val="Hyperlink1"/>
          <w:rFonts w:ascii="Times New Roman" w:eastAsiaTheme="minorEastAsia" w:hAnsi="Times New Roman" w:cs="Times New Roman"/>
          <w:sz w:val="24"/>
          <w:szCs w:val="24"/>
          <w:lang w:val="en-US" w:eastAsia="fr-FR"/>
        </w:rPr>
        <w:t xml:space="preserve"> E(1), </w:t>
      </w:r>
      <w:proofErr w:type="spellStart"/>
      <w:r w:rsidRPr="00B64DBF">
        <w:rPr>
          <w:rStyle w:val="Hyperlink1"/>
          <w:rFonts w:ascii="Times New Roman" w:eastAsiaTheme="minorEastAsia" w:hAnsi="Times New Roman" w:cs="Times New Roman"/>
          <w:sz w:val="24"/>
          <w:szCs w:val="24"/>
          <w:lang w:val="en-US" w:eastAsia="fr-FR"/>
        </w:rPr>
        <w:t>Kawecka-Jaszcz</w:t>
      </w:r>
      <w:proofErr w:type="spellEnd"/>
      <w:r w:rsidRPr="00B64DBF">
        <w:rPr>
          <w:rStyle w:val="Hyperlink1"/>
          <w:rFonts w:ascii="Times New Roman" w:eastAsiaTheme="minorEastAsia" w:hAnsi="Times New Roman" w:cs="Times New Roman"/>
          <w:sz w:val="24"/>
          <w:szCs w:val="24"/>
          <w:lang w:val="en-US" w:eastAsia="fr-FR"/>
        </w:rPr>
        <w:t xml:space="preserve"> K(1), Mena L(1), </w:t>
      </w:r>
      <w:proofErr w:type="spellStart"/>
      <w:r w:rsidRPr="00B64DBF">
        <w:rPr>
          <w:rStyle w:val="Hyperlink1"/>
          <w:rFonts w:ascii="Times New Roman" w:eastAsiaTheme="minorEastAsia" w:hAnsi="Times New Roman" w:cs="Times New Roman"/>
          <w:sz w:val="24"/>
          <w:szCs w:val="24"/>
          <w:lang w:val="en-US" w:eastAsia="fr-FR"/>
        </w:rPr>
        <w:t>Maestre</w:t>
      </w:r>
      <w:proofErr w:type="spellEnd"/>
      <w:r w:rsidRPr="00B64DBF">
        <w:rPr>
          <w:rStyle w:val="Hyperlink1"/>
          <w:rFonts w:ascii="Times New Roman" w:eastAsiaTheme="minorEastAsia" w:hAnsi="Times New Roman" w:cs="Times New Roman"/>
          <w:sz w:val="24"/>
          <w:szCs w:val="24"/>
          <w:lang w:val="en-US" w:eastAsia="fr-FR"/>
        </w:rPr>
        <w:t xml:space="preserve"> GE(1), </w:t>
      </w:r>
      <w:proofErr w:type="spellStart"/>
      <w:r w:rsidRPr="00B64DBF">
        <w:rPr>
          <w:rStyle w:val="Hyperlink1"/>
          <w:rFonts w:ascii="Times New Roman" w:eastAsiaTheme="minorEastAsia" w:hAnsi="Times New Roman" w:cs="Times New Roman"/>
          <w:sz w:val="24"/>
          <w:szCs w:val="24"/>
          <w:lang w:val="en-US" w:eastAsia="fr-FR"/>
        </w:rPr>
        <w:t>Filipovský</w:t>
      </w:r>
      <w:proofErr w:type="spellEnd"/>
      <w:r w:rsidRPr="00B64DBF">
        <w:rPr>
          <w:rStyle w:val="Hyperlink1"/>
          <w:rFonts w:ascii="Times New Roman" w:eastAsiaTheme="minorEastAsia" w:hAnsi="Times New Roman" w:cs="Times New Roman"/>
          <w:sz w:val="24"/>
          <w:szCs w:val="24"/>
          <w:lang w:val="en-US" w:eastAsia="fr-FR"/>
        </w:rPr>
        <w:t xml:space="preserve"> J(1), Imai Y(1), O'Brien E(1), Wang JG(1), </w:t>
      </w:r>
      <w:proofErr w:type="spellStart"/>
      <w:r w:rsidRPr="00B64DBF">
        <w:rPr>
          <w:rStyle w:val="Hyperlink1"/>
          <w:rFonts w:ascii="Times New Roman" w:eastAsiaTheme="minorEastAsia" w:hAnsi="Times New Roman" w:cs="Times New Roman"/>
          <w:sz w:val="24"/>
          <w:szCs w:val="24"/>
          <w:lang w:val="en-US" w:eastAsia="fr-FR"/>
        </w:rPr>
        <w:t>Staessen</w:t>
      </w:r>
      <w:proofErr w:type="spellEnd"/>
      <w:r w:rsidRPr="00B64DBF">
        <w:rPr>
          <w:rStyle w:val="Hyperlink1"/>
          <w:rFonts w:ascii="Times New Roman" w:eastAsiaTheme="minorEastAsia" w:hAnsi="Times New Roman" w:cs="Times New Roman"/>
          <w:sz w:val="24"/>
          <w:szCs w:val="24"/>
          <w:lang w:val="en-US" w:eastAsia="fr-FR"/>
        </w:rPr>
        <w:t xml:space="preserve"> JA(1); International Database on Ambulatory blood pressure in relation to Cardiovascular Outcomes (IDACO) </w:t>
      </w:r>
    </w:p>
    <w:p w14:paraId="307BDB2B"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Investigators.</w:t>
      </w:r>
    </w:p>
    <w:p w14:paraId="1A93DF55" w14:textId="77777777" w:rsidR="00B64DBF" w:rsidRPr="00B64DBF" w:rsidRDefault="00B64DBF" w:rsidP="00B64DBF">
      <w:pPr>
        <w:pStyle w:val="Paragraphedeliste"/>
        <w:autoSpaceDE w:val="0"/>
        <w:autoSpaceDN w:val="0"/>
        <w:adjustRightInd w:val="0"/>
        <w:spacing w:after="200" w:line="276" w:lineRule="auto"/>
        <w:ind w:left="0"/>
        <w:jc w:val="both"/>
        <w:rPr>
          <w:rStyle w:val="Hyperlink1"/>
          <w:rFonts w:ascii="Times New Roman" w:eastAsiaTheme="minorEastAsia" w:hAnsi="Times New Roman" w:cs="Times New Roman"/>
          <w:sz w:val="24"/>
          <w:szCs w:val="24"/>
          <w:lang w:val="en-US" w:eastAsia="fr-FR"/>
        </w:rPr>
      </w:pPr>
      <w:r w:rsidRPr="00B64DBF">
        <w:rPr>
          <w:rStyle w:val="Hyperlink1"/>
          <w:rFonts w:ascii="Times New Roman" w:eastAsiaTheme="minorEastAsia" w:hAnsi="Times New Roman" w:cs="Times New Roman"/>
          <w:sz w:val="24"/>
          <w:szCs w:val="24"/>
          <w:lang w:val="en-US" w:eastAsia="fr-FR"/>
        </w:rPr>
        <w:t>30-</w:t>
      </w:r>
      <w:r w:rsidRPr="00B64DBF">
        <w:rPr>
          <w:rStyle w:val="Hyperlink1"/>
          <w:rFonts w:ascii="Times New Roman" w:eastAsiaTheme="minorEastAsia" w:hAnsi="Times New Roman" w:cs="Times New Roman"/>
          <w:sz w:val="24"/>
          <w:szCs w:val="24"/>
          <w:lang w:val="en-US" w:eastAsia="fr-FR"/>
        </w:rPr>
        <w:tab/>
        <w:t xml:space="preserve">Hypertension. 2014 Aug;64(2):281-6. Office, home, and ambulatory blood pressures as predictors of cardiovascular risk.  </w:t>
      </w:r>
      <w:proofErr w:type="spellStart"/>
      <w:r w:rsidRPr="00B64DBF">
        <w:rPr>
          <w:rStyle w:val="Hyperlink1"/>
          <w:rFonts w:ascii="Times New Roman" w:eastAsiaTheme="minorEastAsia" w:hAnsi="Times New Roman" w:cs="Times New Roman"/>
          <w:sz w:val="24"/>
          <w:szCs w:val="24"/>
          <w:lang w:val="en-US" w:eastAsia="fr-FR"/>
        </w:rPr>
        <w:t>Niiranen</w:t>
      </w:r>
      <w:proofErr w:type="spellEnd"/>
      <w:r w:rsidRPr="00B64DBF">
        <w:rPr>
          <w:rStyle w:val="Hyperlink1"/>
          <w:rFonts w:ascii="Times New Roman" w:eastAsiaTheme="minorEastAsia" w:hAnsi="Times New Roman" w:cs="Times New Roman"/>
          <w:sz w:val="24"/>
          <w:szCs w:val="24"/>
          <w:lang w:val="en-US" w:eastAsia="fr-FR"/>
        </w:rPr>
        <w:t xml:space="preserve"> TJ, </w:t>
      </w:r>
      <w:proofErr w:type="spellStart"/>
      <w:r w:rsidRPr="00B64DBF">
        <w:rPr>
          <w:rStyle w:val="Hyperlink1"/>
          <w:rFonts w:ascii="Times New Roman" w:eastAsiaTheme="minorEastAsia" w:hAnsi="Times New Roman" w:cs="Times New Roman"/>
          <w:sz w:val="24"/>
          <w:szCs w:val="24"/>
          <w:lang w:val="en-US" w:eastAsia="fr-FR"/>
        </w:rPr>
        <w:t>Mäki</w:t>
      </w:r>
      <w:proofErr w:type="spellEnd"/>
      <w:r w:rsidRPr="00B64DBF">
        <w:rPr>
          <w:rStyle w:val="Hyperlink1"/>
          <w:rFonts w:ascii="Times New Roman" w:eastAsiaTheme="minorEastAsia" w:hAnsi="Times New Roman" w:cs="Times New Roman"/>
          <w:sz w:val="24"/>
          <w:szCs w:val="24"/>
          <w:lang w:val="en-US" w:eastAsia="fr-FR"/>
        </w:rPr>
        <w:t xml:space="preserve"> J, </w:t>
      </w:r>
      <w:proofErr w:type="spellStart"/>
      <w:r w:rsidRPr="00B64DBF">
        <w:rPr>
          <w:rStyle w:val="Hyperlink1"/>
          <w:rFonts w:ascii="Times New Roman" w:eastAsiaTheme="minorEastAsia" w:hAnsi="Times New Roman" w:cs="Times New Roman"/>
          <w:sz w:val="24"/>
          <w:szCs w:val="24"/>
          <w:lang w:val="en-US" w:eastAsia="fr-FR"/>
        </w:rPr>
        <w:t>Puukka</w:t>
      </w:r>
      <w:proofErr w:type="spellEnd"/>
      <w:r w:rsidRPr="00B64DBF">
        <w:rPr>
          <w:rStyle w:val="Hyperlink1"/>
          <w:rFonts w:ascii="Times New Roman" w:eastAsiaTheme="minorEastAsia" w:hAnsi="Times New Roman" w:cs="Times New Roman"/>
          <w:sz w:val="24"/>
          <w:szCs w:val="24"/>
          <w:lang w:val="en-US" w:eastAsia="fr-FR"/>
        </w:rPr>
        <w:t xml:space="preserve"> P, </w:t>
      </w:r>
      <w:proofErr w:type="spellStart"/>
      <w:r w:rsidRPr="00B64DBF">
        <w:rPr>
          <w:rStyle w:val="Hyperlink1"/>
          <w:rFonts w:ascii="Times New Roman" w:eastAsiaTheme="minorEastAsia" w:hAnsi="Times New Roman" w:cs="Times New Roman"/>
          <w:sz w:val="24"/>
          <w:szCs w:val="24"/>
          <w:lang w:val="en-US" w:eastAsia="fr-FR"/>
        </w:rPr>
        <w:t>Karanko</w:t>
      </w:r>
      <w:proofErr w:type="spellEnd"/>
      <w:r w:rsidRPr="00B64DBF">
        <w:rPr>
          <w:rStyle w:val="Hyperlink1"/>
          <w:rFonts w:ascii="Times New Roman" w:eastAsiaTheme="minorEastAsia" w:hAnsi="Times New Roman" w:cs="Times New Roman"/>
          <w:sz w:val="24"/>
          <w:szCs w:val="24"/>
          <w:lang w:val="en-US" w:eastAsia="fr-FR"/>
        </w:rPr>
        <w:t xml:space="preserve"> H, </w:t>
      </w:r>
      <w:proofErr w:type="spellStart"/>
      <w:r w:rsidRPr="00B64DBF">
        <w:rPr>
          <w:rStyle w:val="Hyperlink1"/>
          <w:rFonts w:ascii="Times New Roman" w:eastAsiaTheme="minorEastAsia" w:hAnsi="Times New Roman" w:cs="Times New Roman"/>
          <w:sz w:val="24"/>
          <w:szCs w:val="24"/>
          <w:lang w:val="en-US" w:eastAsia="fr-FR"/>
        </w:rPr>
        <w:t>Jula</w:t>
      </w:r>
      <w:proofErr w:type="spellEnd"/>
      <w:r w:rsidRPr="00B64DBF">
        <w:rPr>
          <w:rStyle w:val="Hyperlink1"/>
          <w:rFonts w:ascii="Times New Roman" w:eastAsiaTheme="minorEastAsia" w:hAnsi="Times New Roman" w:cs="Times New Roman"/>
          <w:sz w:val="24"/>
          <w:szCs w:val="24"/>
          <w:lang w:val="en-US" w:eastAsia="fr-FR"/>
        </w:rPr>
        <w:t xml:space="preserve"> AM.</w:t>
      </w:r>
    </w:p>
    <w:p w14:paraId="57F0C21D" w14:textId="35EB8A22" w:rsidR="00F91EA1" w:rsidRPr="00090033" w:rsidRDefault="00B64DBF" w:rsidP="00B64DBF">
      <w:pPr>
        <w:pStyle w:val="Paragraphedeliste"/>
        <w:autoSpaceDE w:val="0"/>
        <w:autoSpaceDN w:val="0"/>
        <w:adjustRightInd w:val="0"/>
        <w:spacing w:after="200" w:line="276" w:lineRule="auto"/>
        <w:ind w:left="0" w:firstLine="11"/>
        <w:jc w:val="both"/>
        <w:rPr>
          <w:rFonts w:ascii="Times New Roman" w:hAnsi="Times New Roman" w:cs="Times New Roman"/>
          <w:sz w:val="24"/>
          <w:szCs w:val="24"/>
        </w:rPr>
      </w:pPr>
      <w:r w:rsidRPr="00B64DBF">
        <w:rPr>
          <w:rStyle w:val="Hyperlink1"/>
          <w:rFonts w:ascii="Times New Roman" w:eastAsiaTheme="minorEastAsia" w:hAnsi="Times New Roman" w:cs="Times New Roman"/>
          <w:sz w:val="24"/>
          <w:szCs w:val="24"/>
          <w:lang w:eastAsia="fr-FR"/>
        </w:rPr>
        <w:t>31-</w:t>
      </w:r>
      <w:r w:rsidRPr="00B64DBF">
        <w:rPr>
          <w:rStyle w:val="Hyperlink1"/>
          <w:rFonts w:ascii="Times New Roman" w:eastAsiaTheme="minorEastAsia" w:hAnsi="Times New Roman" w:cs="Times New Roman"/>
          <w:sz w:val="24"/>
          <w:szCs w:val="24"/>
          <w:lang w:eastAsia="fr-FR"/>
        </w:rPr>
        <w:tab/>
      </w:r>
      <w:proofErr w:type="spellStart"/>
      <w:r w:rsidRPr="00B64DBF">
        <w:rPr>
          <w:rStyle w:val="Hyperlink1"/>
          <w:rFonts w:ascii="Times New Roman" w:eastAsiaTheme="minorEastAsia" w:hAnsi="Times New Roman" w:cs="Times New Roman"/>
          <w:sz w:val="24"/>
          <w:szCs w:val="24"/>
          <w:lang w:eastAsia="fr-FR"/>
        </w:rPr>
        <w:t>Hypertens</w:t>
      </w:r>
      <w:proofErr w:type="spellEnd"/>
      <w:r w:rsidRPr="00B64DBF">
        <w:rPr>
          <w:rStyle w:val="Hyperlink1"/>
          <w:rFonts w:ascii="Times New Roman" w:eastAsiaTheme="minorEastAsia" w:hAnsi="Times New Roman" w:cs="Times New Roman"/>
          <w:sz w:val="24"/>
          <w:szCs w:val="24"/>
          <w:lang w:eastAsia="fr-FR"/>
        </w:rPr>
        <w:t xml:space="preserve"> </w:t>
      </w:r>
      <w:proofErr w:type="spellStart"/>
      <w:r w:rsidRPr="00B64DBF">
        <w:rPr>
          <w:rStyle w:val="Hyperlink1"/>
          <w:rFonts w:ascii="Times New Roman" w:eastAsiaTheme="minorEastAsia" w:hAnsi="Times New Roman" w:cs="Times New Roman"/>
          <w:sz w:val="24"/>
          <w:szCs w:val="24"/>
          <w:lang w:eastAsia="fr-FR"/>
        </w:rPr>
        <w:t>Res</w:t>
      </w:r>
      <w:proofErr w:type="spellEnd"/>
      <w:r w:rsidRPr="00B64DBF">
        <w:rPr>
          <w:rStyle w:val="Hyperlink1"/>
          <w:rFonts w:ascii="Times New Roman" w:eastAsiaTheme="minorEastAsia" w:hAnsi="Times New Roman" w:cs="Times New Roman"/>
          <w:sz w:val="24"/>
          <w:szCs w:val="24"/>
          <w:lang w:eastAsia="fr-FR"/>
        </w:rPr>
        <w:t xml:space="preserve">. 2013 </w:t>
      </w:r>
      <w:proofErr w:type="gramStart"/>
      <w:r w:rsidRPr="00B64DBF">
        <w:rPr>
          <w:rStyle w:val="Hyperlink1"/>
          <w:rFonts w:ascii="Times New Roman" w:eastAsiaTheme="minorEastAsia" w:hAnsi="Times New Roman" w:cs="Times New Roman"/>
          <w:sz w:val="24"/>
          <w:szCs w:val="24"/>
          <w:lang w:eastAsia="fr-FR"/>
        </w:rPr>
        <w:t>Jul;</w:t>
      </w:r>
      <w:proofErr w:type="gramEnd"/>
      <w:r w:rsidRPr="00B64DBF">
        <w:rPr>
          <w:rStyle w:val="Hyperlink1"/>
          <w:rFonts w:ascii="Times New Roman" w:eastAsiaTheme="minorEastAsia" w:hAnsi="Times New Roman" w:cs="Times New Roman"/>
          <w:sz w:val="24"/>
          <w:szCs w:val="24"/>
          <w:lang w:eastAsia="fr-FR"/>
        </w:rPr>
        <w:t xml:space="preserve">36(7):565-9. </w:t>
      </w:r>
      <w:proofErr w:type="spellStart"/>
      <w:proofErr w:type="gramStart"/>
      <w:r w:rsidRPr="00B64DBF">
        <w:rPr>
          <w:rStyle w:val="Hyperlink1"/>
          <w:rFonts w:ascii="Times New Roman" w:eastAsiaTheme="minorEastAsia" w:hAnsi="Times New Roman" w:cs="Times New Roman"/>
          <w:sz w:val="24"/>
          <w:szCs w:val="24"/>
          <w:lang w:eastAsia="fr-FR"/>
        </w:rPr>
        <w:t>doi</w:t>
      </w:r>
      <w:proofErr w:type="spellEnd"/>
      <w:r w:rsidRPr="00B64DBF">
        <w:rPr>
          <w:rStyle w:val="Hyperlink1"/>
          <w:rFonts w:ascii="Times New Roman" w:eastAsiaTheme="minorEastAsia" w:hAnsi="Times New Roman" w:cs="Times New Roman"/>
          <w:sz w:val="24"/>
          <w:szCs w:val="24"/>
          <w:lang w:eastAsia="fr-FR"/>
        </w:rPr>
        <w:t>:</w:t>
      </w:r>
      <w:proofErr w:type="gramEnd"/>
      <w:r w:rsidRPr="00B64DBF">
        <w:rPr>
          <w:rStyle w:val="Hyperlink1"/>
          <w:rFonts w:ascii="Times New Roman" w:eastAsiaTheme="minorEastAsia" w:hAnsi="Times New Roman" w:cs="Times New Roman"/>
          <w:sz w:val="24"/>
          <w:szCs w:val="24"/>
          <w:lang w:eastAsia="fr-FR"/>
        </w:rPr>
        <w:t xml:space="preserve"> 10.1038/hr.2013.39. </w:t>
      </w:r>
      <w:proofErr w:type="spellStart"/>
      <w:r w:rsidRPr="00B64DBF">
        <w:rPr>
          <w:rStyle w:val="Hyperlink1"/>
          <w:rFonts w:ascii="Times New Roman" w:eastAsiaTheme="minorEastAsia" w:hAnsi="Times New Roman" w:cs="Times New Roman"/>
          <w:sz w:val="24"/>
          <w:szCs w:val="24"/>
          <w:lang w:eastAsia="fr-FR"/>
        </w:rPr>
        <w:t>Epub</w:t>
      </w:r>
      <w:proofErr w:type="spellEnd"/>
      <w:r w:rsidRPr="00B64DBF">
        <w:rPr>
          <w:rStyle w:val="Hyperlink1"/>
          <w:rFonts w:ascii="Times New Roman" w:eastAsiaTheme="minorEastAsia" w:hAnsi="Times New Roman" w:cs="Times New Roman"/>
          <w:sz w:val="24"/>
          <w:szCs w:val="24"/>
          <w:lang w:eastAsia="fr-FR"/>
        </w:rPr>
        <w:t xml:space="preserve"> 2013 </w:t>
      </w:r>
      <w:proofErr w:type="spellStart"/>
      <w:r w:rsidRPr="00B64DBF">
        <w:rPr>
          <w:rStyle w:val="Hyperlink1"/>
          <w:rFonts w:ascii="Times New Roman" w:eastAsiaTheme="minorEastAsia" w:hAnsi="Times New Roman" w:cs="Times New Roman"/>
          <w:sz w:val="24"/>
          <w:szCs w:val="24"/>
          <w:lang w:eastAsia="fr-FR"/>
        </w:rPr>
        <w:t>Apr</w:t>
      </w:r>
      <w:proofErr w:type="spellEnd"/>
      <w:r w:rsidRPr="00B64DBF">
        <w:rPr>
          <w:rStyle w:val="Hyperlink1"/>
          <w:rFonts w:ascii="Times New Roman" w:eastAsiaTheme="minorEastAsia" w:hAnsi="Times New Roman" w:cs="Times New Roman"/>
          <w:sz w:val="24"/>
          <w:szCs w:val="24"/>
          <w:lang w:eastAsia="fr-FR"/>
        </w:rPr>
        <w:t xml:space="preserve"> 18. Profile of </w:t>
      </w:r>
      <w:proofErr w:type="spellStart"/>
      <w:r w:rsidRPr="00B64DBF">
        <w:rPr>
          <w:rStyle w:val="Hyperlink1"/>
          <w:rFonts w:ascii="Times New Roman" w:eastAsiaTheme="minorEastAsia" w:hAnsi="Times New Roman" w:cs="Times New Roman"/>
          <w:sz w:val="24"/>
          <w:szCs w:val="24"/>
          <w:lang w:eastAsia="fr-FR"/>
        </w:rPr>
        <w:t>ambulatory</w:t>
      </w:r>
      <w:proofErr w:type="spellEnd"/>
      <w:r w:rsidRPr="00B64DBF">
        <w:rPr>
          <w:rStyle w:val="Hyperlink1"/>
          <w:rFonts w:ascii="Times New Roman" w:eastAsiaTheme="minorEastAsia" w:hAnsi="Times New Roman" w:cs="Times New Roman"/>
          <w:sz w:val="24"/>
          <w:szCs w:val="24"/>
          <w:lang w:eastAsia="fr-FR"/>
        </w:rPr>
        <w:t xml:space="preserve"> </w:t>
      </w:r>
      <w:proofErr w:type="spellStart"/>
      <w:r w:rsidRPr="00B64DBF">
        <w:rPr>
          <w:rStyle w:val="Hyperlink1"/>
          <w:rFonts w:ascii="Times New Roman" w:eastAsiaTheme="minorEastAsia" w:hAnsi="Times New Roman" w:cs="Times New Roman"/>
          <w:sz w:val="24"/>
          <w:szCs w:val="24"/>
          <w:lang w:eastAsia="fr-FR"/>
        </w:rPr>
        <w:t>blood</w:t>
      </w:r>
      <w:proofErr w:type="spellEnd"/>
      <w:r w:rsidRPr="00B64DBF">
        <w:rPr>
          <w:rStyle w:val="Hyperlink1"/>
          <w:rFonts w:ascii="Times New Roman" w:eastAsiaTheme="minorEastAsia" w:hAnsi="Times New Roman" w:cs="Times New Roman"/>
          <w:sz w:val="24"/>
          <w:szCs w:val="24"/>
          <w:lang w:eastAsia="fr-FR"/>
        </w:rPr>
        <w:t xml:space="preserve"> pressure in </w:t>
      </w:r>
      <w:proofErr w:type="spellStart"/>
      <w:r w:rsidRPr="00B64DBF">
        <w:rPr>
          <w:rStyle w:val="Hyperlink1"/>
          <w:rFonts w:ascii="Times New Roman" w:eastAsiaTheme="minorEastAsia" w:hAnsi="Times New Roman" w:cs="Times New Roman"/>
          <w:sz w:val="24"/>
          <w:szCs w:val="24"/>
          <w:lang w:eastAsia="fr-FR"/>
        </w:rPr>
        <w:t>resistant</w:t>
      </w:r>
      <w:proofErr w:type="spellEnd"/>
      <w:r w:rsidRPr="00B64DBF">
        <w:rPr>
          <w:rStyle w:val="Hyperlink1"/>
          <w:rFonts w:ascii="Times New Roman" w:eastAsiaTheme="minorEastAsia" w:hAnsi="Times New Roman" w:cs="Times New Roman"/>
          <w:sz w:val="24"/>
          <w:szCs w:val="24"/>
          <w:lang w:eastAsia="fr-FR"/>
        </w:rPr>
        <w:t xml:space="preserve"> hypertension. </w:t>
      </w:r>
      <w:proofErr w:type="gramStart"/>
      <w:r w:rsidRPr="00B64DBF">
        <w:rPr>
          <w:rStyle w:val="Hyperlink1"/>
          <w:rFonts w:ascii="Times New Roman" w:eastAsiaTheme="minorEastAsia" w:hAnsi="Times New Roman" w:cs="Times New Roman"/>
          <w:sz w:val="24"/>
          <w:szCs w:val="24"/>
          <w:lang w:eastAsia="fr-FR"/>
        </w:rPr>
        <w:t>de</w:t>
      </w:r>
      <w:proofErr w:type="gramEnd"/>
      <w:r w:rsidRPr="00B64DBF">
        <w:rPr>
          <w:rStyle w:val="Hyperlink1"/>
          <w:rFonts w:ascii="Times New Roman" w:eastAsiaTheme="minorEastAsia" w:hAnsi="Times New Roman" w:cs="Times New Roman"/>
          <w:sz w:val="24"/>
          <w:szCs w:val="24"/>
          <w:lang w:eastAsia="fr-FR"/>
        </w:rPr>
        <w:t xml:space="preserve"> la Sierra A(1).</w:t>
      </w:r>
    </w:p>
    <w:p w14:paraId="0457F376" w14:textId="7400A4E0" w:rsidR="00F91EA1" w:rsidRPr="00097639" w:rsidRDefault="005D52C9" w:rsidP="00027CF9">
      <w:pPr>
        <w:jc w:val="center"/>
        <w:rPr>
          <w:rFonts w:ascii="Times New Roman" w:hAnsi="Times New Roman" w:cs="Times New Roman"/>
          <w:b/>
          <w:caps/>
          <w:sz w:val="28"/>
          <w:szCs w:val="28"/>
        </w:rPr>
      </w:pPr>
      <w:r w:rsidRPr="00090033">
        <w:rPr>
          <w:rFonts w:ascii="Times New Roman" w:hAnsi="Times New Roman" w:cs="Times New Roman"/>
        </w:rPr>
        <w:br w:type="page"/>
      </w:r>
      <w:r w:rsidR="00F91EA1" w:rsidRPr="00097639">
        <w:rPr>
          <w:rFonts w:ascii="Times New Roman" w:hAnsi="Times New Roman" w:cs="Times New Roman"/>
          <w:b/>
          <w:caps/>
          <w:sz w:val="28"/>
          <w:szCs w:val="28"/>
        </w:rPr>
        <w:t>Places respectives de la mesure cliniqu</w:t>
      </w:r>
      <w:r w:rsidR="00027CF9" w:rsidRPr="00097639">
        <w:rPr>
          <w:rFonts w:ascii="Times New Roman" w:hAnsi="Times New Roman" w:cs="Times New Roman"/>
          <w:b/>
          <w:caps/>
          <w:sz w:val="28"/>
          <w:szCs w:val="28"/>
        </w:rPr>
        <w:t xml:space="preserve">e, de la mesure </w:t>
      </w:r>
      <w:proofErr w:type="gramStart"/>
      <w:r w:rsidR="00027CF9" w:rsidRPr="00097639">
        <w:rPr>
          <w:rFonts w:ascii="Times New Roman" w:hAnsi="Times New Roman" w:cs="Times New Roman"/>
          <w:b/>
          <w:caps/>
          <w:sz w:val="28"/>
          <w:szCs w:val="28"/>
        </w:rPr>
        <w:t>automatique</w:t>
      </w:r>
      <w:r w:rsidR="00F91EA1" w:rsidRPr="00097639">
        <w:rPr>
          <w:rFonts w:ascii="Times New Roman" w:hAnsi="Times New Roman" w:cs="Times New Roman"/>
          <w:b/>
          <w:caps/>
          <w:sz w:val="28"/>
          <w:szCs w:val="28"/>
        </w:rPr>
        <w:t>,</w:t>
      </w:r>
      <w:r w:rsidR="00027CF9" w:rsidRPr="00097639">
        <w:rPr>
          <w:rFonts w:ascii="Times New Roman" w:hAnsi="Times New Roman" w:cs="Times New Roman"/>
          <w:b/>
          <w:caps/>
          <w:sz w:val="28"/>
          <w:szCs w:val="28"/>
        </w:rPr>
        <w:t xml:space="preserve">  de</w:t>
      </w:r>
      <w:proofErr w:type="gramEnd"/>
      <w:r w:rsidR="00027CF9" w:rsidRPr="00097639">
        <w:rPr>
          <w:rFonts w:ascii="Times New Roman" w:hAnsi="Times New Roman" w:cs="Times New Roman"/>
          <w:b/>
          <w:caps/>
          <w:sz w:val="28"/>
          <w:szCs w:val="28"/>
        </w:rPr>
        <w:t xml:space="preserve"> l’automesure et de la MAPA</w:t>
      </w:r>
    </w:p>
    <w:p w14:paraId="3D2399FC" w14:textId="77777777" w:rsidR="00F91EA1" w:rsidRPr="00090033" w:rsidRDefault="00F91EA1" w:rsidP="00F91EA1">
      <w:pPr>
        <w:jc w:val="both"/>
        <w:rPr>
          <w:rFonts w:ascii="Times New Roman" w:hAnsi="Times New Roman" w:cs="Times New Roman"/>
        </w:rPr>
      </w:pPr>
    </w:p>
    <w:p w14:paraId="19D72128" w14:textId="77777777" w:rsidR="00F91EA1" w:rsidRPr="00090033" w:rsidRDefault="00F91EA1" w:rsidP="00027CF9">
      <w:pPr>
        <w:jc w:val="both"/>
        <w:rPr>
          <w:rStyle w:val="Accentuation"/>
          <w:rFonts w:ascii="Times New Roman" w:hAnsi="Times New Roman" w:cs="Times New Roman"/>
          <w:bCs/>
          <w:i w:val="0"/>
          <w:iCs w:val="0"/>
          <w:color w:val="000000" w:themeColor="text1"/>
          <w:shd w:val="clear" w:color="auto" w:fill="FFFFFF"/>
        </w:rPr>
      </w:pPr>
      <w:r w:rsidRPr="00090033">
        <w:rPr>
          <w:rFonts w:ascii="Times New Roman" w:hAnsi="Times New Roman" w:cs="Times New Roman"/>
        </w:rPr>
        <w:t xml:space="preserve">- La </w:t>
      </w:r>
      <w:r w:rsidRPr="00090033">
        <w:rPr>
          <w:rFonts w:ascii="Times New Roman" w:hAnsi="Times New Roman" w:cs="Times New Roman"/>
          <w:b/>
        </w:rPr>
        <w:t xml:space="preserve">mesure clinique </w:t>
      </w:r>
      <w:r w:rsidRPr="00090033">
        <w:rPr>
          <w:rStyle w:val="Accentuation"/>
          <w:rFonts w:ascii="Times New Roman" w:hAnsi="Times New Roman" w:cs="Times New Roman"/>
          <w:b/>
          <w:bCs/>
          <w:color w:val="000000" w:themeColor="text1"/>
          <w:shd w:val="clear" w:color="auto" w:fill="FFFFFF"/>
        </w:rPr>
        <w:t>oscillométrique</w:t>
      </w:r>
      <w:r w:rsidRPr="00090033">
        <w:rPr>
          <w:rStyle w:val="Accentuation"/>
          <w:rFonts w:ascii="Times New Roman" w:hAnsi="Times New Roman" w:cs="Times New Roman"/>
          <w:bCs/>
          <w:color w:val="000000" w:themeColor="text1"/>
          <w:shd w:val="clear" w:color="auto" w:fill="FFFFFF"/>
        </w:rPr>
        <w:t xml:space="preserve"> réalisée par le médecin en consultation est une méthode de </w:t>
      </w:r>
      <w:r w:rsidRPr="00090033">
        <w:rPr>
          <w:rStyle w:val="Accentuation"/>
          <w:rFonts w:ascii="Times New Roman" w:hAnsi="Times New Roman" w:cs="Times New Roman"/>
          <w:b/>
          <w:bCs/>
          <w:color w:val="000000" w:themeColor="text1"/>
          <w:shd w:val="clear" w:color="auto" w:fill="FFFFFF"/>
        </w:rPr>
        <w:t>dépistage</w:t>
      </w:r>
      <w:r w:rsidRPr="00090033">
        <w:rPr>
          <w:rStyle w:val="Accentuation"/>
          <w:rFonts w:ascii="Times New Roman" w:hAnsi="Times New Roman" w:cs="Times New Roman"/>
          <w:bCs/>
          <w:color w:val="000000" w:themeColor="text1"/>
          <w:shd w:val="clear" w:color="auto" w:fill="FFFFFF"/>
        </w:rPr>
        <w:t xml:space="preserve"> de chiffres tensionnels élevés </w:t>
      </w:r>
    </w:p>
    <w:p w14:paraId="6D1FAF61" w14:textId="77777777" w:rsidR="00F91EA1" w:rsidRPr="00090033" w:rsidRDefault="00F91EA1" w:rsidP="00027CF9">
      <w:pPr>
        <w:jc w:val="both"/>
        <w:rPr>
          <w:rStyle w:val="Accentuation"/>
          <w:rFonts w:ascii="Times New Roman" w:hAnsi="Times New Roman" w:cs="Times New Roman"/>
          <w:bCs/>
          <w:i w:val="0"/>
          <w:iCs w:val="0"/>
          <w:color w:val="000000" w:themeColor="text1"/>
          <w:shd w:val="clear" w:color="auto" w:fill="FFFFFF"/>
        </w:rPr>
      </w:pPr>
      <w:r w:rsidRPr="00090033">
        <w:rPr>
          <w:rStyle w:val="Accentuation"/>
          <w:rFonts w:ascii="Times New Roman" w:hAnsi="Times New Roman" w:cs="Times New Roman"/>
          <w:bCs/>
          <w:color w:val="000000" w:themeColor="text1"/>
          <w:shd w:val="clear" w:color="auto" w:fill="FFFFFF"/>
        </w:rPr>
        <w:t xml:space="preserve">- Le diagnostic d’hypertension artérielle permanente doit être effectué à l’aide </w:t>
      </w:r>
      <w:r w:rsidRPr="00090033">
        <w:rPr>
          <w:rStyle w:val="Accentuation"/>
          <w:rFonts w:ascii="Times New Roman" w:hAnsi="Times New Roman" w:cs="Times New Roman"/>
          <w:b/>
          <w:bCs/>
          <w:color w:val="000000" w:themeColor="text1"/>
          <w:shd w:val="clear" w:color="auto" w:fill="FFFFFF"/>
        </w:rPr>
        <w:t>d’une mesure automatique en dehors du cabinet médical</w:t>
      </w:r>
      <w:r w:rsidRPr="00090033">
        <w:rPr>
          <w:rStyle w:val="Accentuation"/>
          <w:rFonts w:ascii="Times New Roman" w:hAnsi="Times New Roman" w:cs="Times New Roman"/>
          <w:bCs/>
          <w:color w:val="000000" w:themeColor="text1"/>
          <w:shd w:val="clear" w:color="auto" w:fill="FFFFFF"/>
        </w:rPr>
        <w:t> (1, 2, 3,4</w:t>
      </w:r>
      <w:proofErr w:type="gramStart"/>
      <w:r w:rsidRPr="00090033">
        <w:rPr>
          <w:rStyle w:val="Accentuation"/>
          <w:rFonts w:ascii="Times New Roman" w:hAnsi="Times New Roman" w:cs="Times New Roman"/>
          <w:bCs/>
          <w:color w:val="000000" w:themeColor="text1"/>
          <w:shd w:val="clear" w:color="auto" w:fill="FFFFFF"/>
        </w:rPr>
        <w:t>):</w:t>
      </w:r>
      <w:proofErr w:type="gramEnd"/>
      <w:r w:rsidRPr="00090033">
        <w:rPr>
          <w:rStyle w:val="Accentuation"/>
          <w:rFonts w:ascii="Times New Roman" w:hAnsi="Times New Roman" w:cs="Times New Roman"/>
          <w:bCs/>
          <w:color w:val="000000" w:themeColor="text1"/>
          <w:shd w:val="clear" w:color="auto" w:fill="FFFFFF"/>
        </w:rPr>
        <w:t xml:space="preserve"> </w:t>
      </w:r>
    </w:p>
    <w:p w14:paraId="739810C0"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  La pratique d’une </w:t>
      </w:r>
      <w:r w:rsidRPr="00090033">
        <w:rPr>
          <w:rFonts w:ascii="Times New Roman" w:hAnsi="Times New Roman" w:cs="Times New Roman"/>
          <w:b/>
          <w:sz w:val="24"/>
          <w:szCs w:val="24"/>
        </w:rPr>
        <w:t>automesure tensionnelle</w:t>
      </w:r>
      <w:r w:rsidRPr="00090033">
        <w:rPr>
          <w:rFonts w:ascii="Times New Roman" w:hAnsi="Times New Roman" w:cs="Times New Roman"/>
          <w:sz w:val="24"/>
          <w:szCs w:val="24"/>
        </w:rPr>
        <w:t xml:space="preserve"> au domicile du patient volontaire à l’aide d’un appareil validé et d’une méthodologie précisée par le professionnel de santé doit être privilégiée. Elle est simple à réaliser </w:t>
      </w:r>
      <w:proofErr w:type="gramStart"/>
      <w:r w:rsidRPr="00090033">
        <w:rPr>
          <w:rFonts w:ascii="Times New Roman" w:hAnsi="Times New Roman" w:cs="Times New Roman"/>
          <w:sz w:val="24"/>
          <w:szCs w:val="24"/>
        </w:rPr>
        <w:t>et  peut</w:t>
      </w:r>
      <w:proofErr w:type="gramEnd"/>
      <w:r w:rsidRPr="00090033">
        <w:rPr>
          <w:rFonts w:ascii="Times New Roman" w:hAnsi="Times New Roman" w:cs="Times New Roman"/>
          <w:sz w:val="24"/>
          <w:szCs w:val="24"/>
        </w:rPr>
        <w:t xml:space="preserve"> être facilement répétée dans le suivi de l’hypertendu.</w:t>
      </w:r>
    </w:p>
    <w:p w14:paraId="2BC780F9"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Elle permet (associée à d’autres supports) une meilleure observance du patient à sa prise en charge. </w:t>
      </w:r>
    </w:p>
    <w:p w14:paraId="1FABA79A" w14:textId="77777777" w:rsidR="00F91EA1" w:rsidRPr="00090033" w:rsidRDefault="00F91EA1" w:rsidP="00027CF9">
      <w:pPr>
        <w:pStyle w:val="Sansinterligne"/>
        <w:jc w:val="both"/>
        <w:rPr>
          <w:rFonts w:ascii="Times New Roman" w:hAnsi="Times New Roman" w:cs="Times New Roman"/>
          <w:sz w:val="24"/>
          <w:szCs w:val="24"/>
        </w:rPr>
      </w:pPr>
    </w:p>
    <w:p w14:paraId="17497BF1"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 </w:t>
      </w:r>
      <w:r w:rsidRPr="00090033">
        <w:rPr>
          <w:rFonts w:ascii="Times New Roman" w:hAnsi="Times New Roman" w:cs="Times New Roman"/>
          <w:b/>
          <w:sz w:val="24"/>
          <w:szCs w:val="24"/>
        </w:rPr>
        <w:t>La MAPA</w:t>
      </w:r>
      <w:r w:rsidRPr="00090033">
        <w:rPr>
          <w:rFonts w:ascii="Times New Roman" w:hAnsi="Times New Roman" w:cs="Times New Roman"/>
          <w:sz w:val="24"/>
          <w:szCs w:val="24"/>
        </w:rPr>
        <w:t xml:space="preserve"> est utile pour poser le diagnostic d’hypertension artérielle (1, 2,3</w:t>
      </w:r>
      <w:proofErr w:type="gramStart"/>
      <w:r w:rsidRPr="00090033">
        <w:rPr>
          <w:rFonts w:ascii="Times New Roman" w:hAnsi="Times New Roman" w:cs="Times New Roman"/>
          <w:sz w:val="24"/>
          <w:szCs w:val="24"/>
        </w:rPr>
        <w:t>):</w:t>
      </w:r>
      <w:proofErr w:type="gramEnd"/>
    </w:p>
    <w:p w14:paraId="79247A7B" w14:textId="77777777" w:rsidR="00F91EA1" w:rsidRPr="00090033" w:rsidRDefault="00F91EA1" w:rsidP="00027CF9">
      <w:pPr>
        <w:pStyle w:val="Sansinterligne"/>
        <w:numPr>
          <w:ilvl w:val="1"/>
          <w:numId w:val="8"/>
        </w:numPr>
        <w:jc w:val="both"/>
        <w:rPr>
          <w:rFonts w:ascii="Times New Roman" w:hAnsi="Times New Roman" w:cs="Times New Roman"/>
          <w:sz w:val="24"/>
          <w:szCs w:val="24"/>
        </w:rPr>
      </w:pPr>
      <w:proofErr w:type="gramStart"/>
      <w:r w:rsidRPr="00090033">
        <w:rPr>
          <w:rFonts w:ascii="Times New Roman" w:hAnsi="Times New Roman" w:cs="Times New Roman"/>
          <w:sz w:val="24"/>
          <w:szCs w:val="24"/>
        </w:rPr>
        <w:t>en</w:t>
      </w:r>
      <w:proofErr w:type="gramEnd"/>
      <w:r w:rsidRPr="00090033">
        <w:rPr>
          <w:rFonts w:ascii="Times New Roman" w:hAnsi="Times New Roman" w:cs="Times New Roman"/>
          <w:sz w:val="24"/>
          <w:szCs w:val="24"/>
        </w:rPr>
        <w:t xml:space="preserve"> l’absence d’automesure tensionnelle. </w:t>
      </w:r>
    </w:p>
    <w:p w14:paraId="077BA7CA" w14:textId="77777777" w:rsidR="00F91EA1" w:rsidRPr="00090033" w:rsidRDefault="00F91EA1" w:rsidP="00027CF9">
      <w:pPr>
        <w:pStyle w:val="Sansinterligne"/>
        <w:numPr>
          <w:ilvl w:val="1"/>
          <w:numId w:val="8"/>
        </w:numPr>
        <w:jc w:val="both"/>
        <w:rPr>
          <w:rFonts w:ascii="Times New Roman" w:hAnsi="Times New Roman" w:cs="Times New Roman"/>
          <w:sz w:val="24"/>
          <w:szCs w:val="24"/>
        </w:rPr>
      </w:pPr>
      <w:proofErr w:type="gramStart"/>
      <w:r w:rsidRPr="00090033">
        <w:rPr>
          <w:rFonts w:ascii="Times New Roman" w:hAnsi="Times New Roman" w:cs="Times New Roman"/>
          <w:sz w:val="24"/>
          <w:szCs w:val="24"/>
        </w:rPr>
        <w:t>en</w:t>
      </w:r>
      <w:proofErr w:type="gramEnd"/>
      <w:r w:rsidRPr="00090033">
        <w:rPr>
          <w:rFonts w:ascii="Times New Roman" w:hAnsi="Times New Roman" w:cs="Times New Roman"/>
          <w:sz w:val="24"/>
          <w:szCs w:val="24"/>
        </w:rPr>
        <w:t xml:space="preserve"> cas  de grande variabilité </w:t>
      </w:r>
    </w:p>
    <w:p w14:paraId="2DE0A176" w14:textId="77777777" w:rsidR="00F91EA1" w:rsidRPr="00090033" w:rsidRDefault="00F91EA1" w:rsidP="00027CF9">
      <w:pPr>
        <w:pStyle w:val="Sansinterligne"/>
        <w:numPr>
          <w:ilvl w:val="1"/>
          <w:numId w:val="8"/>
        </w:numPr>
        <w:jc w:val="both"/>
        <w:rPr>
          <w:rFonts w:ascii="Times New Roman" w:hAnsi="Times New Roman" w:cs="Times New Roman"/>
          <w:sz w:val="24"/>
          <w:szCs w:val="24"/>
        </w:rPr>
      </w:pPr>
      <w:r w:rsidRPr="00090033">
        <w:rPr>
          <w:rFonts w:ascii="Times New Roman" w:hAnsi="Times New Roman" w:cs="Times New Roman"/>
          <w:sz w:val="24"/>
          <w:szCs w:val="24"/>
        </w:rPr>
        <w:t xml:space="preserve"> </w:t>
      </w:r>
      <w:proofErr w:type="gramStart"/>
      <w:r w:rsidRPr="00090033">
        <w:rPr>
          <w:rFonts w:ascii="Times New Roman" w:hAnsi="Times New Roman" w:cs="Times New Roman"/>
          <w:sz w:val="24"/>
          <w:szCs w:val="24"/>
        </w:rPr>
        <w:t>en</w:t>
      </w:r>
      <w:proofErr w:type="gramEnd"/>
      <w:r w:rsidRPr="00090033">
        <w:rPr>
          <w:rFonts w:ascii="Times New Roman" w:hAnsi="Times New Roman" w:cs="Times New Roman"/>
          <w:sz w:val="24"/>
          <w:szCs w:val="24"/>
        </w:rPr>
        <w:t xml:space="preserve"> cas d’hypertension  non contrôlée en automesure par au moins une trithérapie adéquate.</w:t>
      </w:r>
    </w:p>
    <w:p w14:paraId="1D9F04BC"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 Elle est plus complexe à mettre en </w:t>
      </w:r>
      <w:proofErr w:type="spellStart"/>
      <w:r w:rsidRPr="00090033">
        <w:rPr>
          <w:rFonts w:ascii="Times New Roman" w:hAnsi="Times New Roman" w:cs="Times New Roman"/>
          <w:sz w:val="24"/>
          <w:szCs w:val="24"/>
        </w:rPr>
        <w:t>oeuvre</w:t>
      </w:r>
      <w:proofErr w:type="spellEnd"/>
      <w:r w:rsidRPr="00090033">
        <w:rPr>
          <w:rFonts w:ascii="Times New Roman" w:hAnsi="Times New Roman" w:cs="Times New Roman"/>
          <w:sz w:val="24"/>
          <w:szCs w:val="24"/>
        </w:rPr>
        <w:t xml:space="preserve">, et peut être moins facilement répétée </w:t>
      </w:r>
      <w:proofErr w:type="gramStart"/>
      <w:r w:rsidRPr="00090033">
        <w:rPr>
          <w:rFonts w:ascii="Times New Roman" w:hAnsi="Times New Roman" w:cs="Times New Roman"/>
          <w:sz w:val="24"/>
          <w:szCs w:val="24"/>
        </w:rPr>
        <w:t>qu’une  automesure</w:t>
      </w:r>
      <w:proofErr w:type="gramEnd"/>
      <w:r w:rsidRPr="00090033">
        <w:rPr>
          <w:rFonts w:ascii="Times New Roman" w:hAnsi="Times New Roman" w:cs="Times New Roman"/>
          <w:sz w:val="24"/>
          <w:szCs w:val="24"/>
        </w:rPr>
        <w:t xml:space="preserve"> tensionnelle. Elle permet d’évaluer l’efficacité des médicaments dans la vie active sur le nycthémère.</w:t>
      </w:r>
    </w:p>
    <w:p w14:paraId="7885641B"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Elle a le mérite d’enregistrer la pression artérielle nocturne dont la valeur pronostique est importante (5). </w:t>
      </w:r>
    </w:p>
    <w:p w14:paraId="305E4869"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Elle permet également le dépistage d’une éventuelle hypertension artérielle masquée par enregistrement diurne au travail (notamment chez le sujet diabétique). </w:t>
      </w:r>
    </w:p>
    <w:p w14:paraId="2C0CAD80" w14:textId="77777777" w:rsidR="00F91EA1" w:rsidRPr="00090033" w:rsidRDefault="00F91EA1" w:rsidP="00027CF9">
      <w:pPr>
        <w:pStyle w:val="Sansinterligne"/>
        <w:jc w:val="both"/>
        <w:rPr>
          <w:rFonts w:ascii="Times New Roman" w:hAnsi="Times New Roman" w:cs="Times New Roman"/>
          <w:sz w:val="24"/>
          <w:szCs w:val="24"/>
        </w:rPr>
      </w:pPr>
    </w:p>
    <w:p w14:paraId="7D68DAAB"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 En présence de chiffres tensionnels de consultation élevés, et dans l’impossibilité d’effectuer des mesures précises hors du milieu médical, </w:t>
      </w:r>
      <w:r w:rsidRPr="00090033">
        <w:rPr>
          <w:rFonts w:ascii="Times New Roman" w:hAnsi="Times New Roman" w:cs="Times New Roman"/>
          <w:b/>
          <w:sz w:val="24"/>
          <w:szCs w:val="24"/>
        </w:rPr>
        <w:t>une série de mesures automatiques (en l’absence du soignant) est utile au cabinet médical</w:t>
      </w:r>
      <w:r w:rsidRPr="00090033">
        <w:rPr>
          <w:rFonts w:ascii="Times New Roman" w:hAnsi="Times New Roman" w:cs="Times New Roman"/>
          <w:sz w:val="24"/>
          <w:szCs w:val="24"/>
        </w:rPr>
        <w:t xml:space="preserve"> (</w:t>
      </w:r>
      <w:r w:rsidRPr="00090033">
        <w:rPr>
          <w:rFonts w:ascii="Times New Roman" w:hAnsi="Times New Roman" w:cs="Times New Roman"/>
          <w:b/>
          <w:sz w:val="24"/>
          <w:szCs w:val="24"/>
        </w:rPr>
        <w:t>MAC</w:t>
      </w:r>
      <w:r w:rsidRPr="00090033">
        <w:rPr>
          <w:rFonts w:ascii="Times New Roman" w:hAnsi="Times New Roman" w:cs="Times New Roman"/>
          <w:sz w:val="24"/>
          <w:szCs w:val="24"/>
        </w:rPr>
        <w:t xml:space="preserve">) (6). Elle nécessite un local adapté afin de permettre un repos de plusieurs minutes des patients dans un endroit calme.  </w:t>
      </w:r>
    </w:p>
    <w:p w14:paraId="3A99C3CA" w14:textId="77777777" w:rsidR="00F91EA1" w:rsidRPr="00090033" w:rsidRDefault="00F91EA1" w:rsidP="00027CF9">
      <w:pPr>
        <w:pStyle w:val="Sansinterligne"/>
        <w:jc w:val="both"/>
        <w:rPr>
          <w:rFonts w:ascii="Times New Roman" w:hAnsi="Times New Roman" w:cs="Times New Roman"/>
          <w:sz w:val="24"/>
          <w:szCs w:val="24"/>
        </w:rPr>
      </w:pPr>
      <w:r w:rsidRPr="00090033">
        <w:rPr>
          <w:rFonts w:ascii="Times New Roman" w:hAnsi="Times New Roman" w:cs="Times New Roman"/>
          <w:sz w:val="24"/>
          <w:szCs w:val="24"/>
        </w:rPr>
        <w:t xml:space="preserve">Ses résultats sont très proches de la mesure ambulatoire de jour (7). </w:t>
      </w:r>
    </w:p>
    <w:p w14:paraId="37F8E4FD" w14:textId="77777777" w:rsidR="00F91EA1" w:rsidRPr="00090033" w:rsidRDefault="00F91EA1" w:rsidP="00027CF9">
      <w:pPr>
        <w:pStyle w:val="Sansinterligne"/>
        <w:jc w:val="both"/>
        <w:rPr>
          <w:rFonts w:ascii="Times New Roman" w:hAnsi="Times New Roman" w:cs="Times New Roman"/>
          <w:sz w:val="24"/>
          <w:szCs w:val="24"/>
        </w:rPr>
      </w:pPr>
    </w:p>
    <w:p w14:paraId="6275981F" w14:textId="452C22FF" w:rsidR="00F91EA1" w:rsidRPr="00090033" w:rsidRDefault="00F633F0" w:rsidP="00027CF9">
      <w:pPr>
        <w:pStyle w:val="Sansinterligne"/>
        <w:jc w:val="both"/>
        <w:rPr>
          <w:rFonts w:ascii="Times New Roman" w:hAnsi="Times New Roman" w:cs="Times New Roman"/>
          <w:sz w:val="24"/>
          <w:szCs w:val="24"/>
        </w:rPr>
      </w:pPr>
      <w:r w:rsidRPr="00F633F0">
        <w:rPr>
          <w:rFonts w:ascii="Times New Roman" w:hAnsi="Times New Roman" w:cs="Times New Roman"/>
          <w:b/>
          <w:sz w:val="24"/>
          <w:szCs w:val="24"/>
        </w:rPr>
        <w:t>Références </w:t>
      </w:r>
      <w:r>
        <w:rPr>
          <w:rFonts w:ascii="Times New Roman" w:hAnsi="Times New Roman" w:cs="Times New Roman"/>
          <w:sz w:val="24"/>
          <w:szCs w:val="24"/>
        </w:rPr>
        <w:t>:</w:t>
      </w:r>
    </w:p>
    <w:p w14:paraId="44C4C35D" w14:textId="68A69D63" w:rsidR="00F91EA1" w:rsidRPr="00F633F0" w:rsidRDefault="00F91EA1" w:rsidP="00027CF9">
      <w:pPr>
        <w:pStyle w:val="Sansinterligne"/>
        <w:numPr>
          <w:ilvl w:val="0"/>
          <w:numId w:val="15"/>
        </w:numPr>
        <w:ind w:left="284" w:hanging="284"/>
        <w:jc w:val="both"/>
        <w:rPr>
          <w:rFonts w:ascii="Times New Roman" w:hAnsi="Times New Roman" w:cs="Times New Roman"/>
          <w:sz w:val="24"/>
          <w:szCs w:val="24"/>
        </w:rPr>
      </w:pPr>
      <w:r w:rsidRPr="00090033">
        <w:rPr>
          <w:rFonts w:ascii="Times New Roman" w:hAnsi="Times New Roman" w:cs="Times New Roman"/>
          <w:sz w:val="24"/>
          <w:szCs w:val="24"/>
        </w:rPr>
        <w:t xml:space="preserve">Haute Autorité de Santé : prise en charge de l’HTA essentielle </w:t>
      </w:r>
      <w:r w:rsidR="00027CF9" w:rsidRPr="00F633F0">
        <w:rPr>
          <w:rFonts w:ascii="Times New Roman" w:hAnsi="Times New Roman" w:cs="Times New Roman"/>
          <w:sz w:val="24"/>
          <w:szCs w:val="24"/>
        </w:rPr>
        <w:t>Septembre 2016</w:t>
      </w:r>
    </w:p>
    <w:p w14:paraId="2E29C04A" w14:textId="70DB063F" w:rsidR="00F91EA1" w:rsidRPr="00090033"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rPr>
        <w:t>2</w:t>
      </w:r>
      <w:proofErr w:type="gramStart"/>
      <w:r w:rsidRPr="00090033">
        <w:rPr>
          <w:rFonts w:ascii="Times New Roman" w:hAnsi="Times New Roman" w:cs="Times New Roman"/>
          <w:sz w:val="24"/>
          <w:szCs w:val="24"/>
        </w:rPr>
        <w:t>-  Blacher</w:t>
      </w:r>
      <w:proofErr w:type="gramEnd"/>
      <w:r w:rsidRPr="00090033">
        <w:rPr>
          <w:rFonts w:ascii="Times New Roman" w:hAnsi="Times New Roman" w:cs="Times New Roman"/>
          <w:sz w:val="24"/>
          <w:szCs w:val="24"/>
        </w:rPr>
        <w:t xml:space="preserve"> J, Halimi J-M, </w:t>
      </w:r>
      <w:proofErr w:type="spellStart"/>
      <w:r w:rsidRPr="00090033">
        <w:rPr>
          <w:rFonts w:ascii="Times New Roman" w:hAnsi="Times New Roman" w:cs="Times New Roman"/>
          <w:sz w:val="24"/>
          <w:szCs w:val="24"/>
        </w:rPr>
        <w:t>Hanon</w:t>
      </w:r>
      <w:proofErr w:type="spellEnd"/>
      <w:r w:rsidRPr="00090033">
        <w:rPr>
          <w:rFonts w:ascii="Times New Roman" w:hAnsi="Times New Roman" w:cs="Times New Roman"/>
          <w:sz w:val="24"/>
          <w:szCs w:val="24"/>
        </w:rPr>
        <w:t xml:space="preserve"> O, Mourad J-J, Pathak A, </w:t>
      </w:r>
      <w:proofErr w:type="spellStart"/>
      <w:r w:rsidRPr="00090033">
        <w:rPr>
          <w:rFonts w:ascii="Times New Roman" w:hAnsi="Times New Roman" w:cs="Times New Roman"/>
          <w:sz w:val="24"/>
          <w:szCs w:val="24"/>
        </w:rPr>
        <w:t>Schnebert</w:t>
      </w:r>
      <w:proofErr w:type="spellEnd"/>
      <w:r w:rsidRPr="00090033">
        <w:rPr>
          <w:rFonts w:ascii="Times New Roman" w:hAnsi="Times New Roman" w:cs="Times New Roman"/>
          <w:sz w:val="24"/>
          <w:szCs w:val="24"/>
        </w:rPr>
        <w:t xml:space="preserve"> B, et al. Prise en charge de l’hypertension artérielle de l’adulte. Recommandations 2013 de la Société française d’hypertension artérielle. La Presse Médicale. </w:t>
      </w:r>
      <w:r w:rsidR="00027CF9">
        <w:rPr>
          <w:rFonts w:ascii="Times New Roman" w:hAnsi="Times New Roman" w:cs="Times New Roman"/>
          <w:sz w:val="24"/>
          <w:szCs w:val="24"/>
          <w:lang w:val="en-US"/>
        </w:rPr>
        <w:t>2013;42(5):819–825.</w:t>
      </w:r>
    </w:p>
    <w:p w14:paraId="12C29AC5" w14:textId="77777777" w:rsidR="00F91EA1" w:rsidRPr="00090033"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3- ESC/ESH Guidelines for </w:t>
      </w:r>
      <w:proofErr w:type="gramStart"/>
      <w:r w:rsidRPr="00090033">
        <w:rPr>
          <w:rFonts w:ascii="Times New Roman" w:hAnsi="Times New Roman" w:cs="Times New Roman"/>
          <w:sz w:val="24"/>
          <w:szCs w:val="24"/>
          <w:lang w:val="en-US"/>
        </w:rPr>
        <w:t>management  of</w:t>
      </w:r>
      <w:proofErr w:type="gramEnd"/>
      <w:r w:rsidRPr="00090033">
        <w:rPr>
          <w:rFonts w:ascii="Times New Roman" w:hAnsi="Times New Roman" w:cs="Times New Roman"/>
          <w:sz w:val="24"/>
          <w:szCs w:val="24"/>
          <w:lang w:val="en-US"/>
        </w:rPr>
        <w:t xml:space="preserve">  arterial Hypertension</w:t>
      </w:r>
    </w:p>
    <w:p w14:paraId="0D99B12B" w14:textId="7C6077AF" w:rsidR="00F91EA1" w:rsidRPr="00090033" w:rsidRDefault="00F91EA1" w:rsidP="00027CF9">
      <w:pPr>
        <w:pStyle w:val="Sansinterligne"/>
        <w:jc w:val="both"/>
        <w:rPr>
          <w:rFonts w:ascii="Times New Roman" w:hAnsi="Times New Roman" w:cs="Times New Roman"/>
          <w:sz w:val="24"/>
          <w:szCs w:val="24"/>
          <w:lang w:val="en-US"/>
        </w:rPr>
      </w:pPr>
      <w:proofErr w:type="gramStart"/>
      <w:r w:rsidRPr="00090033">
        <w:rPr>
          <w:rFonts w:ascii="Times New Roman" w:hAnsi="Times New Roman" w:cs="Times New Roman"/>
          <w:sz w:val="24"/>
          <w:szCs w:val="24"/>
          <w:lang w:val="en-US"/>
        </w:rPr>
        <w:t>European  Heart</w:t>
      </w:r>
      <w:proofErr w:type="gramEnd"/>
      <w:r w:rsidRPr="00090033">
        <w:rPr>
          <w:rFonts w:ascii="Times New Roman" w:hAnsi="Times New Roman" w:cs="Times New Roman"/>
          <w:sz w:val="24"/>
          <w:szCs w:val="24"/>
          <w:lang w:val="en-US"/>
        </w:rPr>
        <w:t xml:space="preserve"> </w:t>
      </w:r>
      <w:r w:rsidR="00027CF9">
        <w:rPr>
          <w:rFonts w:ascii="Times New Roman" w:hAnsi="Times New Roman" w:cs="Times New Roman"/>
          <w:sz w:val="24"/>
          <w:szCs w:val="24"/>
          <w:lang w:val="en-US"/>
        </w:rPr>
        <w:t>Journal  2018 , 39, 3021-3104</w:t>
      </w:r>
    </w:p>
    <w:p w14:paraId="7BEA859D" w14:textId="4F64A249" w:rsidR="00F91EA1" w:rsidRPr="00090033"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rPr>
        <w:t xml:space="preserve">4- </w:t>
      </w:r>
      <w:proofErr w:type="spellStart"/>
      <w:r w:rsidRPr="00090033">
        <w:rPr>
          <w:rFonts w:ascii="Times New Roman" w:hAnsi="Times New Roman" w:cs="Times New Roman"/>
          <w:sz w:val="24"/>
          <w:szCs w:val="24"/>
        </w:rPr>
        <w:t>McManus</w:t>
      </w:r>
      <w:proofErr w:type="spellEnd"/>
      <w:r w:rsidRPr="00090033">
        <w:rPr>
          <w:rFonts w:ascii="Times New Roman" w:hAnsi="Times New Roman" w:cs="Times New Roman"/>
          <w:sz w:val="24"/>
          <w:szCs w:val="24"/>
        </w:rPr>
        <w:t xml:space="preserve"> RJ, </w:t>
      </w:r>
      <w:proofErr w:type="spellStart"/>
      <w:r w:rsidRPr="00090033">
        <w:rPr>
          <w:rFonts w:ascii="Times New Roman" w:hAnsi="Times New Roman" w:cs="Times New Roman"/>
          <w:sz w:val="24"/>
          <w:szCs w:val="24"/>
        </w:rPr>
        <w:t>Mant</w:t>
      </w:r>
      <w:proofErr w:type="spellEnd"/>
      <w:r w:rsidRPr="00090033">
        <w:rPr>
          <w:rFonts w:ascii="Times New Roman" w:hAnsi="Times New Roman" w:cs="Times New Roman"/>
          <w:sz w:val="24"/>
          <w:szCs w:val="24"/>
        </w:rPr>
        <w:t xml:space="preserve"> J, </w:t>
      </w:r>
      <w:proofErr w:type="spellStart"/>
      <w:r w:rsidRPr="00090033">
        <w:rPr>
          <w:rFonts w:ascii="Times New Roman" w:hAnsi="Times New Roman" w:cs="Times New Roman"/>
          <w:sz w:val="24"/>
          <w:szCs w:val="24"/>
        </w:rPr>
        <w:t>Franssen</w:t>
      </w:r>
      <w:proofErr w:type="spellEnd"/>
      <w:r w:rsidRPr="00090033">
        <w:rPr>
          <w:rFonts w:ascii="Times New Roman" w:hAnsi="Times New Roman" w:cs="Times New Roman"/>
          <w:sz w:val="24"/>
          <w:szCs w:val="24"/>
        </w:rPr>
        <w:t xml:space="preserve"> M et al. </w:t>
      </w:r>
      <w:r w:rsidRPr="00090033">
        <w:rPr>
          <w:rFonts w:ascii="Times New Roman" w:hAnsi="Times New Roman" w:cs="Times New Roman"/>
          <w:sz w:val="24"/>
          <w:szCs w:val="24"/>
          <w:lang w:val="en-US"/>
        </w:rPr>
        <w:t xml:space="preserve">National </w:t>
      </w:r>
      <w:proofErr w:type="gramStart"/>
      <w:r w:rsidRPr="00090033">
        <w:rPr>
          <w:rFonts w:ascii="Times New Roman" w:hAnsi="Times New Roman" w:cs="Times New Roman"/>
          <w:sz w:val="24"/>
          <w:szCs w:val="24"/>
          <w:lang w:val="en-US"/>
        </w:rPr>
        <w:t>Institute  for</w:t>
      </w:r>
      <w:proofErr w:type="gramEnd"/>
      <w:r w:rsidRPr="00090033">
        <w:rPr>
          <w:rFonts w:ascii="Times New Roman" w:hAnsi="Times New Roman" w:cs="Times New Roman"/>
          <w:sz w:val="24"/>
          <w:szCs w:val="24"/>
          <w:lang w:val="en-US"/>
        </w:rPr>
        <w:t xml:space="preserve"> Health and Care. Clinical </w:t>
      </w:r>
      <w:proofErr w:type="gramStart"/>
      <w:r w:rsidRPr="00090033">
        <w:rPr>
          <w:rFonts w:ascii="Times New Roman" w:hAnsi="Times New Roman" w:cs="Times New Roman"/>
          <w:sz w:val="24"/>
          <w:szCs w:val="24"/>
          <w:lang w:val="en-US"/>
        </w:rPr>
        <w:t>Management  of</w:t>
      </w:r>
      <w:proofErr w:type="gramEnd"/>
      <w:r w:rsidRPr="00090033">
        <w:rPr>
          <w:rFonts w:ascii="Times New Roman" w:hAnsi="Times New Roman" w:cs="Times New Roman"/>
          <w:sz w:val="24"/>
          <w:szCs w:val="24"/>
          <w:lang w:val="en-US"/>
        </w:rPr>
        <w:t xml:space="preserve"> primary hypertension in a</w:t>
      </w:r>
      <w:r w:rsidR="00027CF9">
        <w:rPr>
          <w:rFonts w:ascii="Times New Roman" w:hAnsi="Times New Roman" w:cs="Times New Roman"/>
          <w:sz w:val="24"/>
          <w:szCs w:val="24"/>
          <w:lang w:val="en-US"/>
        </w:rPr>
        <w:t xml:space="preserve">dults. </w:t>
      </w:r>
      <w:proofErr w:type="gramStart"/>
      <w:r w:rsidR="00027CF9">
        <w:rPr>
          <w:rFonts w:ascii="Times New Roman" w:hAnsi="Times New Roman" w:cs="Times New Roman"/>
          <w:sz w:val="24"/>
          <w:szCs w:val="24"/>
          <w:lang w:val="en-US"/>
        </w:rPr>
        <w:t>Manchester :</w:t>
      </w:r>
      <w:proofErr w:type="gramEnd"/>
      <w:r w:rsidR="00027CF9">
        <w:rPr>
          <w:rFonts w:ascii="Times New Roman" w:hAnsi="Times New Roman" w:cs="Times New Roman"/>
          <w:sz w:val="24"/>
          <w:szCs w:val="24"/>
          <w:lang w:val="en-US"/>
        </w:rPr>
        <w:t xml:space="preserve"> NICE ; 2011</w:t>
      </w:r>
    </w:p>
    <w:p w14:paraId="0DC9AD22" w14:textId="34E61156" w:rsidR="00F91EA1" w:rsidRPr="00090033" w:rsidRDefault="00F91EA1" w:rsidP="00F91EA1">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5 - Hansen TW, Li Y, </w:t>
      </w:r>
      <w:proofErr w:type="spellStart"/>
      <w:r w:rsidRPr="00090033">
        <w:rPr>
          <w:rFonts w:ascii="Times New Roman" w:hAnsi="Times New Roman" w:cs="Times New Roman"/>
          <w:sz w:val="24"/>
          <w:szCs w:val="24"/>
          <w:lang w:val="en-US"/>
        </w:rPr>
        <w:t>Boggia</w:t>
      </w:r>
      <w:proofErr w:type="spellEnd"/>
      <w:r w:rsidRPr="00090033">
        <w:rPr>
          <w:rFonts w:ascii="Times New Roman" w:hAnsi="Times New Roman" w:cs="Times New Roman"/>
          <w:sz w:val="24"/>
          <w:szCs w:val="24"/>
          <w:lang w:val="en-US"/>
        </w:rPr>
        <w:t xml:space="preserve"> J, Thijs L, </w:t>
      </w:r>
      <w:proofErr w:type="spellStart"/>
      <w:r w:rsidRPr="00090033">
        <w:rPr>
          <w:rFonts w:ascii="Times New Roman" w:hAnsi="Times New Roman" w:cs="Times New Roman"/>
          <w:sz w:val="24"/>
          <w:szCs w:val="24"/>
          <w:lang w:val="en-US"/>
        </w:rPr>
        <w:t>Richart</w:t>
      </w:r>
      <w:proofErr w:type="spellEnd"/>
      <w:r w:rsidRPr="00090033">
        <w:rPr>
          <w:rFonts w:ascii="Times New Roman" w:hAnsi="Times New Roman" w:cs="Times New Roman"/>
          <w:sz w:val="24"/>
          <w:szCs w:val="24"/>
          <w:lang w:val="en-US"/>
        </w:rPr>
        <w:t xml:space="preserve"> T, </w:t>
      </w:r>
      <w:proofErr w:type="spellStart"/>
      <w:r w:rsidRPr="00090033">
        <w:rPr>
          <w:rFonts w:ascii="Times New Roman" w:hAnsi="Times New Roman" w:cs="Times New Roman"/>
          <w:sz w:val="24"/>
          <w:szCs w:val="24"/>
          <w:lang w:val="en-US"/>
        </w:rPr>
        <w:t>Staessen</w:t>
      </w:r>
      <w:proofErr w:type="spellEnd"/>
      <w:r w:rsidRPr="00090033">
        <w:rPr>
          <w:rFonts w:ascii="Times New Roman" w:hAnsi="Times New Roman" w:cs="Times New Roman"/>
          <w:sz w:val="24"/>
          <w:szCs w:val="24"/>
          <w:lang w:val="en-US"/>
        </w:rPr>
        <w:t xml:space="preserve"> JA. Predictive Role of the Nighttime Blood Pres</w:t>
      </w:r>
      <w:r w:rsidR="00027CF9">
        <w:rPr>
          <w:rFonts w:ascii="Times New Roman" w:hAnsi="Times New Roman" w:cs="Times New Roman"/>
          <w:sz w:val="24"/>
          <w:szCs w:val="24"/>
          <w:lang w:val="en-US"/>
        </w:rPr>
        <w:t xml:space="preserve">sure. Hypertension </w:t>
      </w:r>
      <w:proofErr w:type="gramStart"/>
      <w:r w:rsidR="00027CF9">
        <w:rPr>
          <w:rFonts w:ascii="Times New Roman" w:hAnsi="Times New Roman" w:cs="Times New Roman"/>
          <w:sz w:val="24"/>
          <w:szCs w:val="24"/>
          <w:lang w:val="en-US"/>
        </w:rPr>
        <w:t>2011;57:3</w:t>
      </w:r>
      <w:proofErr w:type="gramEnd"/>
      <w:r w:rsidR="00027CF9">
        <w:rPr>
          <w:rFonts w:ascii="Times New Roman" w:hAnsi="Times New Roman" w:cs="Times New Roman"/>
          <w:sz w:val="24"/>
          <w:szCs w:val="24"/>
          <w:lang w:val="en-US"/>
        </w:rPr>
        <w:t>‑10</w:t>
      </w:r>
    </w:p>
    <w:p w14:paraId="0D03B910" w14:textId="77777777" w:rsidR="00F91EA1" w:rsidRPr="00090033"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6 - Hypertension Canada’s 2018 Guidelines for Diagnosis, Risk Assessment, Prevention, and Treatment of Hypertension in Adults and Children</w:t>
      </w:r>
    </w:p>
    <w:p w14:paraId="62DF47C5" w14:textId="77777777" w:rsidR="00F91EA1" w:rsidRPr="00090033"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Canadian Journal of </w:t>
      </w:r>
      <w:proofErr w:type="gramStart"/>
      <w:r w:rsidRPr="00090033">
        <w:rPr>
          <w:rFonts w:ascii="Times New Roman" w:hAnsi="Times New Roman" w:cs="Times New Roman"/>
          <w:sz w:val="24"/>
          <w:szCs w:val="24"/>
          <w:lang w:val="en-US"/>
        </w:rPr>
        <w:t xml:space="preserve">Cardiology  </w:t>
      </w:r>
      <w:proofErr w:type="spellStart"/>
      <w:r w:rsidRPr="00090033">
        <w:rPr>
          <w:rFonts w:ascii="Times New Roman" w:hAnsi="Times New Roman" w:cs="Times New Roman"/>
          <w:sz w:val="24"/>
          <w:szCs w:val="24"/>
          <w:lang w:val="en-US"/>
        </w:rPr>
        <w:t>Fev</w:t>
      </w:r>
      <w:proofErr w:type="spellEnd"/>
      <w:proofErr w:type="gramEnd"/>
      <w:r w:rsidRPr="00090033">
        <w:rPr>
          <w:rFonts w:ascii="Times New Roman" w:hAnsi="Times New Roman" w:cs="Times New Roman"/>
          <w:sz w:val="24"/>
          <w:szCs w:val="24"/>
          <w:lang w:val="en-US"/>
        </w:rPr>
        <w:t xml:space="preserve"> 2018</w:t>
      </w:r>
    </w:p>
    <w:p w14:paraId="19C25168" w14:textId="77777777" w:rsidR="00F91EA1" w:rsidRPr="00027CF9" w:rsidRDefault="00F91EA1" w:rsidP="00027CF9">
      <w:pPr>
        <w:pStyle w:val="Sansinterligne"/>
        <w:jc w:val="both"/>
        <w:rPr>
          <w:rFonts w:ascii="Times New Roman" w:hAnsi="Times New Roman" w:cs="Times New Roman"/>
          <w:sz w:val="24"/>
          <w:szCs w:val="24"/>
          <w:lang w:val="en-US"/>
        </w:rPr>
      </w:pPr>
      <w:r w:rsidRPr="00090033">
        <w:rPr>
          <w:rFonts w:ascii="Times New Roman" w:hAnsi="Times New Roman" w:cs="Times New Roman"/>
          <w:sz w:val="24"/>
          <w:szCs w:val="24"/>
          <w:lang w:val="en-US"/>
        </w:rPr>
        <w:t xml:space="preserve">7- Myers MG, </w:t>
      </w:r>
      <w:proofErr w:type="spellStart"/>
      <w:r w:rsidRPr="00090033">
        <w:rPr>
          <w:rFonts w:ascii="Times New Roman" w:hAnsi="Times New Roman" w:cs="Times New Roman"/>
          <w:sz w:val="24"/>
          <w:szCs w:val="24"/>
          <w:lang w:val="en-US"/>
        </w:rPr>
        <w:t>Kaczorowski</w:t>
      </w:r>
      <w:proofErr w:type="spellEnd"/>
      <w:r w:rsidRPr="00090033">
        <w:rPr>
          <w:rFonts w:ascii="Times New Roman" w:hAnsi="Times New Roman" w:cs="Times New Roman"/>
          <w:sz w:val="24"/>
          <w:szCs w:val="24"/>
          <w:lang w:val="en-US"/>
        </w:rPr>
        <w:t xml:space="preserve"> J. Office blood pressure is lower than awake ambulatory blood pressure at lower targets for treatment. </w:t>
      </w:r>
      <w:r w:rsidRPr="00027CF9">
        <w:rPr>
          <w:rFonts w:ascii="Times New Roman" w:hAnsi="Times New Roman" w:cs="Times New Roman"/>
          <w:sz w:val="24"/>
          <w:szCs w:val="24"/>
          <w:lang w:val="en-US"/>
        </w:rPr>
        <w:t xml:space="preserve">J Clin </w:t>
      </w:r>
      <w:proofErr w:type="spellStart"/>
      <w:r w:rsidRPr="00027CF9">
        <w:rPr>
          <w:rFonts w:ascii="Times New Roman" w:hAnsi="Times New Roman" w:cs="Times New Roman"/>
          <w:sz w:val="24"/>
          <w:szCs w:val="24"/>
          <w:lang w:val="en-US"/>
        </w:rPr>
        <w:t>Hypertens</w:t>
      </w:r>
      <w:proofErr w:type="spellEnd"/>
      <w:r w:rsidRPr="00027CF9">
        <w:rPr>
          <w:rFonts w:ascii="Times New Roman" w:hAnsi="Times New Roman" w:cs="Times New Roman"/>
          <w:sz w:val="24"/>
          <w:szCs w:val="24"/>
          <w:lang w:val="en-US"/>
        </w:rPr>
        <w:t xml:space="preserve"> 2017; 19:1210-1213.</w:t>
      </w:r>
    </w:p>
    <w:p w14:paraId="13A2800A" w14:textId="77777777" w:rsidR="00F91EA1" w:rsidRPr="00027CF9" w:rsidRDefault="00F91EA1" w:rsidP="00F91EA1">
      <w:pPr>
        <w:pStyle w:val="Sansinterligne"/>
        <w:jc w:val="both"/>
        <w:rPr>
          <w:rFonts w:ascii="Times New Roman" w:hAnsi="Times New Roman" w:cs="Times New Roman"/>
          <w:sz w:val="24"/>
          <w:szCs w:val="24"/>
          <w:lang w:val="en-US"/>
        </w:rPr>
      </w:pPr>
      <w:r w:rsidRPr="00027CF9">
        <w:rPr>
          <w:rFonts w:ascii="Times New Roman" w:hAnsi="Times New Roman" w:cs="Times New Roman"/>
          <w:sz w:val="24"/>
          <w:szCs w:val="24"/>
          <w:lang w:val="en-US"/>
        </w:rPr>
        <w:t>RECO ESH 2018</w:t>
      </w:r>
    </w:p>
    <w:p w14:paraId="60B4C5C6" w14:textId="02140686" w:rsidR="00F91EA1" w:rsidRPr="00090033" w:rsidRDefault="00F91EA1" w:rsidP="00027CF9">
      <w:pPr>
        <w:tabs>
          <w:tab w:val="left" w:pos="5342"/>
        </w:tabs>
        <w:rPr>
          <w:rFonts w:ascii="Times New Roman" w:hAnsi="Times New Roman" w:cs="Times New Roman"/>
        </w:rPr>
      </w:pPr>
    </w:p>
    <w:p w14:paraId="12142DDA" w14:textId="77777777" w:rsidR="00F91EA1" w:rsidRPr="00090033" w:rsidRDefault="00F91EA1" w:rsidP="00F91EA1">
      <w:pPr>
        <w:tabs>
          <w:tab w:val="left" w:pos="1231"/>
        </w:tabs>
        <w:rPr>
          <w:rFonts w:ascii="Times New Roman" w:hAnsi="Times New Roman" w:cs="Times New Roman"/>
        </w:rPr>
      </w:pPr>
      <w:r w:rsidRPr="00090033">
        <w:rPr>
          <w:rFonts w:ascii="Times New Roman" w:hAnsi="Times New Roman" w:cs="Times New Roman"/>
        </w:rPr>
        <w:tab/>
        <w:t>RECO CANADIENNES 2018</w:t>
      </w:r>
      <w:r w:rsidRPr="00090033">
        <w:rPr>
          <w:rFonts w:ascii="Times New Roman" w:hAnsi="Times New Roman" w:cs="Times New Roman"/>
          <w:noProof/>
        </w:rPr>
        <w:drawing>
          <wp:inline distT="0" distB="0" distL="0" distR="0" wp14:anchorId="46F8E2F5" wp14:editId="5527A7EB">
            <wp:extent cx="5760720" cy="4328808"/>
            <wp:effectExtent l="177800" t="177800" r="386080" b="37020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42"/>
                    <a:stretch>
                      <a:fillRect/>
                    </a:stretch>
                  </pic:blipFill>
                  <pic:spPr>
                    <a:xfrm>
                      <a:off x="0" y="0"/>
                      <a:ext cx="5760720" cy="4328808"/>
                    </a:xfrm>
                    <a:prstGeom prst="rect">
                      <a:avLst/>
                    </a:prstGeom>
                    <a:ln>
                      <a:noFill/>
                    </a:ln>
                    <a:effectLst>
                      <a:outerShdw blurRad="292100" dist="139700" dir="2700000" algn="tl" rotWithShape="0">
                        <a:srgbClr val="333333">
                          <a:alpha val="65000"/>
                        </a:srgbClr>
                      </a:outerShdw>
                    </a:effectLst>
                  </pic:spPr>
                </pic:pic>
              </a:graphicData>
            </a:graphic>
          </wp:inline>
        </w:drawing>
      </w:r>
    </w:p>
    <w:p w14:paraId="1A6029E0" w14:textId="3A20F851" w:rsidR="005D52C9" w:rsidRPr="00090033" w:rsidRDefault="005D52C9">
      <w:pPr>
        <w:rPr>
          <w:rFonts w:ascii="Times New Roman" w:eastAsiaTheme="minorHAnsi" w:hAnsi="Times New Roman" w:cs="Times New Roman"/>
          <w:lang w:eastAsia="en-US"/>
        </w:rPr>
      </w:pPr>
      <w:r w:rsidRPr="00090033">
        <w:rPr>
          <w:rFonts w:ascii="Times New Roman" w:hAnsi="Times New Roman" w:cs="Times New Roman"/>
        </w:rPr>
        <w:br w:type="page"/>
      </w:r>
    </w:p>
    <w:p w14:paraId="1D709D39" w14:textId="4808D9B8" w:rsidR="00F91EA1" w:rsidRDefault="00F91EA1" w:rsidP="00027CF9">
      <w:pPr>
        <w:pStyle w:val="Default"/>
        <w:jc w:val="center"/>
        <w:rPr>
          <w:b/>
          <w:bCs/>
          <w:sz w:val="28"/>
          <w:szCs w:val="28"/>
        </w:rPr>
      </w:pPr>
      <w:r w:rsidRPr="00027CF9">
        <w:rPr>
          <w:b/>
          <w:bCs/>
          <w:sz w:val="28"/>
          <w:szCs w:val="28"/>
        </w:rPr>
        <w:t>HYPERTENSION MASQUEE ET HYPERTENSION BLOUSE-BLANCHE</w:t>
      </w:r>
    </w:p>
    <w:p w14:paraId="169537F2" w14:textId="77777777" w:rsidR="00027CF9" w:rsidRPr="00027CF9" w:rsidRDefault="00027CF9" w:rsidP="00027CF9">
      <w:pPr>
        <w:pStyle w:val="Default"/>
        <w:jc w:val="center"/>
        <w:rPr>
          <w:sz w:val="28"/>
          <w:szCs w:val="28"/>
        </w:rPr>
      </w:pPr>
    </w:p>
    <w:p w14:paraId="044C4C22" w14:textId="77777777" w:rsidR="00F91EA1" w:rsidRDefault="00F91EA1" w:rsidP="00027CF9">
      <w:pPr>
        <w:pStyle w:val="Default"/>
        <w:jc w:val="both"/>
      </w:pPr>
      <w:r w:rsidRPr="00090033">
        <w:t xml:space="preserve">Jusqu’il y a peu, les études épidémiologiques et les essais thérapeutiques de l’hypertension artérielle (HTA) ont reposé sur la mesure conventionnelle de la pression artérielle (PA) en milieu médical, en utilisant la méthode auscultatoire avec un sphygmomanomètre à mercure ou anéroïde. La grande variabilité de la PA a conduit à développer des méthodes de mesure complémentaires, telles que la mesure ambulatoire de pression artérielle (MAPA) et l’automesure tensionnelle (AMT). Au cours de ces 30 dernières années, il a d’abord été montré que MAPA et AMT étaient mieux corrélées à l’atteinte des organes cibles que la mesure conventionnelle. Puis, plusieurs études ont montré que MAPA et AMT prédisaient mieux la morbi-mortalité cardio-vasculaire (CV) ou l’insuffisance rénale terminale que la mesure conventionnelle. Cela est vraisemblablement dû à une moindre variabilité de la mesure tensionnelle, liée à la multiplication du nombre de mesures et à la standardisation des circonstances dans lesquelles la PA est mesurée par ces méthodes. </w:t>
      </w:r>
    </w:p>
    <w:p w14:paraId="758FF90E" w14:textId="77777777" w:rsidR="00027CF9" w:rsidRPr="00090033" w:rsidRDefault="00027CF9" w:rsidP="00027CF9">
      <w:pPr>
        <w:pStyle w:val="Default"/>
        <w:jc w:val="both"/>
      </w:pPr>
    </w:p>
    <w:p w14:paraId="7E115F35" w14:textId="77777777" w:rsidR="00F91EA1" w:rsidRPr="00090033" w:rsidRDefault="00F91EA1" w:rsidP="00027CF9">
      <w:pPr>
        <w:pStyle w:val="Default"/>
        <w:jc w:val="both"/>
      </w:pPr>
      <w:r w:rsidRPr="00090033">
        <w:t xml:space="preserve">La définition de la PA normale ou de son contrôle sous traitement est arbitraire et diffère selon la méthode : &lt; 140/90 </w:t>
      </w:r>
      <w:proofErr w:type="spellStart"/>
      <w:r w:rsidRPr="00090033">
        <w:t>mmHg</w:t>
      </w:r>
      <w:proofErr w:type="spellEnd"/>
      <w:r w:rsidRPr="00090033">
        <w:t xml:space="preserve"> pour la mesure clinique ; &lt; 135/85 </w:t>
      </w:r>
      <w:proofErr w:type="spellStart"/>
      <w:r w:rsidRPr="00090033">
        <w:t>mmHg</w:t>
      </w:r>
      <w:proofErr w:type="spellEnd"/>
      <w:r w:rsidRPr="00090033">
        <w:t xml:space="preserve"> pour la moyenne diurne de la MAPA ou l’AMT (1, 2). L’utilisation combinée de 2 méthodes (mesure conventionnelle en milieu médical d’une part et mesure hors milieu médical (MHMM) (out-of-the office) par AMT ou MAPA d’autre part) aboutit à l’identification de 4 groupes : les sujets ayant une PA normale par les 2 méthodes étiquetés « </w:t>
      </w:r>
      <w:proofErr w:type="spellStart"/>
      <w:r w:rsidRPr="00090033">
        <w:t>normotendus</w:t>
      </w:r>
      <w:proofErr w:type="spellEnd"/>
      <w:r w:rsidRPr="00090033">
        <w:t xml:space="preserve"> » (ou « contrôlés » si traités) ; les sujets ayant une PA élevée par les 2 méthodes étiquetés « hypertendus » (ou « non contrôlés » si traités) ; les sujets ayant une PA élevée en mesure conventionnelle mais normale par MHMM étiquetés « HTA de consultation » (ou hypertension blouse-blanche) ; les sujets ayant une PA normale en mesure conventionnelle mais élevée par MHMM étiquetés « hypertension masquée » (HM). Par définition, les niveaux tensionnels constatés par la mesure clinique sont élevés chez les sujets « hypertendus » (ou « non contrôlés ») et proches de ceux ayant une « HTA de consultation » (ou hypertension blouse-blanche). A l’inverse, les niveaux tensionnels constatés par la mesure clinique sont normaux chez les « </w:t>
      </w:r>
      <w:proofErr w:type="spellStart"/>
      <w:r w:rsidRPr="00090033">
        <w:t>normotendus</w:t>
      </w:r>
      <w:proofErr w:type="spellEnd"/>
      <w:r w:rsidRPr="00090033">
        <w:t xml:space="preserve"> » (ou « contrôlés » si traités) et proches de ceux ayant une HM, ce qui signifie – en d’autres termes – que l’HTA ou son mauvais contrôle sont méconnus tant que MAPA ou AMT ne sont pas réalisées. Les dernières recommandations européennes de prise en charge de l’HTA 2 </w:t>
      </w:r>
    </w:p>
    <w:p w14:paraId="7B7E708F" w14:textId="77777777" w:rsidR="00F91EA1" w:rsidRPr="00090033" w:rsidRDefault="00F91EA1" w:rsidP="00027CF9">
      <w:pPr>
        <w:pStyle w:val="Default"/>
        <w:jc w:val="both"/>
        <w:rPr>
          <w:color w:val="auto"/>
        </w:rPr>
      </w:pPr>
    </w:p>
    <w:p w14:paraId="6E18BB5E" w14:textId="77777777" w:rsidR="00F91EA1" w:rsidRPr="00090033" w:rsidRDefault="00F91EA1" w:rsidP="00027CF9">
      <w:pPr>
        <w:pStyle w:val="Default"/>
        <w:jc w:val="both"/>
        <w:rPr>
          <w:color w:val="auto"/>
        </w:rPr>
      </w:pPr>
      <w:r w:rsidRPr="00090033">
        <w:rPr>
          <w:b/>
          <w:bCs/>
          <w:color w:val="auto"/>
        </w:rPr>
        <w:t xml:space="preserve">L’Hypertension blouse blanche </w:t>
      </w:r>
    </w:p>
    <w:p w14:paraId="45D8E91A" w14:textId="77777777" w:rsidR="00F91EA1" w:rsidRPr="00090033" w:rsidRDefault="00F91EA1" w:rsidP="00027CF9">
      <w:pPr>
        <w:pStyle w:val="Default"/>
        <w:jc w:val="both"/>
        <w:rPr>
          <w:color w:val="auto"/>
        </w:rPr>
      </w:pPr>
      <w:r w:rsidRPr="00090033">
        <w:rPr>
          <w:color w:val="auto"/>
        </w:rPr>
        <w:t xml:space="preserve">La fréquence de l’HTA blouse blanche peut atteindre 30% (3). Elle est plus importante chez les femmes et les sujets non-fumeurs. Elle augmente avec l’âge. La prévalence serait moins importante en cas d’utilisation de mesures en milieu médical, faites par des soignants non-médecins (4, 5) et encore plus faible lorsque les mesures sont automatisées et </w:t>
      </w:r>
      <w:proofErr w:type="gramStart"/>
      <w:r w:rsidRPr="00090033">
        <w:rPr>
          <w:color w:val="auto"/>
        </w:rPr>
        <w:t>faites en</w:t>
      </w:r>
      <w:proofErr w:type="gramEnd"/>
      <w:r w:rsidRPr="00090033">
        <w:rPr>
          <w:color w:val="auto"/>
        </w:rPr>
        <w:t xml:space="preserve"> dehors de toute présence de soignant (</w:t>
      </w:r>
      <w:proofErr w:type="spellStart"/>
      <w:r w:rsidRPr="00090033">
        <w:rPr>
          <w:color w:val="auto"/>
        </w:rPr>
        <w:t>unattended</w:t>
      </w:r>
      <w:proofErr w:type="spellEnd"/>
      <w:r w:rsidRPr="00090033">
        <w:rPr>
          <w:color w:val="auto"/>
        </w:rPr>
        <w:t xml:space="preserve"> </w:t>
      </w:r>
      <w:proofErr w:type="spellStart"/>
      <w:r w:rsidRPr="00090033">
        <w:rPr>
          <w:color w:val="auto"/>
        </w:rPr>
        <w:t>clinic</w:t>
      </w:r>
      <w:proofErr w:type="spellEnd"/>
      <w:r w:rsidRPr="00090033">
        <w:rPr>
          <w:color w:val="auto"/>
        </w:rPr>
        <w:t xml:space="preserve"> </w:t>
      </w:r>
      <w:proofErr w:type="spellStart"/>
      <w:r w:rsidRPr="00090033">
        <w:rPr>
          <w:color w:val="auto"/>
        </w:rPr>
        <w:t>blood</w:t>
      </w:r>
      <w:proofErr w:type="spellEnd"/>
      <w:r w:rsidRPr="00090033">
        <w:rPr>
          <w:color w:val="auto"/>
        </w:rPr>
        <w:t xml:space="preserve"> pressure </w:t>
      </w:r>
      <w:proofErr w:type="spellStart"/>
      <w:r w:rsidRPr="00090033">
        <w:rPr>
          <w:color w:val="auto"/>
        </w:rPr>
        <w:t>measurement</w:t>
      </w:r>
      <w:proofErr w:type="spellEnd"/>
      <w:r w:rsidRPr="00090033">
        <w:rPr>
          <w:color w:val="auto"/>
        </w:rPr>
        <w:t xml:space="preserve">) (6). Son pronostic CV est resté longtemps débattu en raison de résultats contradictoires issus d’études de cohortes. Les premières métanalyses ont laissé penser que le pronostic CV des sujets ayant une hypertension blouse blanche n’était pas différent de celui des sujets </w:t>
      </w:r>
      <w:proofErr w:type="spellStart"/>
      <w:r w:rsidRPr="00090033">
        <w:rPr>
          <w:color w:val="auto"/>
        </w:rPr>
        <w:t>normotendus</w:t>
      </w:r>
      <w:proofErr w:type="spellEnd"/>
      <w:r w:rsidRPr="00090033">
        <w:rPr>
          <w:color w:val="auto"/>
        </w:rPr>
        <w:t xml:space="preserve"> (7, 8) mais des métanalyses plus récentes confirment que le pronostic CV des sujets ayant une hypertension blouse blanche est inférieur à celui des </w:t>
      </w:r>
      <w:proofErr w:type="spellStart"/>
      <w:r w:rsidRPr="00090033">
        <w:rPr>
          <w:color w:val="auto"/>
        </w:rPr>
        <w:t>normotendus</w:t>
      </w:r>
      <w:proofErr w:type="spellEnd"/>
      <w:r w:rsidRPr="00090033">
        <w:rPr>
          <w:color w:val="auto"/>
        </w:rPr>
        <w:t xml:space="preserve"> (9, 10). </w:t>
      </w:r>
    </w:p>
    <w:p w14:paraId="2D737046" w14:textId="77777777" w:rsidR="00F91EA1" w:rsidRDefault="00F91EA1" w:rsidP="00027CF9">
      <w:pPr>
        <w:pStyle w:val="Default"/>
        <w:jc w:val="both"/>
        <w:rPr>
          <w:color w:val="auto"/>
        </w:rPr>
      </w:pPr>
      <w:r w:rsidRPr="00090033">
        <w:rPr>
          <w:color w:val="auto"/>
        </w:rPr>
        <w:t xml:space="preserve">Les éventuels mécanismes physiopathologiques de l’HTA blouse-blanche en dehors de la réaction à la présence du médecin favorisée par l’anxiété (11). On a longtemps souligné le risque d’évolution vers l’HTA permanente. Il est recommandé de s’en assurer régulièrement par des MHMM (1). </w:t>
      </w:r>
    </w:p>
    <w:p w14:paraId="0BB541C1" w14:textId="77777777" w:rsidR="00027CF9" w:rsidRPr="00090033" w:rsidRDefault="00027CF9" w:rsidP="00027CF9">
      <w:pPr>
        <w:pStyle w:val="Default"/>
        <w:jc w:val="both"/>
        <w:rPr>
          <w:color w:val="auto"/>
        </w:rPr>
      </w:pPr>
    </w:p>
    <w:p w14:paraId="40A70180" w14:textId="77777777" w:rsidR="00F91EA1" w:rsidRPr="00090033" w:rsidRDefault="00F91EA1" w:rsidP="00027CF9">
      <w:pPr>
        <w:pStyle w:val="Default"/>
        <w:jc w:val="both"/>
        <w:rPr>
          <w:color w:val="auto"/>
        </w:rPr>
      </w:pPr>
      <w:r w:rsidRPr="00090033">
        <w:rPr>
          <w:b/>
          <w:bCs/>
          <w:color w:val="auto"/>
        </w:rPr>
        <w:t xml:space="preserve">L’hypertension masquée </w:t>
      </w:r>
    </w:p>
    <w:p w14:paraId="61F15DB2" w14:textId="77777777" w:rsidR="00F91EA1" w:rsidRPr="00090033" w:rsidRDefault="00F91EA1" w:rsidP="00027CF9">
      <w:pPr>
        <w:pStyle w:val="Default"/>
        <w:jc w:val="both"/>
        <w:rPr>
          <w:color w:val="auto"/>
        </w:rPr>
      </w:pPr>
      <w:r w:rsidRPr="00090033">
        <w:rPr>
          <w:color w:val="auto"/>
        </w:rPr>
        <w:t xml:space="preserve">La prévalence de l’HM est importante : de l’ordre de 15%, pouvant atteindre près de 50% chez les hypertendus traités (12). L’HM est fréquemment </w:t>
      </w:r>
      <w:proofErr w:type="gramStart"/>
      <w:r w:rsidRPr="00090033">
        <w:rPr>
          <w:color w:val="auto"/>
        </w:rPr>
        <w:t>associée</w:t>
      </w:r>
      <w:proofErr w:type="gramEnd"/>
      <w:r w:rsidRPr="00090033">
        <w:rPr>
          <w:color w:val="auto"/>
        </w:rPr>
        <w:t xml:space="preserve"> à d’autres facteurs de risque CV. Les hommes, a fortiori jeunes, les fumeurs et consommateurs d’alcool, les sujets ayant une élévation de pression artérielle à l’effort, de l’anxiété, un travail stressant, les sujets d’indice de masse corporelle élevé, les diabétiques, les insuffisants rénaux, et les sujets ayant une PA clinique dans les valeurs hautes de la normale sont plus à risque d’HM (1, 12). </w:t>
      </w:r>
    </w:p>
    <w:p w14:paraId="03A45979" w14:textId="2C0BF019" w:rsidR="00F91EA1" w:rsidRPr="00090033" w:rsidRDefault="00F91EA1" w:rsidP="00027CF9">
      <w:pPr>
        <w:pStyle w:val="Default"/>
        <w:jc w:val="both"/>
        <w:rPr>
          <w:color w:val="auto"/>
        </w:rPr>
      </w:pPr>
      <w:r w:rsidRPr="00090033">
        <w:rPr>
          <w:color w:val="auto"/>
        </w:rPr>
        <w:t xml:space="preserve">Toutes les études sont concordantes : l’atteinte des organes cibles est quasiment aussi fréquente en cas d’HM qu’en cas d’hypertension, en tout cas bien supérieure à celle des </w:t>
      </w:r>
      <w:proofErr w:type="spellStart"/>
      <w:r w:rsidRPr="00090033">
        <w:rPr>
          <w:color w:val="auto"/>
        </w:rPr>
        <w:t>normotendus</w:t>
      </w:r>
      <w:proofErr w:type="spellEnd"/>
      <w:r w:rsidRPr="00090033">
        <w:rPr>
          <w:color w:val="auto"/>
        </w:rPr>
        <w:t xml:space="preserve">. Enfin et surtout, les métanalyses – déjà anciennes (3, 12) – et une revue récente (13) des études de cohortes montrent que l’HM est </w:t>
      </w:r>
      <w:proofErr w:type="gramStart"/>
      <w:r w:rsidRPr="00090033">
        <w:rPr>
          <w:color w:val="auto"/>
        </w:rPr>
        <w:t>associée</w:t>
      </w:r>
      <w:proofErr w:type="gramEnd"/>
      <w:r w:rsidRPr="00090033">
        <w:rPr>
          <w:color w:val="auto"/>
        </w:rPr>
        <w:t xml:space="preserve"> à une augmentation importante de la morbi-mortalité CV, approximativement double de celle des sujets </w:t>
      </w:r>
      <w:proofErr w:type="spellStart"/>
      <w:r w:rsidRPr="00090033">
        <w:rPr>
          <w:color w:val="auto"/>
        </w:rPr>
        <w:t>normotendus</w:t>
      </w:r>
      <w:proofErr w:type="spellEnd"/>
      <w:r w:rsidRPr="00090033">
        <w:rPr>
          <w:color w:val="auto"/>
        </w:rPr>
        <w:t xml:space="preserve"> (ou contrôlés si traités) et proche de celle des sujets hypertendus (ou non contrôlés si traités). Ceci est vraisemblablement dû à la méconnaissance de l’élévation tensionnelle, et donc à l’absence 3</w:t>
      </w:r>
      <w:r w:rsidR="00027CF9">
        <w:rPr>
          <w:color w:val="auto"/>
        </w:rPr>
        <w:t xml:space="preserve">   </w:t>
      </w:r>
      <w:r w:rsidR="00027CF9" w:rsidRPr="00027CF9">
        <w:rPr>
          <w:color w:val="auto"/>
        </w:rPr>
        <w:t xml:space="preserve">de prise en charge appropriée. </w:t>
      </w:r>
      <w:r w:rsidR="00027CF9">
        <w:rPr>
          <w:color w:val="auto"/>
        </w:rPr>
        <w:t xml:space="preserve">                 </w:t>
      </w:r>
      <w:r w:rsidRPr="00090033">
        <w:rPr>
          <w:color w:val="auto"/>
        </w:rPr>
        <w:t xml:space="preserve"> </w:t>
      </w:r>
    </w:p>
    <w:p w14:paraId="5BC5D005" w14:textId="77777777" w:rsidR="00027CF9" w:rsidRDefault="00027CF9" w:rsidP="00027CF9">
      <w:pPr>
        <w:pStyle w:val="Default"/>
        <w:jc w:val="both"/>
        <w:rPr>
          <w:color w:val="auto"/>
        </w:rPr>
      </w:pPr>
    </w:p>
    <w:p w14:paraId="10783C17" w14:textId="46D8826E" w:rsidR="00F91EA1" w:rsidRPr="00090033" w:rsidRDefault="00F91EA1" w:rsidP="00027CF9">
      <w:pPr>
        <w:pStyle w:val="Default"/>
        <w:jc w:val="both"/>
        <w:rPr>
          <w:color w:val="auto"/>
        </w:rPr>
      </w:pPr>
      <w:r w:rsidRPr="00090033">
        <w:rPr>
          <w:color w:val="auto"/>
        </w:rPr>
        <w:t xml:space="preserve">Les éventuels mécanismes physiopathologiques de l’HM ne sont pas connus. L’association aux facteurs de risque </w:t>
      </w:r>
      <w:proofErr w:type="spellStart"/>
      <w:r w:rsidRPr="00090033">
        <w:rPr>
          <w:color w:val="auto"/>
        </w:rPr>
        <w:t>sus-cités</w:t>
      </w:r>
      <w:proofErr w:type="spellEnd"/>
      <w:r w:rsidRPr="00090033">
        <w:rPr>
          <w:color w:val="auto"/>
        </w:rPr>
        <w:t xml:space="preserve"> n’est pas explicative. Certains la remettent en question, évoquant un phénomène statistique (régression vers la moyenne de la mesure conventionnelle) lié à la variabilité des mesures de la PA. La constatation qu’une PA clinique proche du seuil définissant l’HTA ou son contrôle, entre 130 et 140 </w:t>
      </w:r>
      <w:proofErr w:type="spellStart"/>
      <w:r w:rsidRPr="00090033">
        <w:rPr>
          <w:color w:val="auto"/>
        </w:rPr>
        <w:t>mmHg</w:t>
      </w:r>
      <w:proofErr w:type="spellEnd"/>
      <w:r w:rsidRPr="00090033">
        <w:rPr>
          <w:color w:val="auto"/>
        </w:rPr>
        <w:t>, est associée à l’HM, et qu’à l’inverse une PA clinique basse est un facteur prédictif négatif d’HM, est en faveur d’un phénomène statistique. De ce fait, des mesures automatisées en dehors de toute présence de soignant (</w:t>
      </w:r>
      <w:proofErr w:type="spellStart"/>
      <w:r w:rsidRPr="00090033">
        <w:rPr>
          <w:color w:val="auto"/>
        </w:rPr>
        <w:t>unattended</w:t>
      </w:r>
      <w:proofErr w:type="spellEnd"/>
      <w:r w:rsidRPr="00090033">
        <w:rPr>
          <w:color w:val="auto"/>
        </w:rPr>
        <w:t xml:space="preserve"> </w:t>
      </w:r>
      <w:proofErr w:type="spellStart"/>
      <w:r w:rsidRPr="00090033">
        <w:rPr>
          <w:color w:val="auto"/>
        </w:rPr>
        <w:t>clinic</w:t>
      </w:r>
      <w:proofErr w:type="spellEnd"/>
      <w:r w:rsidRPr="00090033">
        <w:rPr>
          <w:color w:val="auto"/>
        </w:rPr>
        <w:t xml:space="preserve"> </w:t>
      </w:r>
      <w:proofErr w:type="spellStart"/>
      <w:r w:rsidRPr="00090033">
        <w:rPr>
          <w:color w:val="auto"/>
        </w:rPr>
        <w:t>blood</w:t>
      </w:r>
      <w:proofErr w:type="spellEnd"/>
      <w:r w:rsidRPr="00090033">
        <w:rPr>
          <w:color w:val="auto"/>
        </w:rPr>
        <w:t xml:space="preserve"> pressure </w:t>
      </w:r>
      <w:proofErr w:type="spellStart"/>
      <w:r w:rsidRPr="00090033">
        <w:rPr>
          <w:color w:val="auto"/>
        </w:rPr>
        <w:t>measurement</w:t>
      </w:r>
      <w:proofErr w:type="spellEnd"/>
      <w:r w:rsidRPr="00090033">
        <w:rPr>
          <w:color w:val="auto"/>
        </w:rPr>
        <w:t xml:space="preserve">) rapportant des niveaux inférieurs de PA clinique </w:t>
      </w:r>
      <w:r w:rsidR="00027CF9" w:rsidRPr="00090033">
        <w:rPr>
          <w:color w:val="auto"/>
        </w:rPr>
        <w:t>pourraient</w:t>
      </w:r>
      <w:r w:rsidRPr="00090033">
        <w:rPr>
          <w:color w:val="auto"/>
        </w:rPr>
        <w:t xml:space="preserve"> avoir pour effet involontaire d'augmenter la prévalence de l'HM. Les conséquences de cette méthode de mesure de PA sur le diagnostic de l'HM masquée devraient être envisagées si cette méthode devenait une pratique courante (13). </w:t>
      </w:r>
    </w:p>
    <w:p w14:paraId="6FA60217" w14:textId="77777777" w:rsidR="00F91EA1" w:rsidRPr="00090033" w:rsidRDefault="00F91EA1" w:rsidP="00027CF9">
      <w:pPr>
        <w:pStyle w:val="Default"/>
        <w:jc w:val="both"/>
        <w:rPr>
          <w:color w:val="auto"/>
        </w:rPr>
      </w:pPr>
      <w:r w:rsidRPr="00090033">
        <w:rPr>
          <w:color w:val="auto"/>
        </w:rPr>
        <w:t xml:space="preserve">Questions non résolues : </w:t>
      </w:r>
    </w:p>
    <w:p w14:paraId="4EAB0DFD" w14:textId="77777777" w:rsidR="00F91EA1" w:rsidRPr="00090033" w:rsidRDefault="00F91EA1" w:rsidP="00027CF9">
      <w:pPr>
        <w:pStyle w:val="Default"/>
        <w:spacing w:after="161"/>
        <w:jc w:val="both"/>
        <w:rPr>
          <w:color w:val="auto"/>
        </w:rPr>
      </w:pPr>
      <w:r w:rsidRPr="00090033">
        <w:rPr>
          <w:color w:val="auto"/>
        </w:rPr>
        <w:t xml:space="preserve">- Alors que le dépistage de l’hypertension blouse-blanche est recommandé par les sociétés savantes mais également par l’assurance maladie chez toute personne ayant des chiffres tensionnels élevés en consultation médicale, on ne sait pas comment dépister les sujets ayant une HM car le dépistage généralisé au sein de toute la population adulte n’a pas été envisagé. Il pourrait être restreint aux sujets à risque d’HM (cf. supra). </w:t>
      </w:r>
    </w:p>
    <w:p w14:paraId="13447077" w14:textId="6F2C188B" w:rsidR="00F91EA1" w:rsidRPr="00090033" w:rsidRDefault="00F91EA1" w:rsidP="00027CF9">
      <w:pPr>
        <w:pStyle w:val="Default"/>
        <w:spacing w:after="161"/>
        <w:jc w:val="both"/>
        <w:rPr>
          <w:color w:val="auto"/>
        </w:rPr>
      </w:pPr>
      <w:r w:rsidRPr="00090033">
        <w:rPr>
          <w:color w:val="auto"/>
        </w:rPr>
        <w:t xml:space="preserve">- Faut-il traiter l’HM ? La notion de plus grande fréquence d’atteinte des organes cibles et de surcroît de morbi-mortalité CV devrait conduire à intensifier le traitement. Au moins 2 essais randomisés comparant les bénéfices (tensionnels et atteinte des organes cibles) de l’adaptation du traitement aux résultats de la mesure clinique vs. </w:t>
      </w:r>
      <w:r w:rsidR="00027CF9" w:rsidRPr="00090033">
        <w:rPr>
          <w:color w:val="auto"/>
        </w:rPr>
        <w:t>Ceux</w:t>
      </w:r>
      <w:r w:rsidRPr="00090033">
        <w:rPr>
          <w:color w:val="auto"/>
        </w:rPr>
        <w:t xml:space="preserve"> de la MAPA sont en cours (13). </w:t>
      </w:r>
    </w:p>
    <w:p w14:paraId="439B38A2" w14:textId="391B7967" w:rsidR="00F91EA1" w:rsidRPr="00090033" w:rsidRDefault="00F91EA1" w:rsidP="00027CF9">
      <w:pPr>
        <w:pStyle w:val="Default"/>
        <w:jc w:val="both"/>
        <w:rPr>
          <w:color w:val="auto"/>
        </w:rPr>
      </w:pPr>
      <w:r w:rsidRPr="00090033">
        <w:rPr>
          <w:color w:val="auto"/>
        </w:rPr>
        <w:t xml:space="preserve">- Faut-il traiter l’HTA blouse-blanche ? </w:t>
      </w:r>
      <w:r w:rsidR="00027CF9" w:rsidRPr="00090033">
        <w:rPr>
          <w:color w:val="auto"/>
        </w:rPr>
        <w:t>En</w:t>
      </w:r>
      <w:r w:rsidRPr="00090033">
        <w:rPr>
          <w:color w:val="auto"/>
        </w:rPr>
        <w:t xml:space="preserve"> raison des données de surcroît de risque et d’évolution ultérieure vers l’HTA permanente, on pourrait se poser la question du traitement « préventif » au même titre que le traitement de la pré-hypertension. Il n’a jamais été fait d’essai thérapeutique pour répondre à la question d’un éventuel bénéfice en </w:t>
      </w:r>
      <w:r w:rsidR="00027CF9" w:rsidRPr="00090033">
        <w:rPr>
          <w:color w:val="auto"/>
        </w:rPr>
        <w:t>termes d’atteinte</w:t>
      </w:r>
      <w:r w:rsidRPr="00090033">
        <w:rPr>
          <w:color w:val="auto"/>
        </w:rPr>
        <w:t xml:space="preserve"> des organes cibles. </w:t>
      </w:r>
    </w:p>
    <w:p w14:paraId="34D8698E" w14:textId="77777777" w:rsidR="00F91EA1" w:rsidRPr="00090033" w:rsidRDefault="00F91EA1" w:rsidP="00F91EA1">
      <w:pPr>
        <w:pStyle w:val="Default"/>
        <w:rPr>
          <w:color w:val="auto"/>
        </w:rPr>
      </w:pPr>
    </w:p>
    <w:p w14:paraId="7AB317D3" w14:textId="77777777" w:rsidR="00F91EA1" w:rsidRPr="00090033" w:rsidRDefault="00F91EA1" w:rsidP="00027CF9">
      <w:pPr>
        <w:pStyle w:val="Default"/>
        <w:jc w:val="both"/>
        <w:rPr>
          <w:color w:val="auto"/>
          <w:lang w:val="en-US"/>
        </w:rPr>
      </w:pPr>
      <w:r w:rsidRPr="00090033">
        <w:rPr>
          <w:b/>
          <w:bCs/>
          <w:color w:val="auto"/>
          <w:lang w:val="en-US"/>
        </w:rPr>
        <w:t xml:space="preserve">REFERENCES </w:t>
      </w:r>
    </w:p>
    <w:p w14:paraId="43A5F37C" w14:textId="77777777" w:rsidR="00F91EA1" w:rsidRPr="00090033" w:rsidRDefault="00F91EA1" w:rsidP="00027CF9">
      <w:pPr>
        <w:pStyle w:val="Default"/>
        <w:jc w:val="both"/>
        <w:rPr>
          <w:color w:val="auto"/>
          <w:lang w:val="en-US"/>
        </w:rPr>
      </w:pPr>
      <w:r w:rsidRPr="00090033">
        <w:rPr>
          <w:color w:val="auto"/>
          <w:lang w:val="en-US"/>
        </w:rPr>
        <w:t xml:space="preserve">1. </w:t>
      </w:r>
      <w:proofErr w:type="spellStart"/>
      <w:r w:rsidRPr="00090033">
        <w:rPr>
          <w:color w:val="auto"/>
          <w:lang w:val="en-US"/>
        </w:rPr>
        <w:t>Mancia</w:t>
      </w:r>
      <w:proofErr w:type="spellEnd"/>
      <w:r w:rsidRPr="00090033">
        <w:rPr>
          <w:color w:val="auto"/>
          <w:lang w:val="en-US"/>
        </w:rPr>
        <w:t xml:space="preserve"> G, </w:t>
      </w:r>
      <w:proofErr w:type="spellStart"/>
      <w:r w:rsidRPr="00090033">
        <w:rPr>
          <w:color w:val="auto"/>
          <w:lang w:val="en-US"/>
        </w:rPr>
        <w:t>Fagard</w:t>
      </w:r>
      <w:proofErr w:type="spellEnd"/>
      <w:r w:rsidRPr="00090033">
        <w:rPr>
          <w:color w:val="auto"/>
          <w:lang w:val="en-US"/>
        </w:rPr>
        <w:t xml:space="preserve"> R, </w:t>
      </w:r>
      <w:proofErr w:type="spellStart"/>
      <w:r w:rsidRPr="00090033">
        <w:rPr>
          <w:color w:val="auto"/>
          <w:lang w:val="en-US"/>
        </w:rPr>
        <w:t>Narkiewicz</w:t>
      </w:r>
      <w:proofErr w:type="spellEnd"/>
      <w:r w:rsidRPr="00090033">
        <w:rPr>
          <w:color w:val="auto"/>
          <w:lang w:val="en-US"/>
        </w:rPr>
        <w:t xml:space="preserve"> K, </w:t>
      </w:r>
      <w:proofErr w:type="spellStart"/>
      <w:r w:rsidRPr="00090033">
        <w:rPr>
          <w:color w:val="auto"/>
          <w:lang w:val="en-US"/>
        </w:rPr>
        <w:t>Redón</w:t>
      </w:r>
      <w:proofErr w:type="spellEnd"/>
      <w:r w:rsidRPr="00090033">
        <w:rPr>
          <w:color w:val="auto"/>
          <w:lang w:val="en-US"/>
        </w:rPr>
        <w:t xml:space="preserve"> J, </w:t>
      </w:r>
      <w:proofErr w:type="spellStart"/>
      <w:r w:rsidRPr="00090033">
        <w:rPr>
          <w:color w:val="auto"/>
          <w:lang w:val="en-US"/>
        </w:rPr>
        <w:t>Zanchetti</w:t>
      </w:r>
      <w:proofErr w:type="spellEnd"/>
      <w:r w:rsidRPr="00090033">
        <w:rPr>
          <w:color w:val="auto"/>
          <w:lang w:val="en-US"/>
        </w:rPr>
        <w:t xml:space="preserve"> A, </w:t>
      </w:r>
      <w:proofErr w:type="spellStart"/>
      <w:r w:rsidRPr="00090033">
        <w:rPr>
          <w:color w:val="auto"/>
          <w:lang w:val="en-US"/>
        </w:rPr>
        <w:t>Böhm</w:t>
      </w:r>
      <w:proofErr w:type="spellEnd"/>
      <w:r w:rsidRPr="00090033">
        <w:rPr>
          <w:color w:val="auto"/>
          <w:lang w:val="en-US"/>
        </w:rPr>
        <w:t xml:space="preserve"> M, et al. 2013 ESH/ESC Guidelines for the management of arterial hypertension: The Task Force for the management of arterial hypertension of the European Society of Hypertension (ESH) and of the European Society of Cardiology (ESC). J </w:t>
      </w:r>
      <w:proofErr w:type="spellStart"/>
      <w:r w:rsidRPr="00090033">
        <w:rPr>
          <w:color w:val="auto"/>
          <w:lang w:val="en-US"/>
        </w:rPr>
        <w:t>Hypertens</w:t>
      </w:r>
      <w:proofErr w:type="spellEnd"/>
      <w:r w:rsidRPr="00090033">
        <w:rPr>
          <w:color w:val="auto"/>
          <w:lang w:val="en-US"/>
        </w:rPr>
        <w:t xml:space="preserve">. </w:t>
      </w:r>
      <w:proofErr w:type="spellStart"/>
      <w:r w:rsidRPr="00090033">
        <w:rPr>
          <w:color w:val="auto"/>
          <w:lang w:val="en-US"/>
        </w:rPr>
        <w:t>juill</w:t>
      </w:r>
      <w:proofErr w:type="spellEnd"/>
      <w:r w:rsidRPr="00090033">
        <w:rPr>
          <w:color w:val="auto"/>
          <w:lang w:val="en-US"/>
        </w:rPr>
        <w:t xml:space="preserve"> 2013;31(7):1281</w:t>
      </w:r>
      <w:r w:rsidRPr="00090033">
        <w:rPr>
          <w:color w:val="auto"/>
          <w:lang w:val="en-US"/>
        </w:rPr>
        <w:noBreakHyphen/>
        <w:t xml:space="preserve">357. </w:t>
      </w:r>
    </w:p>
    <w:p w14:paraId="507AC35F" w14:textId="77777777" w:rsidR="00F91EA1" w:rsidRPr="00090033" w:rsidRDefault="00F91EA1" w:rsidP="00027CF9">
      <w:pPr>
        <w:pStyle w:val="Default"/>
        <w:jc w:val="both"/>
        <w:rPr>
          <w:color w:val="auto"/>
          <w:lang w:val="en-US"/>
        </w:rPr>
      </w:pPr>
      <w:r w:rsidRPr="00090033">
        <w:rPr>
          <w:color w:val="auto"/>
          <w:lang w:val="en-US"/>
        </w:rPr>
        <w:t xml:space="preserve">2. </w:t>
      </w:r>
      <w:proofErr w:type="spellStart"/>
      <w:r w:rsidRPr="00090033">
        <w:rPr>
          <w:color w:val="auto"/>
          <w:lang w:val="en-US"/>
        </w:rPr>
        <w:t>Materson</w:t>
      </w:r>
      <w:proofErr w:type="spellEnd"/>
      <w:r w:rsidRPr="00090033">
        <w:rPr>
          <w:color w:val="auto"/>
          <w:lang w:val="en-US"/>
        </w:rPr>
        <w:t xml:space="preserve"> BJ. Diagnostic evaluation: Classification of hypertension. J Am Soc </w:t>
      </w:r>
      <w:proofErr w:type="spellStart"/>
      <w:r w:rsidRPr="00090033">
        <w:rPr>
          <w:color w:val="auto"/>
          <w:lang w:val="en-US"/>
        </w:rPr>
        <w:t>Hypertens</w:t>
      </w:r>
      <w:proofErr w:type="spellEnd"/>
      <w:r w:rsidRPr="00090033">
        <w:rPr>
          <w:color w:val="auto"/>
          <w:lang w:val="en-US"/>
        </w:rPr>
        <w:t xml:space="preserve"> JASH. sept 2014;8(9):680</w:t>
      </w:r>
      <w:r w:rsidRPr="00090033">
        <w:rPr>
          <w:color w:val="auto"/>
          <w:lang w:val="en-US"/>
        </w:rPr>
        <w:noBreakHyphen/>
        <w:t xml:space="preserve">1. </w:t>
      </w:r>
    </w:p>
    <w:p w14:paraId="10A5FFDC" w14:textId="77777777" w:rsidR="00F91EA1" w:rsidRPr="00090033" w:rsidRDefault="00F91EA1" w:rsidP="00027CF9">
      <w:pPr>
        <w:pStyle w:val="Default"/>
        <w:jc w:val="both"/>
        <w:rPr>
          <w:color w:val="auto"/>
        </w:rPr>
      </w:pPr>
      <w:r w:rsidRPr="00090033">
        <w:rPr>
          <w:color w:val="auto"/>
          <w:lang w:val="en-US"/>
        </w:rPr>
        <w:t xml:space="preserve">3. </w:t>
      </w:r>
      <w:proofErr w:type="spellStart"/>
      <w:r w:rsidRPr="00090033">
        <w:rPr>
          <w:color w:val="auto"/>
          <w:lang w:val="en-US"/>
        </w:rPr>
        <w:t>Fagard</w:t>
      </w:r>
      <w:proofErr w:type="spellEnd"/>
      <w:r w:rsidRPr="00090033">
        <w:rPr>
          <w:color w:val="auto"/>
          <w:lang w:val="en-US"/>
        </w:rPr>
        <w:t xml:space="preserve"> RH, Cornelissen VA. Incidence of cardiovascular events in white-coat, masked and sustained hypertension versus true normotension: a meta-analysis. </w:t>
      </w:r>
      <w:r w:rsidRPr="00090033">
        <w:rPr>
          <w:color w:val="auto"/>
        </w:rPr>
        <w:t xml:space="preserve">J </w:t>
      </w:r>
      <w:proofErr w:type="spellStart"/>
      <w:r w:rsidRPr="00090033">
        <w:rPr>
          <w:color w:val="auto"/>
        </w:rPr>
        <w:t>Hypertens</w:t>
      </w:r>
      <w:proofErr w:type="spellEnd"/>
      <w:r w:rsidRPr="00090033">
        <w:rPr>
          <w:color w:val="auto"/>
        </w:rPr>
        <w:t xml:space="preserve">. </w:t>
      </w:r>
      <w:proofErr w:type="spellStart"/>
      <w:proofErr w:type="gramStart"/>
      <w:r w:rsidRPr="00090033">
        <w:rPr>
          <w:color w:val="auto"/>
        </w:rPr>
        <w:t>nov</w:t>
      </w:r>
      <w:proofErr w:type="spellEnd"/>
      <w:proofErr w:type="gramEnd"/>
      <w:r w:rsidRPr="00090033">
        <w:rPr>
          <w:color w:val="auto"/>
        </w:rPr>
        <w:t xml:space="preserve"> 2007;25(11):2193</w:t>
      </w:r>
      <w:r w:rsidRPr="00090033">
        <w:rPr>
          <w:color w:val="auto"/>
        </w:rPr>
        <w:noBreakHyphen/>
        <w:t xml:space="preserve">8. </w:t>
      </w:r>
    </w:p>
    <w:p w14:paraId="4B55676C" w14:textId="77777777" w:rsidR="00F91EA1" w:rsidRPr="00090033" w:rsidRDefault="00F91EA1" w:rsidP="00027CF9">
      <w:pPr>
        <w:pStyle w:val="Default"/>
        <w:jc w:val="both"/>
        <w:rPr>
          <w:color w:val="auto"/>
          <w:lang w:val="en-US"/>
        </w:rPr>
      </w:pPr>
      <w:r w:rsidRPr="00090033">
        <w:rPr>
          <w:color w:val="auto"/>
        </w:rPr>
        <w:t xml:space="preserve">4. </w:t>
      </w:r>
      <w:proofErr w:type="spellStart"/>
      <w:r w:rsidRPr="00090033">
        <w:rPr>
          <w:color w:val="auto"/>
        </w:rPr>
        <w:t>Staessen</w:t>
      </w:r>
      <w:proofErr w:type="spellEnd"/>
      <w:r w:rsidRPr="00090033">
        <w:rPr>
          <w:color w:val="auto"/>
        </w:rPr>
        <w:t xml:space="preserve"> JA, O’Brien ET, </w:t>
      </w:r>
      <w:proofErr w:type="spellStart"/>
      <w:r w:rsidRPr="00090033">
        <w:rPr>
          <w:color w:val="auto"/>
        </w:rPr>
        <w:t>Amery</w:t>
      </w:r>
      <w:proofErr w:type="spellEnd"/>
      <w:r w:rsidRPr="00090033">
        <w:rPr>
          <w:color w:val="auto"/>
        </w:rPr>
        <w:t xml:space="preserve"> AK, Atkins N, </w:t>
      </w:r>
      <w:proofErr w:type="spellStart"/>
      <w:r w:rsidRPr="00090033">
        <w:rPr>
          <w:color w:val="auto"/>
        </w:rPr>
        <w:t>Baumgart</w:t>
      </w:r>
      <w:proofErr w:type="spellEnd"/>
      <w:r w:rsidRPr="00090033">
        <w:rPr>
          <w:color w:val="auto"/>
        </w:rPr>
        <w:t xml:space="preserve"> P, De </w:t>
      </w:r>
      <w:proofErr w:type="spellStart"/>
      <w:r w:rsidRPr="00090033">
        <w:rPr>
          <w:color w:val="auto"/>
        </w:rPr>
        <w:t>Cort</w:t>
      </w:r>
      <w:proofErr w:type="spellEnd"/>
      <w:r w:rsidRPr="00090033">
        <w:rPr>
          <w:color w:val="auto"/>
        </w:rPr>
        <w:t xml:space="preserve"> P, et al. </w:t>
      </w:r>
      <w:r w:rsidRPr="00090033">
        <w:rPr>
          <w:color w:val="auto"/>
          <w:lang w:val="en-US"/>
        </w:rPr>
        <w:t xml:space="preserve">Ambulatory blood pressure in normotensive and hypertensive subjects: results from an international database. J </w:t>
      </w:r>
      <w:proofErr w:type="spellStart"/>
      <w:r w:rsidRPr="00090033">
        <w:rPr>
          <w:color w:val="auto"/>
          <w:lang w:val="en-US"/>
        </w:rPr>
        <w:t>Hypertens</w:t>
      </w:r>
      <w:proofErr w:type="spellEnd"/>
      <w:r w:rsidRPr="00090033">
        <w:rPr>
          <w:color w:val="auto"/>
          <w:lang w:val="en-US"/>
        </w:rPr>
        <w:t xml:space="preserve"> Suppl Off J Int Soc </w:t>
      </w:r>
      <w:proofErr w:type="spellStart"/>
      <w:r w:rsidRPr="00090033">
        <w:rPr>
          <w:color w:val="auto"/>
          <w:lang w:val="en-US"/>
        </w:rPr>
        <w:t>Hypertens</w:t>
      </w:r>
      <w:proofErr w:type="spellEnd"/>
      <w:r w:rsidRPr="00090033">
        <w:rPr>
          <w:color w:val="auto"/>
          <w:lang w:val="en-US"/>
        </w:rPr>
        <w:t>. 1994;12(7</w:t>
      </w:r>
      <w:proofErr w:type="gramStart"/>
      <w:r w:rsidRPr="00090033">
        <w:rPr>
          <w:color w:val="auto"/>
          <w:lang w:val="en-US"/>
        </w:rPr>
        <w:t>):S</w:t>
      </w:r>
      <w:proofErr w:type="gramEnd"/>
      <w:r w:rsidRPr="00090033">
        <w:rPr>
          <w:color w:val="auto"/>
          <w:lang w:val="en-US"/>
        </w:rPr>
        <w:t xml:space="preserve">1-12. </w:t>
      </w:r>
    </w:p>
    <w:p w14:paraId="266D8589" w14:textId="77777777" w:rsidR="00F91EA1" w:rsidRPr="00090033" w:rsidRDefault="00F91EA1" w:rsidP="00027CF9">
      <w:pPr>
        <w:pStyle w:val="Default"/>
        <w:jc w:val="both"/>
        <w:rPr>
          <w:color w:val="auto"/>
          <w:lang w:val="en-US"/>
        </w:rPr>
      </w:pPr>
      <w:r w:rsidRPr="00090033">
        <w:rPr>
          <w:color w:val="auto"/>
          <w:lang w:val="en-US"/>
        </w:rPr>
        <w:t xml:space="preserve">5. Dolan E, Stanton A, Atkins N, Den </w:t>
      </w:r>
      <w:proofErr w:type="spellStart"/>
      <w:r w:rsidRPr="00090033">
        <w:rPr>
          <w:color w:val="auto"/>
          <w:lang w:val="en-US"/>
        </w:rPr>
        <w:t>Hond</w:t>
      </w:r>
      <w:proofErr w:type="spellEnd"/>
      <w:r w:rsidRPr="00090033">
        <w:rPr>
          <w:color w:val="auto"/>
          <w:lang w:val="en-US"/>
        </w:rPr>
        <w:t xml:space="preserve"> E, Thijs L, McCormack P, et al. Determinants of white-coat hypertension. Blood Press </w:t>
      </w:r>
      <w:proofErr w:type="spellStart"/>
      <w:r w:rsidRPr="00090033">
        <w:rPr>
          <w:color w:val="auto"/>
          <w:lang w:val="en-US"/>
        </w:rPr>
        <w:t>Monit</w:t>
      </w:r>
      <w:proofErr w:type="spellEnd"/>
      <w:r w:rsidRPr="00090033">
        <w:rPr>
          <w:color w:val="auto"/>
          <w:lang w:val="en-US"/>
        </w:rPr>
        <w:t xml:space="preserve">. </w:t>
      </w:r>
      <w:proofErr w:type="spellStart"/>
      <w:r w:rsidRPr="00090033">
        <w:rPr>
          <w:color w:val="auto"/>
          <w:lang w:val="en-US"/>
        </w:rPr>
        <w:t>déc</w:t>
      </w:r>
      <w:proofErr w:type="spellEnd"/>
      <w:r w:rsidRPr="00090033">
        <w:rPr>
          <w:color w:val="auto"/>
          <w:lang w:val="en-US"/>
        </w:rPr>
        <w:t xml:space="preserve"> 2004;9(6):307</w:t>
      </w:r>
      <w:r w:rsidRPr="00090033">
        <w:rPr>
          <w:color w:val="auto"/>
          <w:lang w:val="en-US"/>
        </w:rPr>
        <w:noBreakHyphen/>
        <w:t xml:space="preserve">9. </w:t>
      </w:r>
    </w:p>
    <w:p w14:paraId="52A89071" w14:textId="77777777" w:rsidR="00F91EA1" w:rsidRPr="00090033" w:rsidRDefault="00F91EA1" w:rsidP="00027CF9">
      <w:pPr>
        <w:pStyle w:val="Default"/>
        <w:jc w:val="both"/>
        <w:rPr>
          <w:color w:val="auto"/>
          <w:lang w:val="en-US"/>
        </w:rPr>
      </w:pPr>
      <w:r w:rsidRPr="00090033">
        <w:rPr>
          <w:color w:val="auto"/>
          <w:lang w:val="en-US"/>
        </w:rPr>
        <w:t xml:space="preserve">6. Myers MG, </w:t>
      </w:r>
      <w:proofErr w:type="spellStart"/>
      <w:r w:rsidRPr="00090033">
        <w:rPr>
          <w:color w:val="auto"/>
          <w:lang w:val="en-US"/>
        </w:rPr>
        <w:t>Valdivieso</w:t>
      </w:r>
      <w:proofErr w:type="spellEnd"/>
      <w:r w:rsidRPr="00090033">
        <w:rPr>
          <w:color w:val="auto"/>
          <w:lang w:val="en-US"/>
        </w:rPr>
        <w:t xml:space="preserve"> M, Kiss A. Use of automated office blood pressure measurement to reduce the white coat response. J </w:t>
      </w:r>
      <w:proofErr w:type="spellStart"/>
      <w:r w:rsidRPr="00090033">
        <w:rPr>
          <w:color w:val="auto"/>
          <w:lang w:val="en-US"/>
        </w:rPr>
        <w:t>Hypertens</w:t>
      </w:r>
      <w:proofErr w:type="spellEnd"/>
      <w:r w:rsidRPr="00090033">
        <w:rPr>
          <w:color w:val="auto"/>
          <w:lang w:val="en-US"/>
        </w:rPr>
        <w:t xml:space="preserve">. </w:t>
      </w:r>
      <w:proofErr w:type="spellStart"/>
      <w:r w:rsidRPr="00090033">
        <w:rPr>
          <w:color w:val="auto"/>
          <w:lang w:val="en-US"/>
        </w:rPr>
        <w:t>févr</w:t>
      </w:r>
      <w:proofErr w:type="spellEnd"/>
      <w:r w:rsidRPr="00090033">
        <w:rPr>
          <w:color w:val="auto"/>
          <w:lang w:val="en-US"/>
        </w:rPr>
        <w:t xml:space="preserve"> 2009;27(2):280</w:t>
      </w:r>
      <w:r w:rsidRPr="00090033">
        <w:rPr>
          <w:color w:val="auto"/>
          <w:lang w:val="en-US"/>
        </w:rPr>
        <w:noBreakHyphen/>
        <w:t xml:space="preserve">6. </w:t>
      </w:r>
    </w:p>
    <w:p w14:paraId="27BA1751" w14:textId="77777777" w:rsidR="00F91EA1" w:rsidRPr="00090033" w:rsidRDefault="00F91EA1" w:rsidP="00027CF9">
      <w:pPr>
        <w:pStyle w:val="Default"/>
        <w:jc w:val="both"/>
        <w:rPr>
          <w:color w:val="auto"/>
          <w:lang w:val="en-US"/>
        </w:rPr>
      </w:pPr>
      <w:r w:rsidRPr="00090033">
        <w:rPr>
          <w:color w:val="auto"/>
          <w:lang w:val="en-US"/>
        </w:rPr>
        <w:t xml:space="preserve">7. </w:t>
      </w:r>
      <w:proofErr w:type="spellStart"/>
      <w:r w:rsidRPr="00090033">
        <w:rPr>
          <w:color w:val="auto"/>
          <w:lang w:val="en-US"/>
        </w:rPr>
        <w:t>Mancia</w:t>
      </w:r>
      <w:proofErr w:type="spellEnd"/>
      <w:r w:rsidRPr="00090033">
        <w:rPr>
          <w:color w:val="auto"/>
          <w:lang w:val="en-US"/>
        </w:rPr>
        <w:t xml:space="preserve"> G, </w:t>
      </w:r>
      <w:proofErr w:type="spellStart"/>
      <w:r w:rsidRPr="00090033">
        <w:rPr>
          <w:color w:val="auto"/>
          <w:lang w:val="en-US"/>
        </w:rPr>
        <w:t>Facchetti</w:t>
      </w:r>
      <w:proofErr w:type="spellEnd"/>
      <w:r w:rsidRPr="00090033">
        <w:rPr>
          <w:color w:val="auto"/>
          <w:lang w:val="en-US"/>
        </w:rPr>
        <w:t xml:space="preserve"> R, </w:t>
      </w:r>
      <w:proofErr w:type="spellStart"/>
      <w:r w:rsidRPr="00090033">
        <w:rPr>
          <w:color w:val="auto"/>
          <w:lang w:val="en-US"/>
        </w:rPr>
        <w:t>Bombelli</w:t>
      </w:r>
      <w:proofErr w:type="spellEnd"/>
      <w:r w:rsidRPr="00090033">
        <w:rPr>
          <w:color w:val="auto"/>
          <w:lang w:val="en-US"/>
        </w:rPr>
        <w:t xml:space="preserve"> M, Grassi G, Sega R. Long-term risk of mortality associated with selective and combined elevation in office, home, and ambulatory blood pressure. </w:t>
      </w:r>
      <w:proofErr w:type="spellStart"/>
      <w:r w:rsidRPr="00090033">
        <w:rPr>
          <w:color w:val="auto"/>
          <w:lang w:val="en-US"/>
        </w:rPr>
        <w:t>Hypertens</w:t>
      </w:r>
      <w:proofErr w:type="spellEnd"/>
      <w:r w:rsidRPr="00090033">
        <w:rPr>
          <w:color w:val="auto"/>
          <w:lang w:val="en-US"/>
        </w:rPr>
        <w:t xml:space="preserve"> Dallas </w:t>
      </w:r>
      <w:proofErr w:type="spellStart"/>
      <w:r w:rsidRPr="00090033">
        <w:rPr>
          <w:color w:val="auto"/>
          <w:lang w:val="en-US"/>
        </w:rPr>
        <w:t>Tex</w:t>
      </w:r>
      <w:proofErr w:type="spellEnd"/>
      <w:r w:rsidRPr="00090033">
        <w:rPr>
          <w:color w:val="auto"/>
          <w:lang w:val="en-US"/>
        </w:rPr>
        <w:t xml:space="preserve"> 1979. </w:t>
      </w:r>
      <w:proofErr w:type="spellStart"/>
      <w:r w:rsidRPr="00090033">
        <w:rPr>
          <w:color w:val="auto"/>
          <w:lang w:val="en-US"/>
        </w:rPr>
        <w:t>mai</w:t>
      </w:r>
      <w:proofErr w:type="spellEnd"/>
      <w:r w:rsidRPr="00090033">
        <w:rPr>
          <w:color w:val="auto"/>
          <w:lang w:val="en-US"/>
        </w:rPr>
        <w:t xml:space="preserve"> 2006;47(5):846</w:t>
      </w:r>
      <w:r w:rsidRPr="00090033">
        <w:rPr>
          <w:color w:val="auto"/>
          <w:lang w:val="en-US"/>
        </w:rPr>
        <w:noBreakHyphen/>
        <w:t xml:space="preserve">53. </w:t>
      </w:r>
    </w:p>
    <w:p w14:paraId="291D5738" w14:textId="77777777" w:rsidR="00F91EA1" w:rsidRPr="00090033" w:rsidRDefault="00F91EA1" w:rsidP="00027CF9">
      <w:pPr>
        <w:pStyle w:val="Default"/>
        <w:jc w:val="both"/>
        <w:rPr>
          <w:color w:val="auto"/>
          <w:lang w:val="en-US"/>
        </w:rPr>
      </w:pPr>
      <w:r w:rsidRPr="00090033">
        <w:rPr>
          <w:color w:val="auto"/>
          <w:lang w:val="en-US"/>
        </w:rPr>
        <w:t xml:space="preserve">8. </w:t>
      </w:r>
      <w:proofErr w:type="spellStart"/>
      <w:r w:rsidRPr="00090033">
        <w:rPr>
          <w:color w:val="auto"/>
          <w:lang w:val="en-US"/>
        </w:rPr>
        <w:t>Pierdomenico</w:t>
      </w:r>
      <w:proofErr w:type="spellEnd"/>
      <w:r w:rsidRPr="00090033">
        <w:rPr>
          <w:color w:val="auto"/>
          <w:lang w:val="en-US"/>
        </w:rPr>
        <w:t xml:space="preserve"> SD, </w:t>
      </w:r>
      <w:proofErr w:type="spellStart"/>
      <w:r w:rsidRPr="00090033">
        <w:rPr>
          <w:color w:val="auto"/>
          <w:lang w:val="en-US"/>
        </w:rPr>
        <w:t>Cuccurullo</w:t>
      </w:r>
      <w:proofErr w:type="spellEnd"/>
      <w:r w:rsidRPr="00090033">
        <w:rPr>
          <w:color w:val="auto"/>
          <w:lang w:val="en-US"/>
        </w:rPr>
        <w:t xml:space="preserve"> F. Prognostic value of white-coat and masked hypertension diagnosed by ambulatory monitoring in initially untreated subjects: an updated </w:t>
      </w:r>
      <w:proofErr w:type="spellStart"/>
      <w:r w:rsidRPr="00090033">
        <w:rPr>
          <w:color w:val="auto"/>
          <w:lang w:val="en-US"/>
        </w:rPr>
        <w:t>meta analysis</w:t>
      </w:r>
      <w:proofErr w:type="spellEnd"/>
      <w:r w:rsidRPr="00090033">
        <w:rPr>
          <w:color w:val="auto"/>
          <w:lang w:val="en-US"/>
        </w:rPr>
        <w:t xml:space="preserve">. Am J </w:t>
      </w:r>
      <w:proofErr w:type="spellStart"/>
      <w:r w:rsidRPr="00090033">
        <w:rPr>
          <w:color w:val="auto"/>
          <w:lang w:val="en-US"/>
        </w:rPr>
        <w:t>Hypertens</w:t>
      </w:r>
      <w:proofErr w:type="spellEnd"/>
      <w:r w:rsidRPr="00090033">
        <w:rPr>
          <w:color w:val="auto"/>
          <w:lang w:val="en-US"/>
        </w:rPr>
        <w:t xml:space="preserve">. </w:t>
      </w:r>
      <w:proofErr w:type="spellStart"/>
      <w:r w:rsidRPr="00090033">
        <w:rPr>
          <w:color w:val="auto"/>
          <w:lang w:val="en-US"/>
        </w:rPr>
        <w:t>janv</w:t>
      </w:r>
      <w:proofErr w:type="spellEnd"/>
      <w:r w:rsidRPr="00090033">
        <w:rPr>
          <w:color w:val="auto"/>
          <w:lang w:val="en-US"/>
        </w:rPr>
        <w:t xml:space="preserve"> 2011;24(1):52</w:t>
      </w:r>
      <w:r w:rsidRPr="00090033">
        <w:rPr>
          <w:color w:val="auto"/>
          <w:lang w:val="en-US"/>
        </w:rPr>
        <w:noBreakHyphen/>
        <w:t xml:space="preserve">8. </w:t>
      </w:r>
    </w:p>
    <w:p w14:paraId="65A7BC2F" w14:textId="77777777" w:rsidR="00F91EA1" w:rsidRPr="00090033" w:rsidRDefault="00F91EA1" w:rsidP="00027CF9">
      <w:pPr>
        <w:pStyle w:val="Default"/>
        <w:jc w:val="both"/>
        <w:rPr>
          <w:color w:val="auto"/>
        </w:rPr>
      </w:pPr>
      <w:r w:rsidRPr="00090033">
        <w:rPr>
          <w:color w:val="auto"/>
          <w:lang w:val="en-US"/>
        </w:rPr>
        <w:t xml:space="preserve">9. </w:t>
      </w:r>
      <w:proofErr w:type="spellStart"/>
      <w:r w:rsidRPr="00090033">
        <w:rPr>
          <w:color w:val="auto"/>
          <w:lang w:val="en-US"/>
        </w:rPr>
        <w:t>Briasoulis</w:t>
      </w:r>
      <w:proofErr w:type="spellEnd"/>
      <w:r w:rsidRPr="00090033">
        <w:rPr>
          <w:color w:val="auto"/>
          <w:lang w:val="en-US"/>
        </w:rPr>
        <w:t xml:space="preserve"> A, </w:t>
      </w:r>
      <w:proofErr w:type="spellStart"/>
      <w:r w:rsidRPr="00090033">
        <w:rPr>
          <w:color w:val="auto"/>
          <w:lang w:val="en-US"/>
        </w:rPr>
        <w:t>Androulakis</w:t>
      </w:r>
      <w:proofErr w:type="spellEnd"/>
      <w:r w:rsidRPr="00090033">
        <w:rPr>
          <w:color w:val="auto"/>
          <w:lang w:val="en-US"/>
        </w:rPr>
        <w:t xml:space="preserve"> E, </w:t>
      </w:r>
      <w:proofErr w:type="spellStart"/>
      <w:r w:rsidRPr="00090033">
        <w:rPr>
          <w:color w:val="auto"/>
          <w:lang w:val="en-US"/>
        </w:rPr>
        <w:t>Palla</w:t>
      </w:r>
      <w:proofErr w:type="spellEnd"/>
      <w:r w:rsidRPr="00090033">
        <w:rPr>
          <w:color w:val="auto"/>
          <w:lang w:val="en-US"/>
        </w:rPr>
        <w:t xml:space="preserve"> M, </w:t>
      </w:r>
      <w:proofErr w:type="spellStart"/>
      <w:r w:rsidRPr="00090033">
        <w:rPr>
          <w:color w:val="auto"/>
          <w:lang w:val="en-US"/>
        </w:rPr>
        <w:t>Papageorgiou</w:t>
      </w:r>
      <w:proofErr w:type="spellEnd"/>
      <w:r w:rsidRPr="00090033">
        <w:rPr>
          <w:color w:val="auto"/>
          <w:lang w:val="en-US"/>
        </w:rPr>
        <w:t xml:space="preserve"> N, </w:t>
      </w:r>
      <w:proofErr w:type="spellStart"/>
      <w:r w:rsidRPr="00090033">
        <w:rPr>
          <w:color w:val="auto"/>
          <w:lang w:val="en-US"/>
        </w:rPr>
        <w:t>Tousoulis</w:t>
      </w:r>
      <w:proofErr w:type="spellEnd"/>
      <w:r w:rsidRPr="00090033">
        <w:rPr>
          <w:color w:val="auto"/>
          <w:lang w:val="en-US"/>
        </w:rPr>
        <w:t xml:space="preserve"> D. White-coat hypertension and cardiovascular events: a meta-analysis. </w:t>
      </w:r>
      <w:r w:rsidRPr="00090033">
        <w:rPr>
          <w:color w:val="auto"/>
        </w:rPr>
        <w:t xml:space="preserve">J </w:t>
      </w:r>
      <w:proofErr w:type="spellStart"/>
      <w:r w:rsidRPr="00090033">
        <w:rPr>
          <w:color w:val="auto"/>
        </w:rPr>
        <w:t>Hypertens</w:t>
      </w:r>
      <w:proofErr w:type="spellEnd"/>
      <w:r w:rsidRPr="00090033">
        <w:rPr>
          <w:color w:val="auto"/>
        </w:rPr>
        <w:t xml:space="preserve">. </w:t>
      </w:r>
      <w:proofErr w:type="spellStart"/>
      <w:proofErr w:type="gramStart"/>
      <w:r w:rsidRPr="00090033">
        <w:rPr>
          <w:color w:val="auto"/>
        </w:rPr>
        <w:t>avr</w:t>
      </w:r>
      <w:proofErr w:type="spellEnd"/>
      <w:proofErr w:type="gramEnd"/>
      <w:r w:rsidRPr="00090033">
        <w:rPr>
          <w:color w:val="auto"/>
        </w:rPr>
        <w:t xml:space="preserve"> 2016;34(4):593</w:t>
      </w:r>
      <w:r w:rsidRPr="00090033">
        <w:rPr>
          <w:color w:val="auto"/>
        </w:rPr>
        <w:noBreakHyphen/>
        <w:t xml:space="preserve">9. </w:t>
      </w:r>
    </w:p>
    <w:p w14:paraId="6EEB43CB" w14:textId="77777777" w:rsidR="00F91EA1" w:rsidRPr="00090033" w:rsidRDefault="00F91EA1" w:rsidP="00027CF9">
      <w:pPr>
        <w:pStyle w:val="Default"/>
        <w:jc w:val="both"/>
        <w:rPr>
          <w:color w:val="auto"/>
          <w:lang w:val="en-US"/>
        </w:rPr>
      </w:pPr>
      <w:r w:rsidRPr="00090033">
        <w:rPr>
          <w:color w:val="auto"/>
        </w:rPr>
        <w:t xml:space="preserve">10. Huang Y, Huang W, Mai W, Cai X, An D, Liu Z, et al. </w:t>
      </w:r>
      <w:r w:rsidRPr="00090033">
        <w:rPr>
          <w:color w:val="auto"/>
          <w:lang w:val="en-US"/>
        </w:rPr>
        <w:t xml:space="preserve">White-coat hypertension is a risk factor for cardiovascular diseases and total mortality. J </w:t>
      </w:r>
      <w:proofErr w:type="spellStart"/>
      <w:r w:rsidRPr="00090033">
        <w:rPr>
          <w:color w:val="auto"/>
          <w:lang w:val="en-US"/>
        </w:rPr>
        <w:t>Hypertens</w:t>
      </w:r>
      <w:proofErr w:type="spellEnd"/>
      <w:r w:rsidRPr="00090033">
        <w:rPr>
          <w:color w:val="auto"/>
          <w:lang w:val="en-US"/>
        </w:rPr>
        <w:t>. 2017;35(4):677</w:t>
      </w:r>
      <w:r w:rsidRPr="00090033">
        <w:rPr>
          <w:color w:val="auto"/>
          <w:lang w:val="en-US"/>
        </w:rPr>
        <w:noBreakHyphen/>
        <w:t xml:space="preserve">88. </w:t>
      </w:r>
    </w:p>
    <w:p w14:paraId="5294B217" w14:textId="77777777" w:rsidR="00F91EA1" w:rsidRPr="00090033" w:rsidRDefault="00F91EA1" w:rsidP="00027CF9">
      <w:pPr>
        <w:pStyle w:val="Default"/>
        <w:jc w:val="both"/>
        <w:rPr>
          <w:color w:val="auto"/>
          <w:lang w:val="en-US"/>
        </w:rPr>
      </w:pPr>
      <w:r w:rsidRPr="00090033">
        <w:rPr>
          <w:color w:val="auto"/>
          <w:lang w:val="en-US"/>
        </w:rPr>
        <w:t xml:space="preserve">11. </w:t>
      </w:r>
      <w:proofErr w:type="spellStart"/>
      <w:r w:rsidRPr="00090033">
        <w:rPr>
          <w:color w:val="auto"/>
          <w:lang w:val="en-US"/>
        </w:rPr>
        <w:t>Ogedegbe</w:t>
      </w:r>
      <w:proofErr w:type="spellEnd"/>
      <w:r w:rsidRPr="00090033">
        <w:rPr>
          <w:color w:val="auto"/>
          <w:lang w:val="en-US"/>
        </w:rPr>
        <w:t xml:space="preserve"> G, Pickering TG, </w:t>
      </w:r>
      <w:proofErr w:type="spellStart"/>
      <w:r w:rsidRPr="00090033">
        <w:rPr>
          <w:color w:val="auto"/>
          <w:lang w:val="en-US"/>
        </w:rPr>
        <w:t>Clemow</w:t>
      </w:r>
      <w:proofErr w:type="spellEnd"/>
      <w:r w:rsidRPr="00090033">
        <w:rPr>
          <w:color w:val="auto"/>
          <w:lang w:val="en-US"/>
        </w:rPr>
        <w:t xml:space="preserve"> L, Chaplin W, Spruill TM, Albanese GM, et al. The misdiagnosis of hypertension: the role of patient anxiety. Arch Intern Med. 8 </w:t>
      </w:r>
      <w:proofErr w:type="spellStart"/>
      <w:r w:rsidRPr="00090033">
        <w:rPr>
          <w:color w:val="auto"/>
          <w:lang w:val="en-US"/>
        </w:rPr>
        <w:t>déc</w:t>
      </w:r>
      <w:proofErr w:type="spellEnd"/>
      <w:r w:rsidRPr="00090033">
        <w:rPr>
          <w:color w:val="auto"/>
          <w:lang w:val="en-US"/>
        </w:rPr>
        <w:t xml:space="preserve"> 2008;168(22):2459</w:t>
      </w:r>
      <w:r w:rsidRPr="00090033">
        <w:rPr>
          <w:color w:val="auto"/>
          <w:lang w:val="en-US"/>
        </w:rPr>
        <w:noBreakHyphen/>
        <w:t xml:space="preserve">65. </w:t>
      </w:r>
    </w:p>
    <w:p w14:paraId="2D80F333" w14:textId="77777777" w:rsidR="00F91EA1" w:rsidRPr="00090033" w:rsidRDefault="00F91EA1" w:rsidP="00027CF9">
      <w:pPr>
        <w:pStyle w:val="Default"/>
        <w:jc w:val="both"/>
        <w:rPr>
          <w:color w:val="auto"/>
          <w:lang w:val="en-US"/>
        </w:rPr>
      </w:pPr>
      <w:r w:rsidRPr="00090033">
        <w:rPr>
          <w:color w:val="auto"/>
          <w:lang w:val="en-US"/>
        </w:rPr>
        <w:t xml:space="preserve">12. </w:t>
      </w:r>
      <w:proofErr w:type="spellStart"/>
      <w:r w:rsidRPr="00090033">
        <w:rPr>
          <w:color w:val="auto"/>
          <w:lang w:val="en-US"/>
        </w:rPr>
        <w:t>Bobrie</w:t>
      </w:r>
      <w:proofErr w:type="spellEnd"/>
      <w:r w:rsidRPr="00090033">
        <w:rPr>
          <w:color w:val="auto"/>
          <w:lang w:val="en-US"/>
        </w:rPr>
        <w:t xml:space="preserve"> G, </w:t>
      </w:r>
      <w:proofErr w:type="spellStart"/>
      <w:r w:rsidRPr="00090033">
        <w:rPr>
          <w:color w:val="auto"/>
          <w:lang w:val="en-US"/>
        </w:rPr>
        <w:t>Clerson</w:t>
      </w:r>
      <w:proofErr w:type="spellEnd"/>
      <w:r w:rsidRPr="00090033">
        <w:rPr>
          <w:color w:val="auto"/>
          <w:lang w:val="en-US"/>
        </w:rPr>
        <w:t xml:space="preserve"> P, </w:t>
      </w:r>
      <w:proofErr w:type="spellStart"/>
      <w:r w:rsidRPr="00090033">
        <w:rPr>
          <w:color w:val="auto"/>
          <w:lang w:val="en-US"/>
        </w:rPr>
        <w:t>Ménard</w:t>
      </w:r>
      <w:proofErr w:type="spellEnd"/>
      <w:r w:rsidRPr="00090033">
        <w:rPr>
          <w:color w:val="auto"/>
          <w:lang w:val="en-US"/>
        </w:rPr>
        <w:t xml:space="preserve"> J, </w:t>
      </w:r>
      <w:proofErr w:type="spellStart"/>
      <w:r w:rsidRPr="00090033">
        <w:rPr>
          <w:color w:val="auto"/>
          <w:lang w:val="en-US"/>
        </w:rPr>
        <w:t>Postel</w:t>
      </w:r>
      <w:proofErr w:type="spellEnd"/>
      <w:r w:rsidRPr="00090033">
        <w:rPr>
          <w:color w:val="auto"/>
          <w:lang w:val="en-US"/>
        </w:rPr>
        <w:t xml:space="preserve">-Vinay N, </w:t>
      </w:r>
      <w:proofErr w:type="spellStart"/>
      <w:r w:rsidRPr="00090033">
        <w:rPr>
          <w:color w:val="auto"/>
          <w:lang w:val="en-US"/>
        </w:rPr>
        <w:t>Chatellier</w:t>
      </w:r>
      <w:proofErr w:type="spellEnd"/>
      <w:r w:rsidRPr="00090033">
        <w:rPr>
          <w:color w:val="auto"/>
          <w:lang w:val="en-US"/>
        </w:rPr>
        <w:t xml:space="preserve"> G, </w:t>
      </w:r>
      <w:proofErr w:type="spellStart"/>
      <w:r w:rsidRPr="00090033">
        <w:rPr>
          <w:color w:val="auto"/>
          <w:lang w:val="en-US"/>
        </w:rPr>
        <w:t>Plouin</w:t>
      </w:r>
      <w:proofErr w:type="spellEnd"/>
      <w:r w:rsidRPr="00090033">
        <w:rPr>
          <w:color w:val="auto"/>
          <w:lang w:val="en-US"/>
        </w:rPr>
        <w:t xml:space="preserve"> P-F. Masked hypertension: a systematic review. J </w:t>
      </w:r>
      <w:proofErr w:type="spellStart"/>
      <w:r w:rsidRPr="00090033">
        <w:rPr>
          <w:color w:val="auto"/>
          <w:lang w:val="en-US"/>
        </w:rPr>
        <w:t>Hypertens</w:t>
      </w:r>
      <w:proofErr w:type="spellEnd"/>
      <w:r w:rsidRPr="00090033">
        <w:rPr>
          <w:color w:val="auto"/>
          <w:lang w:val="en-US"/>
        </w:rPr>
        <w:t>. sept 2008;26(9):1715</w:t>
      </w:r>
      <w:r w:rsidRPr="00090033">
        <w:rPr>
          <w:color w:val="auto"/>
          <w:lang w:val="en-US"/>
        </w:rPr>
        <w:noBreakHyphen/>
        <w:t xml:space="preserve">25. </w:t>
      </w:r>
    </w:p>
    <w:p w14:paraId="4A53C0C1" w14:textId="46FEB302" w:rsidR="00F91EA1" w:rsidRPr="00CB713F" w:rsidRDefault="00F91EA1" w:rsidP="00027CF9">
      <w:pPr>
        <w:pStyle w:val="Paragraphedeliste"/>
        <w:autoSpaceDE w:val="0"/>
        <w:autoSpaceDN w:val="0"/>
        <w:adjustRightInd w:val="0"/>
        <w:spacing w:after="200" w:line="276" w:lineRule="auto"/>
        <w:ind w:left="0"/>
        <w:jc w:val="both"/>
        <w:rPr>
          <w:rFonts w:ascii="Times New Roman" w:hAnsi="Times New Roman" w:cs="Times New Roman"/>
          <w:sz w:val="24"/>
          <w:szCs w:val="24"/>
        </w:rPr>
      </w:pPr>
      <w:r w:rsidRPr="00090033">
        <w:rPr>
          <w:rFonts w:ascii="Times New Roman" w:hAnsi="Times New Roman" w:cs="Times New Roman"/>
          <w:sz w:val="24"/>
          <w:szCs w:val="24"/>
          <w:lang w:val="en-US"/>
        </w:rPr>
        <w:t xml:space="preserve">13. Anstey DE, Pugliese D, Abdalla M, Bello NA, Givens R, </w:t>
      </w:r>
      <w:proofErr w:type="spellStart"/>
      <w:r w:rsidRPr="00090033">
        <w:rPr>
          <w:rFonts w:ascii="Times New Roman" w:hAnsi="Times New Roman" w:cs="Times New Roman"/>
          <w:sz w:val="24"/>
          <w:szCs w:val="24"/>
          <w:lang w:val="en-US"/>
        </w:rPr>
        <w:t>Shimbo</w:t>
      </w:r>
      <w:proofErr w:type="spellEnd"/>
      <w:r w:rsidRPr="00090033">
        <w:rPr>
          <w:rFonts w:ascii="Times New Roman" w:hAnsi="Times New Roman" w:cs="Times New Roman"/>
          <w:sz w:val="24"/>
          <w:szCs w:val="24"/>
          <w:lang w:val="en-US"/>
        </w:rPr>
        <w:t xml:space="preserve"> D. An Update on Masked Hypertension. </w:t>
      </w:r>
      <w:proofErr w:type="spellStart"/>
      <w:r w:rsidRPr="00CB713F">
        <w:rPr>
          <w:rFonts w:ascii="Times New Roman" w:hAnsi="Times New Roman" w:cs="Times New Roman"/>
          <w:sz w:val="24"/>
          <w:szCs w:val="24"/>
        </w:rPr>
        <w:t>Curr</w:t>
      </w:r>
      <w:proofErr w:type="spellEnd"/>
      <w:r w:rsidRPr="00CB713F">
        <w:rPr>
          <w:rFonts w:ascii="Times New Roman" w:hAnsi="Times New Roman" w:cs="Times New Roman"/>
          <w:sz w:val="24"/>
          <w:szCs w:val="24"/>
        </w:rPr>
        <w:t xml:space="preserve"> </w:t>
      </w:r>
      <w:proofErr w:type="spellStart"/>
      <w:r w:rsidRPr="00CB713F">
        <w:rPr>
          <w:rFonts w:ascii="Times New Roman" w:hAnsi="Times New Roman" w:cs="Times New Roman"/>
          <w:sz w:val="24"/>
          <w:szCs w:val="24"/>
        </w:rPr>
        <w:t>Hypertens</w:t>
      </w:r>
      <w:proofErr w:type="spellEnd"/>
      <w:r w:rsidRPr="00CB713F">
        <w:rPr>
          <w:rFonts w:ascii="Times New Roman" w:hAnsi="Times New Roman" w:cs="Times New Roman"/>
          <w:sz w:val="24"/>
          <w:szCs w:val="24"/>
        </w:rPr>
        <w:t xml:space="preserve"> Rep. 25 </w:t>
      </w:r>
      <w:proofErr w:type="spellStart"/>
      <w:r w:rsidRPr="00CB713F">
        <w:rPr>
          <w:rFonts w:ascii="Times New Roman" w:hAnsi="Times New Roman" w:cs="Times New Roman"/>
          <w:sz w:val="24"/>
          <w:szCs w:val="24"/>
        </w:rPr>
        <w:t>oct</w:t>
      </w:r>
      <w:proofErr w:type="spellEnd"/>
      <w:r w:rsidRPr="00CB713F">
        <w:rPr>
          <w:rFonts w:ascii="Times New Roman" w:hAnsi="Times New Roman" w:cs="Times New Roman"/>
          <w:sz w:val="24"/>
          <w:szCs w:val="24"/>
        </w:rPr>
        <w:t xml:space="preserve"> </w:t>
      </w:r>
      <w:proofErr w:type="gramStart"/>
      <w:r w:rsidRPr="00CB713F">
        <w:rPr>
          <w:rFonts w:ascii="Times New Roman" w:hAnsi="Times New Roman" w:cs="Times New Roman"/>
          <w:sz w:val="24"/>
          <w:szCs w:val="24"/>
        </w:rPr>
        <w:t>2017;</w:t>
      </w:r>
      <w:proofErr w:type="gramEnd"/>
      <w:r w:rsidRPr="00CB713F">
        <w:rPr>
          <w:rFonts w:ascii="Times New Roman" w:hAnsi="Times New Roman" w:cs="Times New Roman"/>
          <w:sz w:val="24"/>
          <w:szCs w:val="24"/>
        </w:rPr>
        <w:t>19(12):94.</w:t>
      </w:r>
    </w:p>
    <w:p w14:paraId="06E6277C" w14:textId="77777777" w:rsidR="00027CF9" w:rsidRPr="00CB713F" w:rsidRDefault="00027CF9" w:rsidP="00027CF9">
      <w:pPr>
        <w:pStyle w:val="Paragraphedeliste"/>
        <w:autoSpaceDE w:val="0"/>
        <w:autoSpaceDN w:val="0"/>
        <w:adjustRightInd w:val="0"/>
        <w:spacing w:after="200" w:line="276" w:lineRule="auto"/>
        <w:ind w:left="0"/>
        <w:jc w:val="both"/>
        <w:rPr>
          <w:rFonts w:ascii="Times New Roman" w:hAnsi="Times New Roman" w:cs="Times New Roman"/>
          <w:sz w:val="24"/>
          <w:szCs w:val="24"/>
        </w:rPr>
      </w:pPr>
    </w:p>
    <w:p w14:paraId="46857A57" w14:textId="77777777" w:rsidR="00027CF9" w:rsidRPr="00CB713F" w:rsidRDefault="00027CF9" w:rsidP="00027CF9">
      <w:pPr>
        <w:pStyle w:val="Paragraphedeliste"/>
        <w:autoSpaceDE w:val="0"/>
        <w:autoSpaceDN w:val="0"/>
        <w:adjustRightInd w:val="0"/>
        <w:spacing w:after="200" w:line="276" w:lineRule="auto"/>
        <w:ind w:left="0"/>
        <w:jc w:val="both"/>
        <w:rPr>
          <w:rFonts w:ascii="Times New Roman" w:hAnsi="Times New Roman" w:cs="Times New Roman"/>
          <w:sz w:val="24"/>
          <w:szCs w:val="24"/>
        </w:rPr>
      </w:pPr>
    </w:p>
    <w:p w14:paraId="2451A068" w14:textId="2957FE89" w:rsidR="005D52C9" w:rsidRPr="00CB713F" w:rsidRDefault="005D52C9" w:rsidP="00027CF9">
      <w:pPr>
        <w:jc w:val="both"/>
        <w:rPr>
          <w:rFonts w:ascii="Times New Roman" w:hAnsi="Times New Roman" w:cs="Times New Roman"/>
          <w:color w:val="000000"/>
        </w:rPr>
      </w:pPr>
      <w:r w:rsidRPr="00CB713F">
        <w:rPr>
          <w:rFonts w:ascii="Times New Roman" w:hAnsi="Times New Roman" w:cs="Times New Roman"/>
        </w:rPr>
        <w:br w:type="page"/>
      </w:r>
    </w:p>
    <w:p w14:paraId="084C054D" w14:textId="77777777" w:rsidR="00F17795" w:rsidRPr="00097639" w:rsidRDefault="00F17795" w:rsidP="00097639">
      <w:pPr>
        <w:jc w:val="center"/>
        <w:rPr>
          <w:rFonts w:ascii="Times New Roman" w:hAnsi="Times New Roman" w:cs="Times New Roman"/>
          <w:b/>
          <w:caps/>
          <w:sz w:val="28"/>
          <w:szCs w:val="28"/>
        </w:rPr>
      </w:pPr>
      <w:r w:rsidRPr="00097639">
        <w:rPr>
          <w:rFonts w:ascii="Times New Roman" w:hAnsi="Times New Roman" w:cs="Times New Roman"/>
          <w:b/>
          <w:caps/>
          <w:sz w:val="28"/>
          <w:szCs w:val="28"/>
        </w:rPr>
        <w:t>Prise en charge de l’Hypertension Artérielle et Nouvelles Technologies</w:t>
      </w:r>
    </w:p>
    <w:p w14:paraId="744850C4" w14:textId="77777777" w:rsidR="00F17795" w:rsidRPr="00194B85" w:rsidRDefault="00F17795" w:rsidP="00F17795">
      <w:pPr>
        <w:rPr>
          <w:rFonts w:ascii="Times New Roman" w:hAnsi="Times New Roman" w:cs="Times New Roman"/>
          <w:b/>
          <w:sz w:val="28"/>
          <w:szCs w:val="28"/>
        </w:rPr>
      </w:pPr>
    </w:p>
    <w:p w14:paraId="67741E7B" w14:textId="77777777" w:rsidR="00F17795" w:rsidRPr="00F17795" w:rsidRDefault="00F17795" w:rsidP="007514A0">
      <w:pPr>
        <w:pStyle w:val="Paragraphedeliste"/>
        <w:numPr>
          <w:ilvl w:val="0"/>
          <w:numId w:val="14"/>
        </w:numPr>
        <w:ind w:left="284"/>
        <w:jc w:val="both"/>
        <w:rPr>
          <w:rFonts w:ascii="Times New Roman" w:hAnsi="Times New Roman" w:cs="Times New Roman"/>
          <w:b/>
          <w:sz w:val="24"/>
          <w:szCs w:val="24"/>
        </w:rPr>
      </w:pPr>
      <w:r w:rsidRPr="00F17795">
        <w:rPr>
          <w:rFonts w:ascii="Times New Roman" w:hAnsi="Times New Roman" w:cs="Times New Roman"/>
          <w:b/>
          <w:sz w:val="24"/>
          <w:szCs w:val="24"/>
        </w:rPr>
        <w:t>Technologies de mesure de la PA</w:t>
      </w:r>
    </w:p>
    <w:p w14:paraId="02696A5E" w14:textId="77777777" w:rsidR="00151157" w:rsidRDefault="00151157" w:rsidP="00151157">
      <w:pPr>
        <w:pStyle w:val="Paragraphedeliste"/>
        <w:ind w:left="284"/>
        <w:jc w:val="both"/>
        <w:rPr>
          <w:rFonts w:ascii="Times New Roman" w:hAnsi="Times New Roman" w:cs="Times New Roman"/>
          <w:sz w:val="24"/>
          <w:szCs w:val="24"/>
        </w:rPr>
      </w:pPr>
    </w:p>
    <w:p w14:paraId="6CC247C5" w14:textId="77777777" w:rsidR="00F17795" w:rsidRDefault="00F17795" w:rsidP="00F47A7C">
      <w:pPr>
        <w:pStyle w:val="Paragraphedeliste"/>
        <w:numPr>
          <w:ilvl w:val="1"/>
          <w:numId w:val="14"/>
        </w:numPr>
        <w:ind w:left="284" w:firstLine="142"/>
        <w:jc w:val="both"/>
        <w:rPr>
          <w:rFonts w:ascii="Times New Roman" w:hAnsi="Times New Roman" w:cs="Times New Roman"/>
          <w:sz w:val="24"/>
          <w:szCs w:val="24"/>
        </w:rPr>
      </w:pPr>
      <w:r w:rsidRPr="00194B85">
        <w:rPr>
          <w:rFonts w:ascii="Times New Roman" w:hAnsi="Times New Roman" w:cs="Times New Roman"/>
          <w:sz w:val="24"/>
          <w:szCs w:val="24"/>
        </w:rPr>
        <w:t>Tensiomètres oscillométriques</w:t>
      </w:r>
    </w:p>
    <w:p w14:paraId="3E1D3AE6" w14:textId="77777777" w:rsidR="00151157" w:rsidRDefault="00151157" w:rsidP="00151157">
      <w:pPr>
        <w:pStyle w:val="Paragraphedeliste"/>
        <w:ind w:left="284"/>
        <w:jc w:val="both"/>
        <w:rPr>
          <w:rFonts w:ascii="Times New Roman" w:hAnsi="Times New Roman" w:cs="Times New Roman"/>
          <w:sz w:val="24"/>
          <w:szCs w:val="24"/>
        </w:rPr>
      </w:pPr>
    </w:p>
    <w:p w14:paraId="32ABC4EA" w14:textId="32064F97" w:rsidR="00F91EA1" w:rsidRPr="00F17795" w:rsidRDefault="00F17795" w:rsidP="007514A0">
      <w:pPr>
        <w:pStyle w:val="Paragraphedeliste"/>
        <w:numPr>
          <w:ilvl w:val="1"/>
          <w:numId w:val="14"/>
        </w:numPr>
        <w:ind w:left="284"/>
        <w:jc w:val="both"/>
        <w:rPr>
          <w:rFonts w:ascii="Times New Roman" w:hAnsi="Times New Roman" w:cs="Times New Roman"/>
          <w:sz w:val="24"/>
          <w:szCs w:val="24"/>
        </w:rPr>
      </w:pPr>
      <w:r>
        <w:rPr>
          <w:rFonts w:ascii="Times New Roman" w:hAnsi="Times New Roman" w:cs="Times New Roman"/>
          <w:sz w:val="24"/>
          <w:szCs w:val="24"/>
        </w:rPr>
        <w:t>Méthodes sans brassard (</w:t>
      </w:r>
      <w:proofErr w:type="spellStart"/>
      <w:r>
        <w:rPr>
          <w:rFonts w:ascii="Times New Roman" w:hAnsi="Times New Roman" w:cs="Times New Roman"/>
          <w:sz w:val="24"/>
          <w:szCs w:val="24"/>
        </w:rPr>
        <w:t>cuff-less</w:t>
      </w:r>
      <w:proofErr w:type="spellEnd"/>
      <w:r>
        <w:rPr>
          <w:rFonts w:ascii="Times New Roman" w:hAnsi="Times New Roman" w:cs="Times New Roman"/>
          <w:sz w:val="24"/>
          <w:szCs w:val="24"/>
        </w:rPr>
        <w:t>) et bracelets intelligents</w:t>
      </w:r>
    </w:p>
    <w:p w14:paraId="6AF9927D" w14:textId="77777777" w:rsidR="00F91EA1" w:rsidRPr="00090033" w:rsidRDefault="00F91EA1" w:rsidP="007514A0">
      <w:pPr>
        <w:pStyle w:val="Default"/>
        <w:jc w:val="both"/>
      </w:pPr>
      <w:r w:rsidRPr="00090033">
        <w:t xml:space="preserve">De nombreuses nouvelles technologies de l’information et de la communication (NTIC) continuent d’utiliser des tensiomètres oscillométriques au bras, électroniques, dont le marquage </w:t>
      </w:r>
      <w:proofErr w:type="gramStart"/>
      <w:r w:rsidRPr="00090033">
        <w:t>CE</w:t>
      </w:r>
      <w:proofErr w:type="gramEnd"/>
      <w:r w:rsidRPr="00090033">
        <w:t xml:space="preserve"> atteste de la validité métrologique. </w:t>
      </w:r>
    </w:p>
    <w:p w14:paraId="0375A8D9" w14:textId="77777777" w:rsidR="00F91EA1" w:rsidRDefault="00F91EA1" w:rsidP="007514A0">
      <w:pPr>
        <w:pStyle w:val="Default"/>
        <w:jc w:val="both"/>
      </w:pPr>
      <w:r w:rsidRPr="00090033">
        <w:t xml:space="preserve">Des algorithmes utilisant la méthode </w:t>
      </w:r>
      <w:proofErr w:type="spellStart"/>
      <w:r w:rsidRPr="00090033">
        <w:t>photopléthysmographique</w:t>
      </w:r>
      <w:proofErr w:type="spellEnd"/>
      <w:r w:rsidRPr="00090033">
        <w:t xml:space="preserve"> par l’intermédiaire de l’optique d’un smartphone pour afficher des valeurs de pression artérielle peuvent être téléchargés sur internet. Deux publications soulignent leur manque de fiabilité et recommandent de ne pas les utiliser (1, 2). De même, des « bracelets intelligents » (</w:t>
      </w:r>
      <w:proofErr w:type="spellStart"/>
      <w:r w:rsidRPr="00090033">
        <w:t>blood</w:t>
      </w:r>
      <w:proofErr w:type="spellEnd"/>
      <w:r w:rsidRPr="00090033">
        <w:t xml:space="preserve"> pressure monitoring bracelet) sont disponibles à la vente. Nous n’avons pas connaissance d’étude d’évaluation métrologique les concernant. </w:t>
      </w:r>
    </w:p>
    <w:p w14:paraId="5C9D28F5" w14:textId="77777777" w:rsidR="00F17795" w:rsidRDefault="00F17795" w:rsidP="007514A0">
      <w:pPr>
        <w:pStyle w:val="Default"/>
        <w:jc w:val="both"/>
      </w:pPr>
    </w:p>
    <w:p w14:paraId="143916D3" w14:textId="2CC57E5D" w:rsidR="00F17795" w:rsidRDefault="00F17795" w:rsidP="007514A0">
      <w:pPr>
        <w:pStyle w:val="Default"/>
        <w:numPr>
          <w:ilvl w:val="0"/>
          <w:numId w:val="14"/>
        </w:numPr>
        <w:ind w:left="284"/>
        <w:jc w:val="both"/>
        <w:rPr>
          <w:b/>
        </w:rPr>
      </w:pPr>
      <w:r w:rsidRPr="007514A0">
        <w:rPr>
          <w:b/>
        </w:rPr>
        <w:t>Applications smartphone et objets connectés (Apps/OC)</w:t>
      </w:r>
    </w:p>
    <w:p w14:paraId="21223F57" w14:textId="77777777" w:rsidR="00151157" w:rsidRPr="007514A0" w:rsidRDefault="00151157" w:rsidP="00151157">
      <w:pPr>
        <w:pStyle w:val="Default"/>
        <w:ind w:left="284"/>
        <w:jc w:val="both"/>
        <w:rPr>
          <w:b/>
        </w:rPr>
      </w:pPr>
    </w:p>
    <w:p w14:paraId="10767DD1" w14:textId="029EF11B" w:rsidR="00F17795" w:rsidRDefault="00F17795" w:rsidP="00F47A7C">
      <w:pPr>
        <w:pStyle w:val="Default"/>
        <w:numPr>
          <w:ilvl w:val="1"/>
          <w:numId w:val="14"/>
        </w:numPr>
        <w:ind w:left="284" w:firstLine="142"/>
        <w:jc w:val="both"/>
      </w:pPr>
      <w:proofErr w:type="spellStart"/>
      <w:r>
        <w:t>Télémedecine</w:t>
      </w:r>
      <w:proofErr w:type="spellEnd"/>
    </w:p>
    <w:p w14:paraId="1B28406E" w14:textId="77777777" w:rsidR="00F91EA1" w:rsidRPr="00090033" w:rsidRDefault="00F91EA1" w:rsidP="007514A0">
      <w:pPr>
        <w:pStyle w:val="Default"/>
        <w:jc w:val="both"/>
      </w:pPr>
    </w:p>
    <w:p w14:paraId="135DEF6E" w14:textId="77777777" w:rsidR="00F91EA1" w:rsidRPr="00090033" w:rsidRDefault="00F91EA1" w:rsidP="007514A0">
      <w:pPr>
        <w:pStyle w:val="Default"/>
        <w:jc w:val="both"/>
      </w:pPr>
      <w:r w:rsidRPr="00090033">
        <w:t xml:space="preserve">En France, la pratique de la télémédecine est encadrée par la loi (article L6316-1 du Code le Santé Publique) (3). Le décret de 2010 la définie comme une « pratique médicale à distance » avec 3 types d’utilisations : la télé-expertise, la téléconsultation et la télésurveillance (4). </w:t>
      </w:r>
    </w:p>
    <w:p w14:paraId="15B71DB7" w14:textId="77777777" w:rsidR="00F91EA1" w:rsidRPr="00090033" w:rsidRDefault="00F91EA1" w:rsidP="007514A0">
      <w:pPr>
        <w:pStyle w:val="Default"/>
        <w:jc w:val="both"/>
      </w:pPr>
      <w:r w:rsidRPr="00090033">
        <w:t xml:space="preserve">De nombreuses expériences de télémédecine concernant l’hypertension artérielle sont décrites dans la littérature. Il s’agit de programmes très différents impliquant les patients à des degrés divers, de la pratique de l’automesure tensionnelle seule télésurveillée en passant par la mise à disposition de modules éducatifs dont l’aide à l’observance, et/ ou l’intervention de professionnels de santé ... </w:t>
      </w:r>
    </w:p>
    <w:p w14:paraId="2CFBA549" w14:textId="77777777" w:rsidR="00F91EA1" w:rsidRPr="00090033" w:rsidRDefault="00F91EA1" w:rsidP="007514A0">
      <w:pPr>
        <w:pStyle w:val="Default"/>
        <w:jc w:val="both"/>
      </w:pPr>
      <w:r w:rsidRPr="00090033">
        <w:t xml:space="preserve">Dans ce cadre, patients et professionnels de santé (médecins et/ou pharmaciens, infirmières) sont en contact à distance au moyen de techniques assurant l’identification des acteurs, la sécurisation et le traçage des échanges qui doivent être archivés chez un hébergeur agréé par les autorités de santé. </w:t>
      </w:r>
    </w:p>
    <w:p w14:paraId="4D00B703" w14:textId="77777777" w:rsidR="00F91EA1" w:rsidRPr="00090033" w:rsidRDefault="00F91EA1" w:rsidP="007514A0">
      <w:pPr>
        <w:pStyle w:val="Default"/>
        <w:jc w:val="both"/>
      </w:pPr>
      <w:r w:rsidRPr="00090033">
        <w:t xml:space="preserve">L’intérêt essentiel de la télétransmission des résultats d’automesure tensionnelle est d’éviter les erreurs bien connues de recopiage et/ou manipulation des chiffres tensionnels (5), comme le fait aussi le téléchargement d’un appareil d’automesure vers un ordinateur. Les nombreux essais de télésurveillance de l’automesure tensionnelle ont cherché à démontrer l’obtention d’un meilleur contrôle tensionnel, voire d’une meilleure observance. Ils ont fait l’objet de plusieurs méta analyses ou revues (6-9) qui concluent à l’obtention d’une diminution tensionnelle supérieure de quelques </w:t>
      </w:r>
      <w:proofErr w:type="spellStart"/>
      <w:r w:rsidRPr="00090033">
        <w:t>mmHg</w:t>
      </w:r>
      <w:proofErr w:type="spellEnd"/>
      <w:r w:rsidRPr="00090033">
        <w:t xml:space="preserve"> des patients </w:t>
      </w:r>
      <w:proofErr w:type="spellStart"/>
      <w:r w:rsidRPr="00090033">
        <w:t>télésuivis</w:t>
      </w:r>
      <w:proofErr w:type="spellEnd"/>
      <w:r w:rsidRPr="00090033">
        <w:t xml:space="preserve"> par rapport aux groupes contrôles. Toutefois, un essai récent de grande envergure - TASMINH4 - n’a pas montré de différence tensionnelle entre le groupe automesure seule et le groupe </w:t>
      </w:r>
      <w:proofErr w:type="spellStart"/>
      <w:r w:rsidRPr="00090033">
        <w:t>télémonitoring</w:t>
      </w:r>
      <w:proofErr w:type="spellEnd"/>
      <w:r w:rsidRPr="00090033">
        <w:t xml:space="preserve"> (10). Le possible bénéfice tensionnel serait dû à l'impact positif de la rétroaction télétransmise sur l'observance du patient et sur l'inertie thérapeutique des médecins. Cependant, l’importance </w:t>
      </w:r>
    </w:p>
    <w:p w14:paraId="2F79D199" w14:textId="1792FCF2" w:rsidR="00F91EA1" w:rsidRPr="00090033" w:rsidRDefault="00F47A7C" w:rsidP="00F47A7C">
      <w:pPr>
        <w:pStyle w:val="Default"/>
        <w:pageBreakBefore/>
        <w:numPr>
          <w:ilvl w:val="1"/>
          <w:numId w:val="14"/>
        </w:numPr>
        <w:tabs>
          <w:tab w:val="left" w:pos="567"/>
        </w:tabs>
        <w:ind w:left="1418" w:hanging="851"/>
      </w:pPr>
      <w:r>
        <w:t xml:space="preserve"> </w:t>
      </w:r>
      <w:r w:rsidR="007514A0">
        <w:t>E-santé</w:t>
      </w:r>
    </w:p>
    <w:p w14:paraId="6D4A6663" w14:textId="77777777" w:rsidR="007514A0" w:rsidRDefault="007514A0" w:rsidP="00F91EA1">
      <w:pPr>
        <w:pStyle w:val="Default"/>
        <w:rPr>
          <w:b/>
          <w:bCs/>
        </w:rPr>
      </w:pPr>
    </w:p>
    <w:p w14:paraId="7E039057" w14:textId="1CBDF2ED" w:rsidR="00F91EA1" w:rsidRPr="00090033" w:rsidRDefault="00151157" w:rsidP="00151157">
      <w:pPr>
        <w:pStyle w:val="Default"/>
        <w:jc w:val="both"/>
      </w:pPr>
      <w:r>
        <w:t>D</w:t>
      </w:r>
      <w:r w:rsidR="00F91EA1" w:rsidRPr="00090033">
        <w:t xml:space="preserve">es moyens mis en </w:t>
      </w:r>
      <w:proofErr w:type="spellStart"/>
      <w:r w:rsidR="00F91EA1" w:rsidRPr="00090033">
        <w:t>oeuvre</w:t>
      </w:r>
      <w:proofErr w:type="spellEnd"/>
      <w:r w:rsidR="00F91EA1" w:rsidRPr="00090033">
        <w:t xml:space="preserve"> rend</w:t>
      </w:r>
      <w:r>
        <w:t>ent</w:t>
      </w:r>
      <w:r w:rsidR="00F91EA1" w:rsidRPr="00090033">
        <w:t xml:space="preserve"> le bénéfice médico-économique </w:t>
      </w:r>
      <w:proofErr w:type="gramStart"/>
      <w:r w:rsidR="00F91EA1" w:rsidRPr="00090033">
        <w:t>de la télésurveillance peu clair</w:t>
      </w:r>
      <w:proofErr w:type="gramEnd"/>
      <w:r w:rsidR="00F91EA1" w:rsidRPr="00090033">
        <w:t xml:space="preserve">. </w:t>
      </w:r>
    </w:p>
    <w:p w14:paraId="69C55F0E" w14:textId="77777777" w:rsidR="00F91EA1" w:rsidRPr="00090033" w:rsidRDefault="00F91EA1" w:rsidP="00151157">
      <w:pPr>
        <w:pStyle w:val="Default"/>
        <w:jc w:val="both"/>
      </w:pPr>
      <w:r w:rsidRPr="00090033">
        <w:t xml:space="preserve">La télésurveillance de la pression artérielle a été utilisée il y a plus de 20 ans pour tester la faisabilité de l’adaptation du traitement antihypertenseur (11), qui a ensuite également pu être télésurveillée (12). Ultérieurement, le programme TASMIN a mis en évidence le bénéfice tensionnel du « </w:t>
      </w:r>
      <w:proofErr w:type="spellStart"/>
      <w:r w:rsidRPr="00090033">
        <w:t>télémonitoring</w:t>
      </w:r>
      <w:proofErr w:type="spellEnd"/>
      <w:r w:rsidRPr="00090033">
        <w:t xml:space="preserve"> tensionnel avec </w:t>
      </w:r>
      <w:proofErr w:type="spellStart"/>
      <w:r w:rsidRPr="00090033">
        <w:t>auto-adaptation</w:t>
      </w:r>
      <w:proofErr w:type="spellEnd"/>
      <w:r w:rsidRPr="00090033">
        <w:t xml:space="preserve"> du traitement antihypertenseur » chez des hypertendus non contrôlés par rapport aux « soins courants » (TASMINH2) (13), puis un bénéfice tensionnel encore plus grand chez des patients à haut risque (maladie cardio-vasculaire, diabète ou maladie rénale chronique) (TASMIN-SR) (14). Malheureusement, le bénéfice tensionnel n’était pas authentifié par un outil indépendant de jugement tel qu’une mesure ambulatoire de pression artérielle. De plus, il semble que plus d’un tiers des patients abandonnent le programme au cours de la première année (15). </w:t>
      </w:r>
    </w:p>
    <w:p w14:paraId="53DC79D2" w14:textId="77777777" w:rsidR="00F91EA1" w:rsidRPr="00090033" w:rsidRDefault="00F91EA1" w:rsidP="00151157">
      <w:pPr>
        <w:pStyle w:val="Default"/>
        <w:jc w:val="both"/>
      </w:pPr>
      <w:r w:rsidRPr="00090033">
        <w:t xml:space="preserve">Cependant, les services de télémédecine dans ce domaine ne sont généralement pas remboursés par le système de santé, si bien que la télésurveillance à domicile est rarement utilisée en pratique courante. </w:t>
      </w:r>
    </w:p>
    <w:p w14:paraId="4C3A500B" w14:textId="77777777" w:rsidR="00F91EA1" w:rsidRPr="00090033" w:rsidRDefault="00F91EA1" w:rsidP="00151157">
      <w:pPr>
        <w:pStyle w:val="Default"/>
        <w:jc w:val="both"/>
      </w:pPr>
      <w:r w:rsidRPr="00090033">
        <w:t xml:space="preserve">Les NTIC permettent de nombreuses modalités d’échanges électroniques (courriels, chats, messages sur les réseaux sociaux, partage de documents, visioconférences, mesures de constantes corporelles via les d’objets connectés, etc.) entre toutes sortes d’interlocuteurs, tels des consommateurs de soins, associations de patients, professionnels (médicaux, paramédicaux ou non), organisations (sociétés commerciales, associations, établissements de santé, etc.), et/ou des algorithmes (intelligence artificielle). Se situant en dehors du cadre de la télémédecine, ces interactions s’affranchissent souvent des règles juridiques précises dictées par le code de santé publique. De plus, leurs accès et utilisation dépassent les frontières hexagonales (mondialisation et ubérisation des pratiques médicales). Ces applications de santé et objets connectés (Apps/Oc) sont mises à disposition du public (de façon payante ou non) à un rythme exponentiel. </w:t>
      </w:r>
    </w:p>
    <w:p w14:paraId="741D9F44" w14:textId="77777777" w:rsidR="00F91EA1" w:rsidRPr="00090033" w:rsidRDefault="00F91EA1" w:rsidP="00151157">
      <w:pPr>
        <w:pStyle w:val="Default"/>
        <w:jc w:val="both"/>
      </w:pPr>
      <w:r w:rsidRPr="00090033">
        <w:t>La plupart évoluent dans une « zone grise » avec effet potentiel sur la santé mais sans être un dispositif médical (16). Elles relèvent du domaine de la e-santé (e-</w:t>
      </w:r>
      <w:proofErr w:type="spellStart"/>
      <w:r w:rsidRPr="00090033">
        <w:t>health</w:t>
      </w:r>
      <w:proofErr w:type="spellEnd"/>
      <w:r w:rsidRPr="00090033">
        <w:t>), de la santé mobile (</w:t>
      </w:r>
      <w:proofErr w:type="spellStart"/>
      <w:r w:rsidRPr="00090033">
        <w:t>mHealth</w:t>
      </w:r>
      <w:proofErr w:type="spellEnd"/>
      <w:r w:rsidRPr="00090033">
        <w:t xml:space="preserve">) ou de la santé digitale (digital </w:t>
      </w:r>
      <w:proofErr w:type="spellStart"/>
      <w:r w:rsidRPr="00090033">
        <w:t>health</w:t>
      </w:r>
      <w:proofErr w:type="spellEnd"/>
      <w:r w:rsidRPr="00090033">
        <w:t xml:space="preserve">). Leur existence est désormais prise en compte par les autorités de santé (FDA, HAS), les sociétés savantes et le monde de la recherche, notamment dans le domaine de la cardiologie et de l’hypertension artérielle. </w:t>
      </w:r>
    </w:p>
    <w:p w14:paraId="2F73FBC6" w14:textId="77777777" w:rsidR="00F91EA1" w:rsidRPr="00090033" w:rsidRDefault="00F91EA1" w:rsidP="00151157">
      <w:pPr>
        <w:pStyle w:val="Default"/>
        <w:jc w:val="both"/>
      </w:pPr>
      <w:r w:rsidRPr="00090033">
        <w:t>On dispose de très peu de données sur la fiabilité des nombreux algorithmes gérant les résultats de pression artérielle, par ailleurs protégés par le secret commercial. Une revue systématique publiée en 2015 a identifié près de 850 applications smartphones en anglais consacrées à la pression artérielle (600 sur</w:t>
      </w:r>
      <w:proofErr w:type="gramStart"/>
      <w:r w:rsidRPr="00090033">
        <w:t xml:space="preserve"> «Apple</w:t>
      </w:r>
      <w:proofErr w:type="gramEnd"/>
      <w:r w:rsidRPr="00090033">
        <w:t xml:space="preserve"> iTunes» et 250 sur «Google Play Store») (17). Une analyse des 107 premières applications smartphone pour l'hypertension a montré que, bien que destinées principalement à la population générale, seules 3 avaient été développées par des professionnels de santé alors que d'autres transformaient des smartphones en dispositifs médicaux sans réglementation par des autorités de santé ou agences gouvernementales (18). </w:t>
      </w:r>
    </w:p>
    <w:p w14:paraId="0F8EAF61" w14:textId="63A66682" w:rsidR="00F91EA1" w:rsidRPr="00090033" w:rsidRDefault="00F91EA1" w:rsidP="00151157">
      <w:pPr>
        <w:pStyle w:val="Default"/>
        <w:jc w:val="both"/>
      </w:pPr>
      <w:r w:rsidRPr="00090033">
        <w:t>A ce jour, seules deux applications de surveillance de la pression artérielle ont été conçues en respect des recommandations de prise e</w:t>
      </w:r>
      <w:r w:rsidR="00151157">
        <w:t xml:space="preserve">n charge de l’HTA de la Société </w:t>
      </w:r>
      <w:r w:rsidRPr="00090033">
        <w:t xml:space="preserve">Européenne </w:t>
      </w:r>
      <w:r w:rsidR="00151157">
        <w:t xml:space="preserve">   </w:t>
      </w:r>
      <w:r w:rsidR="00151157" w:rsidRPr="00151157">
        <w:t xml:space="preserve">d’Hypertension et ont été décrites et publiées dans des revues à comité de lecture. Elles délivrent une éducation sur les méthodes et protocoles fiables d’automesure et encouragent l'autonomisation des patients. L'une est une plateforme accessible aux médecins (19), l’autre repose sur une messagerie texte avec interprétation automatique des lectures de pression artérielle (20). </w:t>
      </w:r>
      <w:r w:rsidR="00151157">
        <w:t xml:space="preserve">                       </w:t>
      </w:r>
    </w:p>
    <w:p w14:paraId="1E7B8550" w14:textId="77777777" w:rsidR="00151157" w:rsidRDefault="00151157" w:rsidP="00F91EA1">
      <w:pPr>
        <w:pStyle w:val="Default"/>
        <w:spacing w:after="27"/>
      </w:pPr>
    </w:p>
    <w:p w14:paraId="03B6189F" w14:textId="77777777" w:rsidR="00151157" w:rsidRDefault="00151157" w:rsidP="00F91EA1">
      <w:pPr>
        <w:pStyle w:val="Default"/>
        <w:spacing w:after="27"/>
      </w:pPr>
    </w:p>
    <w:p w14:paraId="7BDB34F8" w14:textId="77777777" w:rsidR="00151157" w:rsidRDefault="00151157" w:rsidP="00F91EA1">
      <w:pPr>
        <w:pStyle w:val="Default"/>
        <w:spacing w:after="27"/>
      </w:pPr>
    </w:p>
    <w:p w14:paraId="01B78310" w14:textId="782BBD9F" w:rsidR="00151157" w:rsidRDefault="00151157" w:rsidP="00151157">
      <w:pPr>
        <w:pStyle w:val="Default"/>
        <w:spacing w:after="27"/>
        <w:jc w:val="both"/>
        <w:rPr>
          <w:b/>
        </w:rPr>
      </w:pPr>
      <w:r w:rsidRPr="00151157">
        <w:rPr>
          <w:b/>
        </w:rPr>
        <w:t xml:space="preserve">Références : </w:t>
      </w:r>
    </w:p>
    <w:p w14:paraId="238C0A8D" w14:textId="77777777" w:rsidR="00151157" w:rsidRPr="00151157" w:rsidRDefault="00151157" w:rsidP="00151157">
      <w:pPr>
        <w:pStyle w:val="Default"/>
        <w:spacing w:after="27"/>
        <w:jc w:val="both"/>
        <w:rPr>
          <w:b/>
          <w:sz w:val="4"/>
          <w:szCs w:val="4"/>
        </w:rPr>
      </w:pPr>
    </w:p>
    <w:p w14:paraId="41134DDB" w14:textId="77777777" w:rsidR="00F91EA1" w:rsidRPr="00090033" w:rsidRDefault="00F91EA1" w:rsidP="00151157">
      <w:pPr>
        <w:pStyle w:val="Default"/>
        <w:spacing w:after="27"/>
        <w:jc w:val="both"/>
        <w:rPr>
          <w:lang w:val="en-US"/>
        </w:rPr>
      </w:pPr>
      <w:r w:rsidRPr="00151157">
        <w:t xml:space="preserve">1. Plante TB, </w:t>
      </w:r>
      <w:proofErr w:type="spellStart"/>
      <w:r w:rsidRPr="00151157">
        <w:t>Urrea</w:t>
      </w:r>
      <w:proofErr w:type="spellEnd"/>
      <w:r w:rsidRPr="00151157">
        <w:t xml:space="preserve"> B, </w:t>
      </w:r>
      <w:proofErr w:type="spellStart"/>
      <w:r w:rsidRPr="00151157">
        <w:t>MacFarlane</w:t>
      </w:r>
      <w:proofErr w:type="spellEnd"/>
      <w:r w:rsidRPr="00151157">
        <w:t xml:space="preserve"> ZT, Blumenthal RS, Miller ER 3rd, Appel LJ, Martin SS. </w:t>
      </w:r>
      <w:r w:rsidRPr="00090033">
        <w:rPr>
          <w:lang w:val="en-US"/>
        </w:rPr>
        <w:t xml:space="preserve">Validation of the Instant Blood Pressure Smartphone App. JAMA Intern Med. 2016; 176: 700-2. </w:t>
      </w:r>
    </w:p>
    <w:p w14:paraId="1C9EAEAA" w14:textId="77777777" w:rsidR="00F91EA1" w:rsidRPr="00090033" w:rsidRDefault="00F91EA1" w:rsidP="00151157">
      <w:pPr>
        <w:pStyle w:val="Default"/>
        <w:spacing w:after="27"/>
        <w:jc w:val="both"/>
      </w:pPr>
      <w:r w:rsidRPr="00090033">
        <w:rPr>
          <w:lang w:val="en-US"/>
        </w:rPr>
        <w:t xml:space="preserve">2. </w:t>
      </w:r>
      <w:proofErr w:type="spellStart"/>
      <w:r w:rsidRPr="00090033">
        <w:rPr>
          <w:lang w:val="en-US"/>
        </w:rPr>
        <w:t>Raichle</w:t>
      </w:r>
      <w:proofErr w:type="spellEnd"/>
      <w:r w:rsidRPr="00090033">
        <w:rPr>
          <w:lang w:val="en-US"/>
        </w:rPr>
        <w:t xml:space="preserve"> CJ, Eckstein J, </w:t>
      </w:r>
      <w:proofErr w:type="spellStart"/>
      <w:r w:rsidRPr="00090033">
        <w:rPr>
          <w:lang w:val="en-US"/>
        </w:rPr>
        <w:t>Lapaire</w:t>
      </w:r>
      <w:proofErr w:type="spellEnd"/>
      <w:r w:rsidRPr="00090033">
        <w:rPr>
          <w:lang w:val="en-US"/>
        </w:rPr>
        <w:t xml:space="preserve"> O, Leonardi L, </w:t>
      </w:r>
      <w:proofErr w:type="spellStart"/>
      <w:r w:rsidRPr="00090033">
        <w:rPr>
          <w:lang w:val="en-US"/>
        </w:rPr>
        <w:t>Brasier</w:t>
      </w:r>
      <w:proofErr w:type="spellEnd"/>
      <w:r w:rsidRPr="00090033">
        <w:rPr>
          <w:lang w:val="en-US"/>
        </w:rPr>
        <w:t xml:space="preserve"> N, </w:t>
      </w:r>
      <w:proofErr w:type="spellStart"/>
      <w:r w:rsidRPr="00090033">
        <w:rPr>
          <w:lang w:val="en-US"/>
        </w:rPr>
        <w:t>Vischer</w:t>
      </w:r>
      <w:proofErr w:type="spellEnd"/>
      <w:r w:rsidRPr="00090033">
        <w:rPr>
          <w:lang w:val="en-US"/>
        </w:rPr>
        <w:t xml:space="preserve"> AS, Burkard T. Performance of a Blood Pressure Smartphone App in Pregnant Women: The </w:t>
      </w:r>
      <w:proofErr w:type="spellStart"/>
      <w:r w:rsidRPr="00090033">
        <w:rPr>
          <w:lang w:val="en-US"/>
        </w:rPr>
        <w:t>iPARR</w:t>
      </w:r>
      <w:proofErr w:type="spellEnd"/>
      <w:r w:rsidRPr="00090033">
        <w:rPr>
          <w:lang w:val="en-US"/>
        </w:rPr>
        <w:t xml:space="preserve"> Trial (iPhone App Compared </w:t>
      </w:r>
      <w:proofErr w:type="gramStart"/>
      <w:r w:rsidRPr="00090033">
        <w:rPr>
          <w:lang w:val="en-US"/>
        </w:rPr>
        <w:t>With</w:t>
      </w:r>
      <w:proofErr w:type="gramEnd"/>
      <w:r w:rsidRPr="00090033">
        <w:rPr>
          <w:lang w:val="en-US"/>
        </w:rPr>
        <w:t xml:space="preserve"> Standard RR Measurement). </w:t>
      </w:r>
      <w:r w:rsidRPr="00090033">
        <w:t xml:space="preserve">Hypertension </w:t>
      </w:r>
      <w:proofErr w:type="gramStart"/>
      <w:r w:rsidRPr="00090033">
        <w:t>2018;</w:t>
      </w:r>
      <w:proofErr w:type="gramEnd"/>
      <w:r w:rsidRPr="00090033">
        <w:t xml:space="preserve"> 71: 1164-9. </w:t>
      </w:r>
    </w:p>
    <w:p w14:paraId="0E9F7D03" w14:textId="7CBDF5D1" w:rsidR="00F91EA1" w:rsidRPr="00090033" w:rsidRDefault="00F47A7C" w:rsidP="00151157">
      <w:pPr>
        <w:pStyle w:val="Default"/>
        <w:spacing w:after="27"/>
        <w:jc w:val="both"/>
      </w:pPr>
      <w:r>
        <w:t>3.</w:t>
      </w:r>
      <w:r w:rsidR="00F91EA1" w:rsidRPr="00090033">
        <w:t xml:space="preserve">https://www.legifrance.gouv.fr/affichCodeArticle.do?cidTexte=LEGITEXT000006072665&amp;idArticle=LEGIARTI000020891327&amp;dateTexte= </w:t>
      </w:r>
    </w:p>
    <w:p w14:paraId="178B99FC" w14:textId="05E58731" w:rsidR="00F91EA1" w:rsidRPr="00090033" w:rsidRDefault="00F47A7C" w:rsidP="00151157">
      <w:pPr>
        <w:pStyle w:val="Default"/>
        <w:spacing w:after="27"/>
        <w:jc w:val="both"/>
      </w:pPr>
      <w:r>
        <w:t>4.</w:t>
      </w:r>
      <w:r w:rsidR="00F91EA1" w:rsidRPr="00090033">
        <w:t xml:space="preserve">https://www.legifrance.gouv.fr/affichTexte.do?cidTexte=JORFTEXT000022932449&amp;dateTexte=&amp;categorieLien=id </w:t>
      </w:r>
    </w:p>
    <w:p w14:paraId="619F0D5F" w14:textId="77777777" w:rsidR="00F91EA1" w:rsidRPr="00090033" w:rsidRDefault="00F91EA1" w:rsidP="00151157">
      <w:pPr>
        <w:pStyle w:val="Default"/>
        <w:spacing w:after="27"/>
        <w:jc w:val="both"/>
      </w:pPr>
      <w:r w:rsidRPr="00090033">
        <w:rPr>
          <w:lang w:val="en-US"/>
        </w:rPr>
        <w:t xml:space="preserve">5. </w:t>
      </w:r>
      <w:proofErr w:type="spellStart"/>
      <w:r w:rsidRPr="00090033">
        <w:rPr>
          <w:lang w:val="en-US"/>
        </w:rPr>
        <w:t>Mengden</w:t>
      </w:r>
      <w:proofErr w:type="spellEnd"/>
      <w:r w:rsidRPr="00090033">
        <w:rPr>
          <w:lang w:val="en-US"/>
        </w:rPr>
        <w:t xml:space="preserve"> T, Hernandez Medina RM, Beltran B, Alvarez E, Kraft K, Vetter H. Reliability of reporting self-measured blood pressure values by hypertensive patients. </w:t>
      </w:r>
      <w:r w:rsidRPr="00090033">
        <w:t xml:space="preserve">Am J </w:t>
      </w:r>
      <w:proofErr w:type="spellStart"/>
      <w:r w:rsidRPr="00090033">
        <w:t>Hypertens</w:t>
      </w:r>
      <w:proofErr w:type="spellEnd"/>
      <w:r w:rsidRPr="00090033">
        <w:t xml:space="preserve"> </w:t>
      </w:r>
      <w:proofErr w:type="gramStart"/>
      <w:r w:rsidRPr="00090033">
        <w:t>1998;</w:t>
      </w:r>
      <w:proofErr w:type="gramEnd"/>
      <w:r w:rsidRPr="00090033">
        <w:t xml:space="preserve"> 11: 1413-7. </w:t>
      </w:r>
    </w:p>
    <w:p w14:paraId="2DD0D186" w14:textId="77777777" w:rsidR="00F91EA1" w:rsidRPr="00090033" w:rsidRDefault="00F91EA1" w:rsidP="00151157">
      <w:pPr>
        <w:pStyle w:val="Default"/>
        <w:spacing w:after="27"/>
        <w:jc w:val="both"/>
        <w:rPr>
          <w:lang w:val="en-US"/>
        </w:rPr>
      </w:pPr>
      <w:r w:rsidRPr="00090033">
        <w:t xml:space="preserve">6. </w:t>
      </w:r>
      <w:proofErr w:type="spellStart"/>
      <w:r w:rsidRPr="00090033">
        <w:t>Omboni</w:t>
      </w:r>
      <w:proofErr w:type="spellEnd"/>
      <w:r w:rsidRPr="00090033">
        <w:t xml:space="preserve"> S, </w:t>
      </w:r>
      <w:proofErr w:type="spellStart"/>
      <w:r w:rsidRPr="00090033">
        <w:t>Gazzola</w:t>
      </w:r>
      <w:proofErr w:type="spellEnd"/>
      <w:r w:rsidRPr="00090033">
        <w:t xml:space="preserve"> T, </w:t>
      </w:r>
      <w:proofErr w:type="spellStart"/>
      <w:r w:rsidRPr="00090033">
        <w:t>Carabelli</w:t>
      </w:r>
      <w:proofErr w:type="spellEnd"/>
      <w:r w:rsidRPr="00090033">
        <w:t xml:space="preserve"> G, et al. </w:t>
      </w:r>
      <w:r w:rsidRPr="00090033">
        <w:rPr>
          <w:lang w:val="en-US"/>
        </w:rPr>
        <w:t xml:space="preserve">Clinical usefulness and cost effectiveness of home blood pressure telemonitoring: meta-analysis of randomized controlled studies. J </w:t>
      </w:r>
      <w:proofErr w:type="spellStart"/>
      <w:r w:rsidRPr="00090033">
        <w:rPr>
          <w:lang w:val="en-US"/>
        </w:rPr>
        <w:t>Hypertens</w:t>
      </w:r>
      <w:proofErr w:type="spellEnd"/>
      <w:r w:rsidRPr="00090033">
        <w:rPr>
          <w:lang w:val="en-US"/>
        </w:rPr>
        <w:t xml:space="preserve">. 2013; 31: 455-67. </w:t>
      </w:r>
    </w:p>
    <w:p w14:paraId="3F02DD9E" w14:textId="77777777" w:rsidR="00F91EA1" w:rsidRPr="00090033" w:rsidRDefault="00F91EA1" w:rsidP="00151157">
      <w:pPr>
        <w:pStyle w:val="Default"/>
        <w:spacing w:after="27"/>
        <w:jc w:val="both"/>
        <w:rPr>
          <w:lang w:val="en-US"/>
        </w:rPr>
      </w:pPr>
      <w:r w:rsidRPr="00090033">
        <w:rPr>
          <w:lang w:val="en-US"/>
        </w:rPr>
        <w:t xml:space="preserve">7. </w:t>
      </w:r>
      <w:proofErr w:type="spellStart"/>
      <w:r w:rsidRPr="00090033">
        <w:rPr>
          <w:lang w:val="en-US"/>
        </w:rPr>
        <w:t>Verberk</w:t>
      </w:r>
      <w:proofErr w:type="spellEnd"/>
      <w:r w:rsidRPr="00090033">
        <w:rPr>
          <w:lang w:val="en-US"/>
        </w:rPr>
        <w:t xml:space="preserve"> WJ, </w:t>
      </w:r>
      <w:proofErr w:type="spellStart"/>
      <w:r w:rsidRPr="00090033">
        <w:rPr>
          <w:lang w:val="en-US"/>
        </w:rPr>
        <w:t>Kessels</w:t>
      </w:r>
      <w:proofErr w:type="spellEnd"/>
      <w:r w:rsidRPr="00090033">
        <w:rPr>
          <w:lang w:val="en-US"/>
        </w:rPr>
        <w:t xml:space="preserve"> AGH, </w:t>
      </w:r>
      <w:proofErr w:type="spellStart"/>
      <w:r w:rsidRPr="00090033">
        <w:rPr>
          <w:lang w:val="en-US"/>
        </w:rPr>
        <w:t>Thien</w:t>
      </w:r>
      <w:proofErr w:type="spellEnd"/>
      <w:r w:rsidRPr="00090033">
        <w:rPr>
          <w:lang w:val="en-US"/>
        </w:rPr>
        <w:t xml:space="preserve"> T. Telecare is a valuable tool for hypertension management, a systematic review and meta-analysis. Blood Press </w:t>
      </w:r>
      <w:proofErr w:type="spellStart"/>
      <w:r w:rsidRPr="00090033">
        <w:rPr>
          <w:lang w:val="en-US"/>
        </w:rPr>
        <w:t>Monit</w:t>
      </w:r>
      <w:proofErr w:type="spellEnd"/>
      <w:r w:rsidRPr="00090033">
        <w:rPr>
          <w:lang w:val="en-US"/>
        </w:rPr>
        <w:t xml:space="preserve">. 2011; 16: 149-55. </w:t>
      </w:r>
    </w:p>
    <w:p w14:paraId="6BFCCB5D" w14:textId="77777777" w:rsidR="00F91EA1" w:rsidRPr="00090033" w:rsidRDefault="00F91EA1" w:rsidP="00151157">
      <w:pPr>
        <w:pStyle w:val="Default"/>
        <w:spacing w:after="27"/>
        <w:jc w:val="both"/>
        <w:rPr>
          <w:lang w:val="en-US"/>
        </w:rPr>
      </w:pPr>
      <w:r w:rsidRPr="00090033">
        <w:rPr>
          <w:lang w:val="en-US"/>
        </w:rPr>
        <w:t xml:space="preserve">8. Agarwal R, Bills JE, Hecht TJW, et al. Role of home blood pressure monitoring in overcoming therapeutic inertia and improving hypertension control: a systematic review and meta-analysis. Hypertension. 2011; 57: 29-38. </w:t>
      </w:r>
    </w:p>
    <w:p w14:paraId="5C12AE3D" w14:textId="77777777" w:rsidR="00F91EA1" w:rsidRPr="00090033" w:rsidRDefault="00F91EA1" w:rsidP="00151157">
      <w:pPr>
        <w:pStyle w:val="Default"/>
        <w:spacing w:after="27"/>
        <w:jc w:val="both"/>
        <w:rPr>
          <w:lang w:val="en-US"/>
        </w:rPr>
      </w:pPr>
      <w:r w:rsidRPr="00090033">
        <w:rPr>
          <w:lang w:val="en-US"/>
        </w:rPr>
        <w:t xml:space="preserve">9. Liu S, Dunford SD, Leung YW, et al. Reducing blood pressure with Internet-based interventions: a meta-analysis. Can J </w:t>
      </w:r>
      <w:proofErr w:type="spellStart"/>
      <w:r w:rsidRPr="00090033">
        <w:rPr>
          <w:lang w:val="en-US"/>
        </w:rPr>
        <w:t>Cardiol</w:t>
      </w:r>
      <w:proofErr w:type="spellEnd"/>
      <w:r w:rsidRPr="00090033">
        <w:rPr>
          <w:lang w:val="en-US"/>
        </w:rPr>
        <w:t xml:space="preserve">. 2013; 29:613-21. </w:t>
      </w:r>
    </w:p>
    <w:p w14:paraId="53B332F3" w14:textId="77777777" w:rsidR="00F91EA1" w:rsidRPr="00090033" w:rsidRDefault="00F91EA1" w:rsidP="00151157">
      <w:pPr>
        <w:pStyle w:val="Default"/>
        <w:spacing w:after="27"/>
        <w:jc w:val="both"/>
        <w:rPr>
          <w:lang w:val="en-US"/>
        </w:rPr>
      </w:pPr>
      <w:r w:rsidRPr="00090033">
        <w:rPr>
          <w:lang w:val="en-US"/>
        </w:rPr>
        <w:t xml:space="preserve">10. McManus RJ, </w:t>
      </w:r>
      <w:proofErr w:type="spellStart"/>
      <w:r w:rsidRPr="00090033">
        <w:rPr>
          <w:lang w:val="en-US"/>
        </w:rPr>
        <w:t>Mant</w:t>
      </w:r>
      <w:proofErr w:type="spellEnd"/>
      <w:r w:rsidRPr="00090033">
        <w:rPr>
          <w:lang w:val="en-US"/>
        </w:rPr>
        <w:t xml:space="preserve"> J, Franssen M, </w:t>
      </w:r>
      <w:proofErr w:type="spellStart"/>
      <w:r w:rsidRPr="00090033">
        <w:rPr>
          <w:lang w:val="en-US"/>
        </w:rPr>
        <w:t>Nickless</w:t>
      </w:r>
      <w:proofErr w:type="spellEnd"/>
      <w:r w:rsidRPr="00090033">
        <w:rPr>
          <w:lang w:val="en-US"/>
        </w:rPr>
        <w:t xml:space="preserve"> A, Schwartz C, Hodgkinson J, Bradburn P, Farmer A, Grant S, Greenfield SM, Heneghan C, Jowett S, Martin U, Milner S, Monahan M, Mort S, Ogburn E, </w:t>
      </w:r>
      <w:proofErr w:type="spellStart"/>
      <w:r w:rsidRPr="00090033">
        <w:rPr>
          <w:lang w:val="en-US"/>
        </w:rPr>
        <w:t>Perera</w:t>
      </w:r>
      <w:proofErr w:type="spellEnd"/>
      <w:r w:rsidRPr="00090033">
        <w:rPr>
          <w:lang w:val="en-US"/>
        </w:rPr>
        <w:t xml:space="preserve">-Salazar R, Shah SA, Yu LM, </w:t>
      </w:r>
      <w:proofErr w:type="spellStart"/>
      <w:r w:rsidRPr="00090033">
        <w:rPr>
          <w:lang w:val="en-US"/>
        </w:rPr>
        <w:t>Tarassenko</w:t>
      </w:r>
      <w:proofErr w:type="spellEnd"/>
      <w:r w:rsidRPr="00090033">
        <w:rPr>
          <w:lang w:val="en-US"/>
        </w:rPr>
        <w:t xml:space="preserve"> L, Hobbs FDR; TASMINH4 investigators. Efficacy of self-monitored blood pressure, with or without telemonitoring, for titration of antihypertensive medication (TASMINH4): an unmasked </w:t>
      </w:r>
      <w:proofErr w:type="spellStart"/>
      <w:r w:rsidRPr="00090033">
        <w:rPr>
          <w:lang w:val="en-US"/>
        </w:rPr>
        <w:t>randomised</w:t>
      </w:r>
      <w:proofErr w:type="spellEnd"/>
      <w:r w:rsidRPr="00090033">
        <w:rPr>
          <w:lang w:val="en-US"/>
        </w:rPr>
        <w:t xml:space="preserve"> controlled trial. Lancet 2018; 391: 949–59. </w:t>
      </w:r>
    </w:p>
    <w:p w14:paraId="1CB6777C" w14:textId="77777777" w:rsidR="00F91EA1" w:rsidRPr="00090033" w:rsidRDefault="00F91EA1" w:rsidP="00151157">
      <w:pPr>
        <w:pStyle w:val="Default"/>
        <w:spacing w:after="27"/>
        <w:jc w:val="both"/>
        <w:rPr>
          <w:lang w:val="en-US"/>
        </w:rPr>
      </w:pPr>
      <w:r w:rsidRPr="00090033">
        <w:rPr>
          <w:lang w:val="en-US"/>
        </w:rPr>
        <w:t xml:space="preserve">11. </w:t>
      </w:r>
      <w:proofErr w:type="spellStart"/>
      <w:r w:rsidRPr="00090033">
        <w:rPr>
          <w:lang w:val="en-US"/>
        </w:rPr>
        <w:t>Zarnke</w:t>
      </w:r>
      <w:proofErr w:type="spellEnd"/>
      <w:r w:rsidRPr="00090033">
        <w:rPr>
          <w:lang w:val="en-US"/>
        </w:rPr>
        <w:t xml:space="preserve"> KB, </w:t>
      </w:r>
      <w:proofErr w:type="spellStart"/>
      <w:r w:rsidRPr="00090033">
        <w:rPr>
          <w:lang w:val="en-US"/>
        </w:rPr>
        <w:t>Feagan</w:t>
      </w:r>
      <w:proofErr w:type="spellEnd"/>
      <w:r w:rsidRPr="00090033">
        <w:rPr>
          <w:lang w:val="en-US"/>
        </w:rPr>
        <w:t xml:space="preserve"> BG, Mahon JL, Feldman RD. A randomized study comparing a patient-directed hypertension management strategy with usual office-based care. Am J </w:t>
      </w:r>
      <w:proofErr w:type="spellStart"/>
      <w:r w:rsidRPr="00090033">
        <w:rPr>
          <w:lang w:val="en-US"/>
        </w:rPr>
        <w:t>Hypertens</w:t>
      </w:r>
      <w:proofErr w:type="spellEnd"/>
      <w:r w:rsidRPr="00090033">
        <w:rPr>
          <w:lang w:val="en-US"/>
        </w:rPr>
        <w:t xml:space="preserve"> 1997; 10: 58-67. </w:t>
      </w:r>
    </w:p>
    <w:p w14:paraId="1F129668" w14:textId="77777777" w:rsidR="00F91EA1" w:rsidRPr="00090033" w:rsidRDefault="00F91EA1" w:rsidP="00151157">
      <w:pPr>
        <w:pStyle w:val="Default"/>
        <w:spacing w:after="27"/>
        <w:jc w:val="both"/>
        <w:rPr>
          <w:lang w:val="en-US"/>
        </w:rPr>
      </w:pPr>
      <w:r w:rsidRPr="00090033">
        <w:rPr>
          <w:lang w:val="en-US"/>
        </w:rPr>
        <w:t xml:space="preserve">12. </w:t>
      </w:r>
      <w:proofErr w:type="spellStart"/>
      <w:r w:rsidRPr="00090033">
        <w:rPr>
          <w:lang w:val="en-US"/>
        </w:rPr>
        <w:t>Bobrie</w:t>
      </w:r>
      <w:proofErr w:type="spellEnd"/>
      <w:r w:rsidRPr="00090033">
        <w:rPr>
          <w:lang w:val="en-US"/>
        </w:rPr>
        <w:t xml:space="preserve"> G, </w:t>
      </w:r>
      <w:proofErr w:type="spellStart"/>
      <w:r w:rsidRPr="00090033">
        <w:rPr>
          <w:lang w:val="en-US"/>
        </w:rPr>
        <w:t>Postel</w:t>
      </w:r>
      <w:proofErr w:type="spellEnd"/>
      <w:r w:rsidRPr="00090033">
        <w:rPr>
          <w:lang w:val="en-US"/>
        </w:rPr>
        <w:t xml:space="preserve">-Vinay N, </w:t>
      </w:r>
      <w:proofErr w:type="spellStart"/>
      <w:r w:rsidRPr="00090033">
        <w:rPr>
          <w:lang w:val="en-US"/>
        </w:rPr>
        <w:t>Delonca</w:t>
      </w:r>
      <w:proofErr w:type="spellEnd"/>
      <w:r w:rsidRPr="00090033">
        <w:rPr>
          <w:lang w:val="en-US"/>
        </w:rPr>
        <w:t xml:space="preserve"> J, </w:t>
      </w:r>
      <w:proofErr w:type="spellStart"/>
      <w:r w:rsidRPr="00090033">
        <w:rPr>
          <w:lang w:val="en-US"/>
        </w:rPr>
        <w:t>Corvol</w:t>
      </w:r>
      <w:proofErr w:type="spellEnd"/>
      <w:r w:rsidRPr="00090033">
        <w:rPr>
          <w:lang w:val="en-US"/>
        </w:rPr>
        <w:t xml:space="preserve"> P for SETHI Investigators. Self-measurement and self-titration in hypertension: a pilot telemedicine study. Am J </w:t>
      </w:r>
      <w:proofErr w:type="spellStart"/>
      <w:r w:rsidRPr="00090033">
        <w:rPr>
          <w:lang w:val="en-US"/>
        </w:rPr>
        <w:t>Hypertens</w:t>
      </w:r>
      <w:proofErr w:type="spellEnd"/>
      <w:r w:rsidRPr="00090033">
        <w:rPr>
          <w:lang w:val="en-US"/>
        </w:rPr>
        <w:t xml:space="preserve"> 2007; 20: 1314-20. </w:t>
      </w:r>
    </w:p>
    <w:p w14:paraId="6409AEA9" w14:textId="77777777" w:rsidR="00F47A7C" w:rsidRDefault="00F91EA1" w:rsidP="00151157">
      <w:pPr>
        <w:pStyle w:val="Default"/>
        <w:spacing w:after="27"/>
        <w:jc w:val="both"/>
        <w:rPr>
          <w:lang w:val="en-US"/>
        </w:rPr>
      </w:pPr>
      <w:r w:rsidRPr="00090033">
        <w:rPr>
          <w:lang w:val="en-US"/>
        </w:rPr>
        <w:t xml:space="preserve">13. McManus RJ, </w:t>
      </w:r>
      <w:proofErr w:type="spellStart"/>
      <w:r w:rsidRPr="00090033">
        <w:rPr>
          <w:lang w:val="en-US"/>
        </w:rPr>
        <w:t>Mant</w:t>
      </w:r>
      <w:proofErr w:type="spellEnd"/>
      <w:r w:rsidRPr="00090033">
        <w:rPr>
          <w:lang w:val="en-US"/>
        </w:rPr>
        <w:t xml:space="preserve"> J, Bray EP, Holder R, Jones MI, Greenfield S, </w:t>
      </w:r>
      <w:proofErr w:type="spellStart"/>
      <w:r w:rsidRPr="00090033">
        <w:rPr>
          <w:lang w:val="en-US"/>
        </w:rPr>
        <w:t>Kaambwa</w:t>
      </w:r>
      <w:proofErr w:type="spellEnd"/>
      <w:r w:rsidRPr="00090033">
        <w:rPr>
          <w:lang w:val="en-US"/>
        </w:rPr>
        <w:t xml:space="preserve"> B, Banting M, Bryan S, Little P, Williams B, Hobbs FD. Telemonitoring and self-management in the control of hypertension (TASMINH2): a </w:t>
      </w:r>
      <w:proofErr w:type="spellStart"/>
      <w:r w:rsidRPr="00090033">
        <w:rPr>
          <w:lang w:val="en-US"/>
        </w:rPr>
        <w:t>randomised</w:t>
      </w:r>
      <w:proofErr w:type="spellEnd"/>
      <w:r w:rsidRPr="00090033">
        <w:rPr>
          <w:lang w:val="en-US"/>
        </w:rPr>
        <w:t xml:space="preserve"> controlled tri</w:t>
      </w:r>
      <w:r w:rsidR="00F47A7C">
        <w:rPr>
          <w:lang w:val="en-US"/>
        </w:rPr>
        <w:t xml:space="preserve">al. Lancet. 2010; 376: 163-72. </w:t>
      </w:r>
    </w:p>
    <w:p w14:paraId="32C1FB88" w14:textId="627E7E81" w:rsidR="00F91EA1" w:rsidRPr="00090033" w:rsidRDefault="00F91EA1" w:rsidP="00151157">
      <w:pPr>
        <w:pStyle w:val="Default"/>
        <w:spacing w:after="27"/>
        <w:jc w:val="both"/>
        <w:rPr>
          <w:lang w:val="en-US"/>
        </w:rPr>
      </w:pPr>
      <w:r w:rsidRPr="00090033">
        <w:rPr>
          <w:lang w:val="en-US"/>
        </w:rPr>
        <w:t xml:space="preserve">14. McManus RJ, </w:t>
      </w:r>
      <w:proofErr w:type="spellStart"/>
      <w:r w:rsidRPr="00090033">
        <w:rPr>
          <w:lang w:val="en-US"/>
        </w:rPr>
        <w:t>Mant</w:t>
      </w:r>
      <w:proofErr w:type="spellEnd"/>
      <w:r w:rsidRPr="00090033">
        <w:rPr>
          <w:lang w:val="en-US"/>
        </w:rPr>
        <w:t xml:space="preserve"> J, Haque MS, Bray EP, Bryan S, Greenfield SM, Jones MI, Jowett S, Little P, </w:t>
      </w:r>
      <w:proofErr w:type="spellStart"/>
      <w:r w:rsidRPr="00090033">
        <w:rPr>
          <w:lang w:val="en-US"/>
        </w:rPr>
        <w:t>Penaloza</w:t>
      </w:r>
      <w:proofErr w:type="spellEnd"/>
      <w:r w:rsidRPr="00090033">
        <w:rPr>
          <w:lang w:val="en-US"/>
        </w:rPr>
        <w:t xml:space="preserve"> C, Schwartz C, Shackleford H, </w:t>
      </w:r>
      <w:proofErr w:type="spellStart"/>
      <w:r w:rsidRPr="00090033">
        <w:rPr>
          <w:lang w:val="en-US"/>
        </w:rPr>
        <w:t>Shovelton</w:t>
      </w:r>
      <w:proofErr w:type="spellEnd"/>
      <w:r w:rsidRPr="00090033">
        <w:rPr>
          <w:lang w:val="en-US"/>
        </w:rPr>
        <w:t xml:space="preserve"> C, Varghese J, Williams B, Hobbs FD, Gooding T, Morrey I, Fisher C, Buckley D. Effect of Self-monitoring and Medication Self-titration on Systolic Blood Pressure in Hypertensive Patients at High Risk of Cardiovascular Disease. The TASMIN-SR Randomized Clinical Trial. JAMA. 2014; 312: 799-808. </w:t>
      </w:r>
    </w:p>
    <w:p w14:paraId="2A86AD41" w14:textId="12498D84" w:rsidR="00151157" w:rsidRPr="00CB713F" w:rsidRDefault="00F91EA1" w:rsidP="00151157">
      <w:pPr>
        <w:pStyle w:val="Default"/>
        <w:jc w:val="both"/>
      </w:pPr>
      <w:r w:rsidRPr="00090033">
        <w:rPr>
          <w:lang w:val="en-US"/>
        </w:rPr>
        <w:t xml:space="preserve">15. </w:t>
      </w:r>
      <w:proofErr w:type="spellStart"/>
      <w:r w:rsidRPr="00090033">
        <w:rPr>
          <w:lang w:val="en-US"/>
        </w:rPr>
        <w:t>SchwartzCL</w:t>
      </w:r>
      <w:proofErr w:type="spellEnd"/>
      <w:r w:rsidRPr="00090033">
        <w:rPr>
          <w:lang w:val="en-US"/>
        </w:rPr>
        <w:t xml:space="preserve">, </w:t>
      </w:r>
      <w:proofErr w:type="spellStart"/>
      <w:r w:rsidRPr="00090033">
        <w:rPr>
          <w:lang w:val="en-US"/>
        </w:rPr>
        <w:t>Seyed</w:t>
      </w:r>
      <w:proofErr w:type="spellEnd"/>
      <w:r w:rsidRPr="00090033">
        <w:rPr>
          <w:lang w:val="en-US"/>
        </w:rPr>
        <w:t xml:space="preserve">-Safi A, Haque S, Bray E, Greenfield S, Hobbs FD R, Little P, </w:t>
      </w:r>
      <w:proofErr w:type="spellStart"/>
      <w:r w:rsidRPr="00090033">
        <w:rPr>
          <w:lang w:val="en-US"/>
        </w:rPr>
        <w:t>Mant</w:t>
      </w:r>
      <w:proofErr w:type="spellEnd"/>
      <w:r w:rsidRPr="00090033">
        <w:rPr>
          <w:lang w:val="en-US"/>
        </w:rPr>
        <w:t xml:space="preserve"> J, Williams B, </w:t>
      </w:r>
      <w:proofErr w:type="spellStart"/>
      <w:r w:rsidRPr="00090033">
        <w:rPr>
          <w:lang w:val="en-US"/>
        </w:rPr>
        <w:t>Mcmanus</w:t>
      </w:r>
      <w:proofErr w:type="spellEnd"/>
      <w:r w:rsidRPr="00090033">
        <w:rPr>
          <w:lang w:val="en-US"/>
        </w:rPr>
        <w:t xml:space="preserve"> RJ. Do patients actually do what we </w:t>
      </w:r>
      <w:proofErr w:type="gramStart"/>
      <w:r w:rsidRPr="00090033">
        <w:rPr>
          <w:lang w:val="en-US"/>
        </w:rPr>
        <w:t>ask :</w:t>
      </w:r>
      <w:proofErr w:type="gramEnd"/>
      <w:r w:rsidRPr="00090033">
        <w:rPr>
          <w:lang w:val="en-US"/>
        </w:rPr>
        <w:t xml:space="preserve"> patients fidelity and </w:t>
      </w:r>
      <w:r w:rsidR="00151157" w:rsidRPr="00090033">
        <w:rPr>
          <w:lang w:val="en-US"/>
        </w:rPr>
        <w:t xml:space="preserve">persistence to the Targets </w:t>
      </w:r>
      <w:proofErr w:type="spellStart"/>
      <w:r w:rsidR="00151157" w:rsidRPr="00090033">
        <w:rPr>
          <w:lang w:val="en-US"/>
        </w:rPr>
        <w:t>ans</w:t>
      </w:r>
      <w:proofErr w:type="spellEnd"/>
      <w:r w:rsidR="00151157" w:rsidRPr="00090033">
        <w:rPr>
          <w:lang w:val="en-US"/>
        </w:rPr>
        <w:t xml:space="preserve"> Self-Management for the Control of Blood Pressure in stroke and at Risk Groups blood pressure management intervention. </w:t>
      </w:r>
      <w:r w:rsidR="00151157" w:rsidRPr="00090033">
        <w:t xml:space="preserve">J </w:t>
      </w:r>
      <w:proofErr w:type="spellStart"/>
      <w:r w:rsidR="00151157" w:rsidRPr="00090033">
        <w:t>Hypertens</w:t>
      </w:r>
      <w:proofErr w:type="spellEnd"/>
      <w:r w:rsidR="00151157" w:rsidRPr="00090033">
        <w:t xml:space="preserve"> 2018 ; 0000. </w:t>
      </w:r>
    </w:p>
    <w:p w14:paraId="0BB165D1" w14:textId="77777777" w:rsidR="00151157" w:rsidRPr="00090033" w:rsidRDefault="00151157" w:rsidP="00151157">
      <w:pPr>
        <w:pStyle w:val="Default"/>
        <w:spacing w:after="27"/>
        <w:jc w:val="both"/>
      </w:pPr>
      <w:r w:rsidRPr="00090033">
        <w:t xml:space="preserve">16. Haute autorité de santé. Référentiel de bonnes pratiques sur les applications et les objets connectés en santé (Mobile </w:t>
      </w:r>
      <w:proofErr w:type="spellStart"/>
      <w:r w:rsidRPr="00090033">
        <w:t>Health</w:t>
      </w:r>
      <w:proofErr w:type="spellEnd"/>
      <w:r w:rsidRPr="00090033">
        <w:t xml:space="preserve"> ou </w:t>
      </w:r>
      <w:proofErr w:type="spellStart"/>
      <w:r w:rsidRPr="00090033">
        <w:t>mHealth</w:t>
      </w:r>
      <w:proofErr w:type="spellEnd"/>
      <w:r w:rsidRPr="00090033">
        <w:t>). Evaluation et amélioration des pratiques. Octobre 2016. (</w:t>
      </w:r>
      <w:proofErr w:type="gramStart"/>
      <w:r w:rsidRPr="00090033">
        <w:t>www.has-sante.fr</w:t>
      </w:r>
      <w:proofErr w:type="gramEnd"/>
      <w:r w:rsidRPr="00090033">
        <w:t xml:space="preserve">). </w:t>
      </w:r>
    </w:p>
    <w:p w14:paraId="2F9BB62E" w14:textId="77777777" w:rsidR="00151157" w:rsidRPr="00090033" w:rsidRDefault="00151157" w:rsidP="00151157">
      <w:pPr>
        <w:pStyle w:val="Default"/>
        <w:spacing w:after="27"/>
        <w:jc w:val="both"/>
        <w:rPr>
          <w:lang w:val="en-US"/>
        </w:rPr>
      </w:pPr>
      <w:r w:rsidRPr="00090033">
        <w:t xml:space="preserve">17. Burke LE, Ma J, Azar KMJ, Bennett GG, Peterson ED, Zheng Y, et al. </w:t>
      </w:r>
      <w:r w:rsidRPr="00090033">
        <w:rPr>
          <w:lang w:val="en-US"/>
        </w:rPr>
        <w:t xml:space="preserve">Current Science on Consumer Use of Mobile Health for Cardiovascular Disease Prevention: A Scientific Statement </w:t>
      </w:r>
      <w:proofErr w:type="gramStart"/>
      <w:r w:rsidRPr="00090033">
        <w:rPr>
          <w:lang w:val="en-US"/>
        </w:rPr>
        <w:t>From</w:t>
      </w:r>
      <w:proofErr w:type="gramEnd"/>
      <w:r w:rsidRPr="00090033">
        <w:rPr>
          <w:lang w:val="en-US"/>
        </w:rPr>
        <w:t xml:space="preserve"> the American Heart Association. Circulation 2015; 132: 1157–1213. </w:t>
      </w:r>
    </w:p>
    <w:p w14:paraId="03A8BF7B" w14:textId="77777777" w:rsidR="00151157" w:rsidRPr="00090033" w:rsidRDefault="00151157" w:rsidP="00151157">
      <w:pPr>
        <w:pStyle w:val="Default"/>
        <w:spacing w:after="27"/>
        <w:jc w:val="both"/>
        <w:rPr>
          <w:lang w:val="en-US"/>
        </w:rPr>
      </w:pPr>
      <w:r w:rsidRPr="00090033">
        <w:rPr>
          <w:lang w:val="en-US"/>
        </w:rPr>
        <w:t xml:space="preserve">18. Kumar N, </w:t>
      </w:r>
      <w:proofErr w:type="spellStart"/>
      <w:r w:rsidRPr="00090033">
        <w:rPr>
          <w:lang w:val="en-US"/>
        </w:rPr>
        <w:t>Khunger</w:t>
      </w:r>
      <w:proofErr w:type="spellEnd"/>
      <w:r w:rsidRPr="00090033">
        <w:rPr>
          <w:lang w:val="en-US"/>
        </w:rPr>
        <w:t xml:space="preserve"> M, Gupta A, Garg N. A content analysis of smartphone-based applications for hypertension management. J Am Soc </w:t>
      </w:r>
      <w:proofErr w:type="spellStart"/>
      <w:r w:rsidRPr="00090033">
        <w:rPr>
          <w:lang w:val="en-US"/>
        </w:rPr>
        <w:t>Hypertens</w:t>
      </w:r>
      <w:proofErr w:type="spellEnd"/>
      <w:r w:rsidRPr="00090033">
        <w:rPr>
          <w:lang w:val="en-US"/>
        </w:rPr>
        <w:t xml:space="preserve"> 2015; 9: 130–136. </w:t>
      </w:r>
    </w:p>
    <w:p w14:paraId="7BC69112" w14:textId="77777777" w:rsidR="00151157" w:rsidRPr="00090033" w:rsidRDefault="00151157" w:rsidP="00151157">
      <w:pPr>
        <w:pStyle w:val="Default"/>
        <w:spacing w:after="27"/>
        <w:jc w:val="both"/>
        <w:rPr>
          <w:lang w:val="en-US"/>
        </w:rPr>
      </w:pPr>
      <w:r w:rsidRPr="00090033">
        <w:rPr>
          <w:lang w:val="en-US"/>
        </w:rPr>
        <w:t xml:space="preserve">19. </w:t>
      </w:r>
      <w:proofErr w:type="spellStart"/>
      <w:r w:rsidRPr="00090033">
        <w:rPr>
          <w:lang w:val="en-US"/>
        </w:rPr>
        <w:t>Bilo</w:t>
      </w:r>
      <w:proofErr w:type="spellEnd"/>
      <w:r w:rsidRPr="00090033">
        <w:rPr>
          <w:lang w:val="en-US"/>
        </w:rPr>
        <w:t xml:space="preserve"> G, </w:t>
      </w:r>
      <w:proofErr w:type="spellStart"/>
      <w:r w:rsidRPr="00090033">
        <w:rPr>
          <w:lang w:val="en-US"/>
        </w:rPr>
        <w:t>Zorzi</w:t>
      </w:r>
      <w:proofErr w:type="spellEnd"/>
      <w:r w:rsidRPr="00090033">
        <w:rPr>
          <w:lang w:val="en-US"/>
        </w:rPr>
        <w:t xml:space="preserve"> C, Ochoa </w:t>
      </w:r>
      <w:proofErr w:type="spellStart"/>
      <w:r w:rsidRPr="00090033">
        <w:rPr>
          <w:lang w:val="en-US"/>
        </w:rPr>
        <w:t>Munera</w:t>
      </w:r>
      <w:proofErr w:type="spellEnd"/>
      <w:r w:rsidRPr="00090033">
        <w:rPr>
          <w:lang w:val="en-US"/>
        </w:rPr>
        <w:t xml:space="preserve"> JE, </w:t>
      </w:r>
      <w:proofErr w:type="spellStart"/>
      <w:r w:rsidRPr="00090033">
        <w:rPr>
          <w:lang w:val="en-US"/>
        </w:rPr>
        <w:t>Torlasco</w:t>
      </w:r>
      <w:proofErr w:type="spellEnd"/>
      <w:r w:rsidRPr="00090033">
        <w:rPr>
          <w:lang w:val="en-US"/>
        </w:rPr>
        <w:t xml:space="preserve"> C, </w:t>
      </w:r>
      <w:proofErr w:type="spellStart"/>
      <w:r w:rsidRPr="00090033">
        <w:rPr>
          <w:lang w:val="en-US"/>
        </w:rPr>
        <w:t>Giuli</w:t>
      </w:r>
      <w:proofErr w:type="spellEnd"/>
      <w:r w:rsidRPr="00090033">
        <w:rPr>
          <w:lang w:val="en-US"/>
        </w:rPr>
        <w:t xml:space="preserve"> V, </w:t>
      </w:r>
      <w:proofErr w:type="spellStart"/>
      <w:r w:rsidRPr="00090033">
        <w:rPr>
          <w:lang w:val="en-US"/>
        </w:rPr>
        <w:t>Parati</w:t>
      </w:r>
      <w:proofErr w:type="spellEnd"/>
      <w:r w:rsidRPr="00090033">
        <w:rPr>
          <w:lang w:val="en-US"/>
        </w:rPr>
        <w:t xml:space="preserve"> G. Validation of the </w:t>
      </w:r>
      <w:proofErr w:type="spellStart"/>
      <w:r w:rsidRPr="00090033">
        <w:rPr>
          <w:lang w:val="en-US"/>
        </w:rPr>
        <w:t>Somnotouch</w:t>
      </w:r>
      <w:proofErr w:type="spellEnd"/>
      <w:r w:rsidRPr="00090033">
        <w:rPr>
          <w:lang w:val="en-US"/>
        </w:rPr>
        <w:t xml:space="preserve">-NIBP noninvasive continuous blood pressure monitor according to the European Society of Hypertension International Protocol revision 2010. </w:t>
      </w:r>
      <w:r w:rsidRPr="00090033">
        <w:rPr>
          <w:i/>
          <w:iCs/>
          <w:lang w:val="en-US"/>
        </w:rPr>
        <w:t xml:space="preserve">Blood Press </w:t>
      </w:r>
      <w:proofErr w:type="spellStart"/>
      <w:r w:rsidRPr="00090033">
        <w:rPr>
          <w:i/>
          <w:iCs/>
          <w:lang w:val="en-US"/>
        </w:rPr>
        <w:t>Monit</w:t>
      </w:r>
      <w:proofErr w:type="spellEnd"/>
      <w:r w:rsidRPr="00090033">
        <w:rPr>
          <w:i/>
          <w:iCs/>
          <w:lang w:val="en-US"/>
        </w:rPr>
        <w:t xml:space="preserve"> </w:t>
      </w:r>
      <w:r w:rsidRPr="00090033">
        <w:rPr>
          <w:lang w:val="en-US"/>
        </w:rPr>
        <w:t xml:space="preserve">2015; 20:291–294. </w:t>
      </w:r>
    </w:p>
    <w:p w14:paraId="0BB85302" w14:textId="77777777" w:rsidR="00151157" w:rsidRPr="00151157" w:rsidRDefault="00151157" w:rsidP="00151157">
      <w:pPr>
        <w:pStyle w:val="Default"/>
        <w:jc w:val="both"/>
        <w:rPr>
          <w:lang w:val="en-US"/>
        </w:rPr>
      </w:pPr>
      <w:r w:rsidRPr="00090033">
        <w:rPr>
          <w:lang w:val="en-US"/>
        </w:rPr>
        <w:t xml:space="preserve">20. </w:t>
      </w:r>
      <w:proofErr w:type="spellStart"/>
      <w:r w:rsidRPr="00090033">
        <w:rPr>
          <w:lang w:val="en-US"/>
        </w:rPr>
        <w:t>Postel</w:t>
      </w:r>
      <w:proofErr w:type="spellEnd"/>
      <w:r w:rsidRPr="00090033">
        <w:rPr>
          <w:lang w:val="en-US"/>
        </w:rPr>
        <w:t xml:space="preserve">-Vinay N, </w:t>
      </w:r>
      <w:proofErr w:type="spellStart"/>
      <w:r w:rsidRPr="00090033">
        <w:rPr>
          <w:lang w:val="en-US"/>
        </w:rPr>
        <w:t>Bobrie</w:t>
      </w:r>
      <w:proofErr w:type="spellEnd"/>
      <w:r w:rsidRPr="00090033">
        <w:rPr>
          <w:lang w:val="en-US"/>
        </w:rPr>
        <w:t xml:space="preserve"> G, </w:t>
      </w:r>
      <w:proofErr w:type="spellStart"/>
      <w:r w:rsidRPr="00090033">
        <w:rPr>
          <w:lang w:val="en-US"/>
        </w:rPr>
        <w:t>Ruelland</w:t>
      </w:r>
      <w:proofErr w:type="spellEnd"/>
      <w:r w:rsidRPr="00090033">
        <w:rPr>
          <w:lang w:val="en-US"/>
        </w:rPr>
        <w:t xml:space="preserve"> A, Oufkir M, Savard S, </w:t>
      </w:r>
      <w:proofErr w:type="spellStart"/>
      <w:r w:rsidRPr="00090033">
        <w:rPr>
          <w:lang w:val="en-US"/>
        </w:rPr>
        <w:t>Persu</w:t>
      </w:r>
      <w:proofErr w:type="spellEnd"/>
      <w:r w:rsidRPr="00090033">
        <w:rPr>
          <w:lang w:val="en-US"/>
        </w:rPr>
        <w:t xml:space="preserve"> A, </w:t>
      </w:r>
      <w:r w:rsidRPr="00090033">
        <w:rPr>
          <w:i/>
          <w:iCs/>
          <w:lang w:val="en-US"/>
        </w:rPr>
        <w:t xml:space="preserve">et al. </w:t>
      </w:r>
      <w:r w:rsidRPr="00090033">
        <w:rPr>
          <w:lang w:val="en-US"/>
        </w:rPr>
        <w:t xml:space="preserve">Automated interpretation of home blood pressure assessment (Hy-Result software) versus physician’s assessment: a validation study. </w:t>
      </w:r>
      <w:r w:rsidRPr="00151157">
        <w:rPr>
          <w:i/>
          <w:iCs/>
          <w:lang w:val="en-US"/>
        </w:rPr>
        <w:t xml:space="preserve">Blood Press </w:t>
      </w:r>
      <w:proofErr w:type="spellStart"/>
      <w:r w:rsidRPr="00151157">
        <w:rPr>
          <w:i/>
          <w:iCs/>
          <w:lang w:val="en-US"/>
        </w:rPr>
        <w:t>Monit</w:t>
      </w:r>
      <w:proofErr w:type="spellEnd"/>
      <w:r w:rsidRPr="00151157">
        <w:rPr>
          <w:i/>
          <w:iCs/>
          <w:lang w:val="en-US"/>
        </w:rPr>
        <w:t xml:space="preserve"> </w:t>
      </w:r>
      <w:r w:rsidRPr="00151157">
        <w:rPr>
          <w:lang w:val="en-US"/>
        </w:rPr>
        <w:t xml:space="preserve">2016; 21:111–117. </w:t>
      </w:r>
    </w:p>
    <w:p w14:paraId="3B709A15" w14:textId="20DBC7A4" w:rsidR="00F91EA1" w:rsidRPr="00090033" w:rsidRDefault="00151157" w:rsidP="00151157">
      <w:pPr>
        <w:pStyle w:val="Default"/>
        <w:jc w:val="both"/>
        <w:rPr>
          <w:lang w:val="en-US"/>
        </w:rPr>
      </w:pPr>
      <w:r>
        <w:rPr>
          <w:lang w:val="en-US"/>
        </w:rPr>
        <w:t xml:space="preserve">                         </w:t>
      </w:r>
    </w:p>
    <w:p w14:paraId="1A58C9DC" w14:textId="77777777" w:rsidR="006D25DE" w:rsidRPr="00151157" w:rsidRDefault="006D25DE" w:rsidP="00252FB3">
      <w:pPr>
        <w:spacing w:line="360" w:lineRule="auto"/>
        <w:rPr>
          <w:rFonts w:ascii="Times New Roman" w:hAnsi="Times New Roman" w:cs="Times New Roman"/>
          <w:lang w:val="en-US"/>
        </w:rPr>
      </w:pPr>
      <w:r w:rsidRPr="00151157">
        <w:rPr>
          <w:rFonts w:ascii="Times New Roman" w:hAnsi="Times New Roman" w:cs="Times New Roman"/>
          <w:lang w:val="en-US"/>
        </w:rPr>
        <w:tab/>
      </w:r>
    </w:p>
    <w:p w14:paraId="5B44AE99" w14:textId="77777777" w:rsidR="006D25DE" w:rsidRPr="00151157" w:rsidRDefault="006D25DE" w:rsidP="00252FB3">
      <w:pPr>
        <w:spacing w:line="360" w:lineRule="auto"/>
        <w:rPr>
          <w:rFonts w:ascii="Times New Roman" w:hAnsi="Times New Roman" w:cs="Times New Roman"/>
          <w:lang w:val="en-US"/>
        </w:rPr>
      </w:pPr>
    </w:p>
    <w:p w14:paraId="74EB0DD4" w14:textId="77777777" w:rsidR="00252FB3" w:rsidRPr="00151157" w:rsidRDefault="00252FB3" w:rsidP="00252FB3">
      <w:pPr>
        <w:jc w:val="center"/>
        <w:rPr>
          <w:rFonts w:ascii="Times New Roman" w:hAnsi="Times New Roman" w:cs="Times New Roman"/>
          <w:lang w:val="en-US"/>
        </w:rPr>
      </w:pPr>
    </w:p>
    <w:p w14:paraId="787E6D95" w14:textId="77777777" w:rsidR="00252FB3" w:rsidRPr="00151157" w:rsidRDefault="00252FB3" w:rsidP="00252FB3">
      <w:pPr>
        <w:jc w:val="center"/>
        <w:rPr>
          <w:rFonts w:ascii="Times New Roman" w:hAnsi="Times New Roman" w:cs="Times New Roman"/>
          <w:lang w:val="en-US"/>
        </w:rPr>
      </w:pPr>
    </w:p>
    <w:p w14:paraId="253ED8CE" w14:textId="77777777" w:rsidR="00252FB3" w:rsidRPr="00151157" w:rsidRDefault="00252FB3" w:rsidP="00252FB3">
      <w:pPr>
        <w:jc w:val="center"/>
        <w:rPr>
          <w:rFonts w:ascii="Times New Roman" w:hAnsi="Times New Roman" w:cs="Times New Roman"/>
          <w:lang w:val="en-US"/>
        </w:rPr>
      </w:pPr>
    </w:p>
    <w:sectPr w:rsidR="00252FB3" w:rsidRPr="00151157" w:rsidSect="00C77B56">
      <w:footerReference w:type="default" r:id="rId4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55B7" w14:textId="77777777" w:rsidR="00CB713F" w:rsidRDefault="00CB713F" w:rsidP="001D7635">
      <w:r>
        <w:separator/>
      </w:r>
    </w:p>
  </w:endnote>
  <w:endnote w:type="continuationSeparator" w:id="0">
    <w:p w14:paraId="2B51C64C" w14:textId="77777777" w:rsidR="00CB713F" w:rsidRDefault="00CB713F" w:rsidP="001D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226889"/>
      <w:docPartObj>
        <w:docPartGallery w:val="Page Numbers (Bottom of Page)"/>
        <w:docPartUnique/>
      </w:docPartObj>
    </w:sdtPr>
    <w:sdtEndPr>
      <w:rPr>
        <w:rFonts w:ascii="Times New Roman" w:hAnsi="Times New Roman" w:cs="Times New Roman"/>
        <w:sz w:val="20"/>
        <w:szCs w:val="20"/>
      </w:rPr>
    </w:sdtEndPr>
    <w:sdtContent>
      <w:p w14:paraId="3FE666B3" w14:textId="3D870EF9" w:rsidR="00CB713F" w:rsidRPr="001D7635" w:rsidRDefault="00CB713F">
        <w:pPr>
          <w:pStyle w:val="Pieddepage"/>
          <w:jc w:val="right"/>
          <w:rPr>
            <w:rFonts w:ascii="Times New Roman" w:hAnsi="Times New Roman" w:cs="Times New Roman"/>
            <w:sz w:val="20"/>
            <w:szCs w:val="20"/>
          </w:rPr>
        </w:pPr>
        <w:r w:rsidRPr="001D7635">
          <w:rPr>
            <w:rFonts w:ascii="Times New Roman" w:hAnsi="Times New Roman" w:cs="Times New Roman"/>
            <w:sz w:val="20"/>
            <w:szCs w:val="20"/>
          </w:rPr>
          <w:fldChar w:fldCharType="begin"/>
        </w:r>
        <w:r w:rsidRPr="001D7635">
          <w:rPr>
            <w:rFonts w:ascii="Times New Roman" w:hAnsi="Times New Roman" w:cs="Times New Roman"/>
            <w:sz w:val="20"/>
            <w:szCs w:val="20"/>
          </w:rPr>
          <w:instrText>PAGE   \* MERGEFORMAT</w:instrText>
        </w:r>
        <w:r w:rsidRPr="001D7635">
          <w:rPr>
            <w:rFonts w:ascii="Times New Roman" w:hAnsi="Times New Roman" w:cs="Times New Roman"/>
            <w:sz w:val="20"/>
            <w:szCs w:val="20"/>
          </w:rPr>
          <w:fldChar w:fldCharType="separate"/>
        </w:r>
        <w:r w:rsidR="00466C43">
          <w:rPr>
            <w:rFonts w:ascii="Times New Roman" w:hAnsi="Times New Roman" w:cs="Times New Roman"/>
            <w:noProof/>
            <w:sz w:val="20"/>
            <w:szCs w:val="20"/>
          </w:rPr>
          <w:t>43</w:t>
        </w:r>
        <w:r w:rsidRPr="001D7635">
          <w:rPr>
            <w:rFonts w:ascii="Times New Roman" w:hAnsi="Times New Roman" w:cs="Times New Roman"/>
            <w:sz w:val="20"/>
            <w:szCs w:val="20"/>
          </w:rPr>
          <w:fldChar w:fldCharType="end"/>
        </w:r>
      </w:p>
    </w:sdtContent>
  </w:sdt>
  <w:p w14:paraId="11FE1D0B" w14:textId="77777777" w:rsidR="00CB713F" w:rsidRDefault="00CB71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9656" w14:textId="77777777" w:rsidR="00CB713F" w:rsidRDefault="00CB713F" w:rsidP="001D7635">
      <w:r>
        <w:separator/>
      </w:r>
    </w:p>
  </w:footnote>
  <w:footnote w:type="continuationSeparator" w:id="0">
    <w:p w14:paraId="3657B82C" w14:textId="77777777" w:rsidR="00CB713F" w:rsidRDefault="00CB713F" w:rsidP="001D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B6B"/>
    <w:multiLevelType w:val="hybridMultilevel"/>
    <w:tmpl w:val="66ECCDDA"/>
    <w:lvl w:ilvl="0" w:tplc="83E217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6F1C8A"/>
    <w:multiLevelType w:val="hybridMultilevel"/>
    <w:tmpl w:val="A6A81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8F1752"/>
    <w:multiLevelType w:val="hybridMultilevel"/>
    <w:tmpl w:val="C52246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D6D71B1"/>
    <w:multiLevelType w:val="hybridMultilevel"/>
    <w:tmpl w:val="26FCEF4C"/>
    <w:lvl w:ilvl="0" w:tplc="260E5A78">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FB4376"/>
    <w:multiLevelType w:val="hybridMultilevel"/>
    <w:tmpl w:val="D256EE92"/>
    <w:lvl w:ilvl="0" w:tplc="4562357A">
      <w:start w:val="1"/>
      <w:numFmt w:val="bullet"/>
      <w:lvlText w:val="-"/>
      <w:lvlJc w:val="left"/>
      <w:pPr>
        <w:ind w:left="1440" w:hanging="360"/>
      </w:pPr>
      <w:rPr>
        <w:rFonts w:ascii="inherit" w:eastAsia="Times New Roman" w:hAnsi="inherit"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40014CB"/>
    <w:multiLevelType w:val="hybridMultilevel"/>
    <w:tmpl w:val="5BEE1F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C677A2"/>
    <w:multiLevelType w:val="hybridMultilevel"/>
    <w:tmpl w:val="D40C9258"/>
    <w:lvl w:ilvl="0" w:tplc="31C00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0D55A1"/>
    <w:multiLevelType w:val="hybridMultilevel"/>
    <w:tmpl w:val="FF12F05C"/>
    <w:lvl w:ilvl="0" w:tplc="8F3210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0D15CD"/>
    <w:multiLevelType w:val="hybridMultilevel"/>
    <w:tmpl w:val="3E92D730"/>
    <w:lvl w:ilvl="0" w:tplc="C9F8BDB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292AFE"/>
    <w:multiLevelType w:val="hybridMultilevel"/>
    <w:tmpl w:val="0082E4B6"/>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12100E"/>
    <w:multiLevelType w:val="hybridMultilevel"/>
    <w:tmpl w:val="37F63D8C"/>
    <w:lvl w:ilvl="0" w:tplc="AD343818">
      <w:start w:val="1"/>
      <w:numFmt w:val="bullet"/>
      <w:lvlText w:val="-"/>
      <w:lvlJc w:val="left"/>
      <w:pPr>
        <w:ind w:left="1060" w:hanging="360"/>
      </w:pPr>
      <w:rPr>
        <w:rFonts w:ascii="Times New Roman" w:eastAsiaTheme="minorEastAsia"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6DC73948"/>
    <w:multiLevelType w:val="hybridMultilevel"/>
    <w:tmpl w:val="816467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0B512BC"/>
    <w:multiLevelType w:val="hybridMultilevel"/>
    <w:tmpl w:val="6FB28376"/>
    <w:lvl w:ilvl="0" w:tplc="ECE48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AC1FB9"/>
    <w:multiLevelType w:val="hybridMultilevel"/>
    <w:tmpl w:val="8E34F978"/>
    <w:lvl w:ilvl="0" w:tplc="040C000F">
      <w:start w:val="1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292854"/>
    <w:multiLevelType w:val="multilevel"/>
    <w:tmpl w:val="FFA02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7A3030A"/>
    <w:multiLevelType w:val="hybridMultilevel"/>
    <w:tmpl w:val="6FBE4DB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A70CD4"/>
    <w:multiLevelType w:val="hybridMultilevel"/>
    <w:tmpl w:val="B2EC88E0"/>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0"/>
  </w:num>
  <w:num w:numId="5">
    <w:abstractNumId w:val="15"/>
  </w:num>
  <w:num w:numId="6">
    <w:abstractNumId w:val="5"/>
  </w:num>
  <w:num w:numId="7">
    <w:abstractNumId w:val="2"/>
  </w:num>
  <w:num w:numId="8">
    <w:abstractNumId w:val="8"/>
  </w:num>
  <w:num w:numId="9">
    <w:abstractNumId w:val="16"/>
  </w:num>
  <w:num w:numId="10">
    <w:abstractNumId w:val="4"/>
  </w:num>
  <w:num w:numId="11">
    <w:abstractNumId w:val="1"/>
  </w:num>
  <w:num w:numId="12">
    <w:abstractNumId w:val="11"/>
  </w:num>
  <w:num w:numId="13">
    <w:abstractNumId w:val="10"/>
  </w:num>
  <w:num w:numId="14">
    <w:abstractNumId w:val="14"/>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3"/>
    <w:rsid w:val="000113F3"/>
    <w:rsid w:val="00027CF9"/>
    <w:rsid w:val="00090033"/>
    <w:rsid w:val="0009112F"/>
    <w:rsid w:val="00097639"/>
    <w:rsid w:val="00151157"/>
    <w:rsid w:val="001A5F87"/>
    <w:rsid w:val="001D7635"/>
    <w:rsid w:val="00246AE9"/>
    <w:rsid w:val="00252FB3"/>
    <w:rsid w:val="002F02A9"/>
    <w:rsid w:val="003B18FA"/>
    <w:rsid w:val="00466C43"/>
    <w:rsid w:val="004E43F4"/>
    <w:rsid w:val="004F383C"/>
    <w:rsid w:val="005070EC"/>
    <w:rsid w:val="00534BEC"/>
    <w:rsid w:val="00573014"/>
    <w:rsid w:val="005C259C"/>
    <w:rsid w:val="005D52C9"/>
    <w:rsid w:val="006A462C"/>
    <w:rsid w:val="006D25DE"/>
    <w:rsid w:val="006E54EC"/>
    <w:rsid w:val="007514A0"/>
    <w:rsid w:val="0078108B"/>
    <w:rsid w:val="007A7E94"/>
    <w:rsid w:val="00851643"/>
    <w:rsid w:val="00853618"/>
    <w:rsid w:val="008D3792"/>
    <w:rsid w:val="008D5FBA"/>
    <w:rsid w:val="00917C79"/>
    <w:rsid w:val="00927259"/>
    <w:rsid w:val="00963BD0"/>
    <w:rsid w:val="009C504E"/>
    <w:rsid w:val="00A207DA"/>
    <w:rsid w:val="00A728D5"/>
    <w:rsid w:val="00A745B6"/>
    <w:rsid w:val="00AD12C8"/>
    <w:rsid w:val="00B64DBF"/>
    <w:rsid w:val="00B90F53"/>
    <w:rsid w:val="00BD3001"/>
    <w:rsid w:val="00C059C4"/>
    <w:rsid w:val="00C42771"/>
    <w:rsid w:val="00C77B56"/>
    <w:rsid w:val="00C82A7A"/>
    <w:rsid w:val="00CB713F"/>
    <w:rsid w:val="00CF2065"/>
    <w:rsid w:val="00D24788"/>
    <w:rsid w:val="00D33493"/>
    <w:rsid w:val="00D405FC"/>
    <w:rsid w:val="00D60BF2"/>
    <w:rsid w:val="00D9623E"/>
    <w:rsid w:val="00DA0526"/>
    <w:rsid w:val="00DE6628"/>
    <w:rsid w:val="00E40B12"/>
    <w:rsid w:val="00F17795"/>
    <w:rsid w:val="00F348EE"/>
    <w:rsid w:val="00F47A7C"/>
    <w:rsid w:val="00F56029"/>
    <w:rsid w:val="00F633F0"/>
    <w:rsid w:val="00F74B49"/>
    <w:rsid w:val="00F80597"/>
    <w:rsid w:val="00F91E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52F71"/>
  <w14:defaultImageDpi w14:val="300"/>
  <w15:docId w15:val="{CDD68B2C-70E7-48B4-9FA7-81959F2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1EA1"/>
    <w:pPr>
      <w:spacing w:after="160" w:line="259" w:lineRule="auto"/>
      <w:ind w:left="720"/>
      <w:contextualSpacing/>
    </w:pPr>
    <w:rPr>
      <w:rFonts w:eastAsiaTheme="minorHAnsi"/>
      <w:sz w:val="22"/>
      <w:szCs w:val="22"/>
      <w:lang w:eastAsia="en-US"/>
    </w:rPr>
  </w:style>
  <w:style w:type="character" w:customStyle="1" w:styleId="Hyperlink0">
    <w:name w:val="Hyperlink.0"/>
    <w:basedOn w:val="Policepardfaut"/>
    <w:rsid w:val="00F91EA1"/>
    <w:rPr>
      <w:lang w:val="en-US"/>
    </w:rPr>
  </w:style>
  <w:style w:type="character" w:customStyle="1" w:styleId="Hyperlink1">
    <w:name w:val="Hyperlink.1"/>
    <w:basedOn w:val="Policepardfaut"/>
    <w:rsid w:val="00F91EA1"/>
    <w:rPr>
      <w:lang w:val="fr-FR"/>
    </w:rPr>
  </w:style>
  <w:style w:type="character" w:customStyle="1" w:styleId="Hyperlink3">
    <w:name w:val="Hyperlink.3"/>
    <w:basedOn w:val="Policepardfaut"/>
    <w:rsid w:val="00F91EA1"/>
    <w:rPr>
      <w:lang w:val="it-IT"/>
    </w:rPr>
  </w:style>
  <w:style w:type="character" w:customStyle="1" w:styleId="Hyperlink6">
    <w:name w:val="Hyperlink.6"/>
    <w:basedOn w:val="Policepardfaut"/>
    <w:rsid w:val="00F91EA1"/>
    <w:rPr>
      <w:lang w:val="pt-PT"/>
    </w:rPr>
  </w:style>
  <w:style w:type="paragraph" w:customStyle="1" w:styleId="Default">
    <w:name w:val="Default"/>
    <w:rsid w:val="00F91EA1"/>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F91E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1EA1"/>
    <w:rPr>
      <w:rFonts w:ascii="Lucida Grande" w:hAnsi="Lucida Grande" w:cs="Lucida Grande"/>
      <w:sz w:val="18"/>
      <w:szCs w:val="18"/>
    </w:rPr>
  </w:style>
  <w:style w:type="paragraph" w:styleId="Corpsdetexte">
    <w:name w:val="Body Text"/>
    <w:basedOn w:val="Normal"/>
    <w:link w:val="CorpsdetexteCar"/>
    <w:uiPriority w:val="99"/>
    <w:rsid w:val="00F91EA1"/>
    <w:pPr>
      <w:spacing w:after="120"/>
    </w:pPr>
    <w:rPr>
      <w:rFonts w:ascii="Times New Roman" w:eastAsia="Times New Roman" w:hAnsi="Times New Roman" w:cs="Times New Roman"/>
      <w:lang w:val="it-IT" w:eastAsia="it-IT"/>
    </w:rPr>
  </w:style>
  <w:style w:type="character" w:customStyle="1" w:styleId="CorpsdetexteCar">
    <w:name w:val="Corps de texte Car"/>
    <w:basedOn w:val="Policepardfaut"/>
    <w:link w:val="Corpsdetexte"/>
    <w:uiPriority w:val="99"/>
    <w:rsid w:val="00F91EA1"/>
    <w:rPr>
      <w:rFonts w:ascii="Times New Roman" w:eastAsia="Times New Roman" w:hAnsi="Times New Roman" w:cs="Times New Roman"/>
      <w:lang w:val="it-IT" w:eastAsia="it-IT"/>
    </w:rPr>
  </w:style>
  <w:style w:type="character" w:styleId="Lienhypertexte">
    <w:name w:val="Hyperlink"/>
    <w:basedOn w:val="Policepardfaut"/>
    <w:uiPriority w:val="99"/>
    <w:rsid w:val="00F91EA1"/>
    <w:rPr>
      <w:rFonts w:cs="Times New Roman"/>
      <w:color w:val="0000FF"/>
      <w:u w:val="single"/>
    </w:rPr>
  </w:style>
  <w:style w:type="character" w:styleId="lev">
    <w:name w:val="Strong"/>
    <w:basedOn w:val="Policepardfaut"/>
    <w:uiPriority w:val="99"/>
    <w:qFormat/>
    <w:rsid w:val="00F91EA1"/>
    <w:rPr>
      <w:rFonts w:cs="Times New Roman"/>
      <w:b/>
    </w:rPr>
  </w:style>
  <w:style w:type="character" w:customStyle="1" w:styleId="jrnl">
    <w:name w:val="jrnl"/>
    <w:uiPriority w:val="99"/>
    <w:rsid w:val="00F91EA1"/>
  </w:style>
  <w:style w:type="paragraph" w:customStyle="1" w:styleId="authlist">
    <w:name w:val="auth_list"/>
    <w:basedOn w:val="Normal"/>
    <w:uiPriority w:val="99"/>
    <w:rsid w:val="00F91EA1"/>
    <w:pPr>
      <w:spacing w:before="100" w:beforeAutospacing="1" w:after="100" w:afterAutospacing="1"/>
    </w:pPr>
    <w:rPr>
      <w:rFonts w:ascii="Times New Roman" w:eastAsia="Times New Roman" w:hAnsi="Times New Roman" w:cs="Times New Roman"/>
      <w:lang w:val="it-IT" w:eastAsia="it-IT"/>
    </w:rPr>
  </w:style>
  <w:style w:type="character" w:styleId="CitationHTML">
    <w:name w:val="HTML Cite"/>
    <w:basedOn w:val="Policepardfaut"/>
    <w:uiPriority w:val="99"/>
    <w:rsid w:val="00F91EA1"/>
    <w:rPr>
      <w:rFonts w:cs="Times New Roman"/>
      <w:i/>
    </w:rPr>
  </w:style>
  <w:style w:type="paragraph" w:customStyle="1" w:styleId="Stile">
    <w:name w:val="Stile"/>
    <w:basedOn w:val="Normal"/>
    <w:next w:val="Corpsdetexte"/>
    <w:uiPriority w:val="99"/>
    <w:rsid w:val="00F91EA1"/>
    <w:pPr>
      <w:spacing w:after="120"/>
    </w:pPr>
    <w:rPr>
      <w:rFonts w:ascii="Times New Roman" w:eastAsia="Times New Roman" w:hAnsi="Times New Roman" w:cs="Times New Roman"/>
      <w:lang w:val="it-IT" w:eastAsia="it-IT"/>
    </w:rPr>
  </w:style>
  <w:style w:type="character" w:customStyle="1" w:styleId="src2">
    <w:name w:val="src2"/>
    <w:uiPriority w:val="99"/>
    <w:rsid w:val="00F91EA1"/>
    <w:rPr>
      <w:rFonts w:ascii="Helvetica" w:hAnsi="Helvetica"/>
      <w:sz w:val="29"/>
      <w:shd w:val="clear" w:color="auto" w:fill="FFFFFF"/>
    </w:rPr>
  </w:style>
  <w:style w:type="paragraph" w:styleId="PrformatHTML">
    <w:name w:val="HTML Preformatted"/>
    <w:basedOn w:val="Normal"/>
    <w:link w:val="PrformatHTMLCar"/>
    <w:uiPriority w:val="99"/>
    <w:unhideWhenUsed/>
    <w:rsid w:val="00F9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91EA1"/>
    <w:rPr>
      <w:rFonts w:ascii="Courier New" w:eastAsia="Times New Roman" w:hAnsi="Courier New" w:cs="Courier New"/>
      <w:sz w:val="20"/>
      <w:szCs w:val="20"/>
    </w:rPr>
  </w:style>
  <w:style w:type="character" w:styleId="Accentuation">
    <w:name w:val="Emphasis"/>
    <w:basedOn w:val="Policepardfaut"/>
    <w:uiPriority w:val="20"/>
    <w:qFormat/>
    <w:rsid w:val="00F91EA1"/>
    <w:rPr>
      <w:i/>
      <w:iCs/>
    </w:rPr>
  </w:style>
  <w:style w:type="paragraph" w:styleId="Sansinterligne">
    <w:name w:val="No Spacing"/>
    <w:uiPriority w:val="1"/>
    <w:qFormat/>
    <w:rsid w:val="00F91EA1"/>
    <w:rPr>
      <w:rFonts w:eastAsiaTheme="minorHAnsi"/>
      <w:sz w:val="22"/>
      <w:szCs w:val="22"/>
      <w:lang w:eastAsia="en-US"/>
    </w:rPr>
  </w:style>
  <w:style w:type="character" w:customStyle="1" w:styleId="current-selection">
    <w:name w:val="current-selection"/>
    <w:basedOn w:val="Policepardfaut"/>
    <w:rsid w:val="005D52C9"/>
  </w:style>
  <w:style w:type="paragraph" w:styleId="NormalWeb">
    <w:name w:val="Normal (Web)"/>
    <w:basedOn w:val="Normal"/>
    <w:uiPriority w:val="99"/>
    <w:semiHidden/>
    <w:unhideWhenUsed/>
    <w:rsid w:val="00C42771"/>
    <w:pPr>
      <w:spacing w:before="100" w:beforeAutospacing="1" w:after="100" w:afterAutospacing="1"/>
    </w:pPr>
    <w:rPr>
      <w:rFonts w:ascii="Times New Roman" w:hAnsi="Times New Roman" w:cs="Times New Roman"/>
      <w:sz w:val="20"/>
      <w:szCs w:val="20"/>
    </w:rPr>
  </w:style>
  <w:style w:type="paragraph" w:styleId="En-tte">
    <w:name w:val="header"/>
    <w:basedOn w:val="Normal"/>
    <w:link w:val="En-tteCar"/>
    <w:uiPriority w:val="99"/>
    <w:unhideWhenUsed/>
    <w:rsid w:val="001D7635"/>
    <w:pPr>
      <w:tabs>
        <w:tab w:val="center" w:pos="4536"/>
        <w:tab w:val="right" w:pos="9072"/>
      </w:tabs>
    </w:pPr>
  </w:style>
  <w:style w:type="character" w:customStyle="1" w:styleId="En-tteCar">
    <w:name w:val="En-tête Car"/>
    <w:basedOn w:val="Policepardfaut"/>
    <w:link w:val="En-tte"/>
    <w:uiPriority w:val="99"/>
    <w:rsid w:val="001D7635"/>
  </w:style>
  <w:style w:type="paragraph" w:styleId="Pieddepage">
    <w:name w:val="footer"/>
    <w:basedOn w:val="Normal"/>
    <w:link w:val="PieddepageCar"/>
    <w:uiPriority w:val="99"/>
    <w:unhideWhenUsed/>
    <w:rsid w:val="001D7635"/>
    <w:pPr>
      <w:tabs>
        <w:tab w:val="center" w:pos="4536"/>
        <w:tab w:val="right" w:pos="9072"/>
      </w:tabs>
    </w:pPr>
  </w:style>
  <w:style w:type="character" w:customStyle="1" w:styleId="PieddepageCar">
    <w:name w:val="Pied de page Car"/>
    <w:basedOn w:val="Policepardfaut"/>
    <w:link w:val="Pieddepage"/>
    <w:uiPriority w:val="99"/>
    <w:rsid w:val="001D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22Geddes%20LA%22%5BAuthor%5D" TargetMode="External"/><Relationship Id="rId18" Type="http://schemas.openxmlformats.org/officeDocument/2006/relationships/hyperlink" Target="http://www.ncbi.nlm.nih.gov/pubmed?term=Geddes%20la%2C%20Voelz%20m%2C%20Combs%20c%2C%20Reiner%20d%2C%20Babbs%20cf" TargetMode="External"/><Relationship Id="rId26" Type="http://schemas.openxmlformats.org/officeDocument/2006/relationships/image" Target="media/image3.emf"/><Relationship Id="rId39" Type="http://schemas.openxmlformats.org/officeDocument/2006/relationships/hyperlink" Target="https://www.ncbi.nlm.nih.gov/pubmed/25024284" TargetMode="External"/><Relationship Id="rId3" Type="http://schemas.openxmlformats.org/officeDocument/2006/relationships/styles" Target="styles.xml"/><Relationship Id="rId21" Type="http://schemas.openxmlformats.org/officeDocument/2006/relationships/hyperlink" Target="http://www.ncbi.nlm.nih.gov/pubmed?term=%22Pruijt%20JF%22%5BAuthor%5D&amp;itool=EntrezSystem2.PEntrez.Pubmed.Pubmed_ResultsPanel.Pubmed_RVAbstract" TargetMode="External"/><Relationship Id="rId34" Type="http://schemas.openxmlformats.org/officeDocument/2006/relationships/hyperlink" Target="https://www.ncbi.nlm.nih.gov/pubmed/21115879" TargetMode="Externa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cbi.nlm.nih.gov/pubmed?term=%22Babbs%20CF%22%5BAuthor%5D" TargetMode="External"/><Relationship Id="rId25" Type="http://schemas.openxmlformats.org/officeDocument/2006/relationships/hyperlink" Target="http://webstore.ansi" TargetMode="External"/><Relationship Id="rId33" Type="http://schemas.openxmlformats.org/officeDocument/2006/relationships/hyperlink" Target="https://www.ncbi.nlm.nih.gov/pubmed/23922064" TargetMode="External"/><Relationship Id="rId38" Type="http://schemas.openxmlformats.org/officeDocument/2006/relationships/hyperlink" Target="https://www.ncbi.nlm.nih.gov/pubmed/25157723" TargetMode="External"/><Relationship Id="rId2" Type="http://schemas.openxmlformats.org/officeDocument/2006/relationships/numbering" Target="numbering.xml"/><Relationship Id="rId16" Type="http://schemas.openxmlformats.org/officeDocument/2006/relationships/hyperlink" Target="http://www.ncbi.nlm.nih.gov/pubmed?term=%22Reiner%20D%22%5BAuthor%5D" TargetMode="External"/><Relationship Id="rId20" Type="http://schemas.openxmlformats.org/officeDocument/2006/relationships/hyperlink" Target="http://www.ncbi.nlm.nih.gov/pubmed?term=%22Maxwell%20GF%22%5BAuthor%5D&amp;itool=EntrezSystem2.PEntrez.Pubmed.Pubmed_ResultsPanel.Pubmed_RVAbstract" TargetMode="External"/><Relationship Id="rId29" Type="http://schemas.openxmlformats.org/officeDocument/2006/relationships/hyperlink" Target="https://www.ncbi.nlm.nih.gov/pubmed/?term=Mant%20J%5BAuthor%5D&amp;cauthor=true&amp;cauthor_uid=29499873" TargetMode="External"/><Relationship Id="rId41" Type="http://schemas.openxmlformats.org/officeDocument/2006/relationships/hyperlink" Target="https://www.ncbi.nlm.nih.gov/pubmed/16220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7R0745" TargetMode="External"/><Relationship Id="rId24" Type="http://schemas.openxmlformats.org/officeDocument/2006/relationships/hyperlink" Target="https://www.iso.org/standard/57977.html" TargetMode="External"/><Relationship Id="rId32" Type="http://schemas.openxmlformats.org/officeDocument/2006/relationships/hyperlink" Target="https://www.ncbi.nlm.nih.gov/pubmed/29747841" TargetMode="External"/><Relationship Id="rId37" Type="http://schemas.openxmlformats.org/officeDocument/2006/relationships/hyperlink" Target="https://www.ncbi.nlm.nih.gov/pubmed/20619448" TargetMode="External"/><Relationship Id="rId40" Type="http://schemas.openxmlformats.org/officeDocument/2006/relationships/hyperlink" Target="https://www.ncbi.nlm.nih.gov/pubmed/2514326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22Combs%20C%22%5BAuthor%5D" TargetMode="External"/><Relationship Id="rId23" Type="http://schemas.openxmlformats.org/officeDocument/2006/relationships/hyperlink" Target="javascript:AL_get(this,%20'jour',%20'Int%20J%20Epidemiol.');" TargetMode="External"/><Relationship Id="rId28" Type="http://schemas.openxmlformats.org/officeDocument/2006/relationships/hyperlink" Target="https://www.ncbi.nlm.nih.gov/pubmed/?term=McManus%20RJ%5BAuthor%5D&amp;cauthor=true&amp;cauthor_uid=29499873" TargetMode="External"/><Relationship Id="rId36" Type="http://schemas.openxmlformats.org/officeDocument/2006/relationships/hyperlink" Target="https://www.ncbi.nlm.nih.gov/pubmed/23821088" TargetMode="External"/><Relationship Id="rId10" Type="http://schemas.openxmlformats.org/officeDocument/2006/relationships/hyperlink" Target="http://ec.europa.eu/DocsRoom/documents/17522/attachments/1/translations" TargetMode="External"/><Relationship Id="rId19" Type="http://schemas.openxmlformats.org/officeDocument/2006/relationships/hyperlink" Target="http://www.ncbi.nlm.nih.gov/pubmed/21317721" TargetMode="External"/><Relationship Id="rId31" Type="http://schemas.openxmlformats.org/officeDocument/2006/relationships/hyperlink" Target="https://www.ncbi.nlm.nih.gov/pubmed/2352833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22Voelz%20M%22%5BAuthor%5D" TargetMode="External"/><Relationship Id="rId22" Type="http://schemas.openxmlformats.org/officeDocument/2006/relationships/hyperlink" Target="http://www.ncbi.nlm.nih.gov/pubmed?term=%22Arntzenius%20AC%22%5BAuthor%5D&amp;itool=EntrezSystem2.PEntrez.Pubmed.Pubmed_ResultsPanel.Pubmed_RVAbstract" TargetMode="External"/><Relationship Id="rId27" Type="http://schemas.openxmlformats.org/officeDocument/2006/relationships/hyperlink" Target="https://www.ncbi.nlm.nih.gov/pubmed/25566874" TargetMode="External"/><Relationship Id="rId30" Type="http://schemas.openxmlformats.org/officeDocument/2006/relationships/hyperlink" Target="https://www.ncbi.nlm.nih.gov/pubmed/?term=Franssen%20M%5BAuthor%5D&amp;cauthor=true&amp;cauthor_uid=29499873" TargetMode="External"/><Relationship Id="rId35" Type="http://schemas.openxmlformats.org/officeDocument/2006/relationships/hyperlink" Target="https://www.ncbi.nlm.nih.gov/pubmed/23299557"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4CC3-404C-4EFC-9B87-9A03BCC1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20123</Words>
  <Characters>110677</Characters>
  <Application>Microsoft Office Word</Application>
  <DocSecurity>8</DocSecurity>
  <Lines>922</Lines>
  <Paragraphs>261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Denolle</dc:creator>
  <cp:keywords/>
  <dc:description/>
  <cp:lastModifiedBy>Rachida M'ssieh</cp:lastModifiedBy>
  <cp:revision>3</cp:revision>
  <dcterms:created xsi:type="dcterms:W3CDTF">2018-10-25T08:38:00Z</dcterms:created>
  <dcterms:modified xsi:type="dcterms:W3CDTF">2019-03-18T15:17:00Z</dcterms:modified>
</cp:coreProperties>
</file>